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4961"/>
        <w:gridCol w:w="4076"/>
      </w:tblGrid>
      <w:tr w:rsidR="001C6F2C" w:rsidRPr="001C6F2C" w:rsidTr="00AA7AEA">
        <w:tc>
          <w:tcPr>
            <w:tcW w:w="9571" w:type="dxa"/>
            <w:gridSpan w:val="3"/>
          </w:tcPr>
          <w:p w:rsidR="001C6F2C" w:rsidRPr="001C6F2C" w:rsidRDefault="001C6F2C" w:rsidP="00CE5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C">
              <w:rPr>
                <w:rFonts w:ascii="Times New Roman" w:hAnsi="Times New Roman" w:cs="Times New Roman"/>
                <w:b/>
              </w:rPr>
              <w:t>Реестр утвержденных  муниципальных программ Галичского муниципального района Костромской области (по состоянию на 01 января 201</w:t>
            </w:r>
            <w:r w:rsidR="00CE5C47">
              <w:rPr>
                <w:rFonts w:ascii="Times New Roman" w:hAnsi="Times New Roman" w:cs="Times New Roman"/>
                <w:b/>
              </w:rPr>
              <w:t>7</w:t>
            </w:r>
            <w:r w:rsidRPr="001C6F2C"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 w:rsidRPr="001C6F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</w:p>
          <w:p w:rsidR="001C6F2C" w:rsidRPr="001C6F2C" w:rsidRDefault="001C6F2C" w:rsidP="001C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утверждения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Галичского муниципального района Костромской области на 2015-2017 годы и на период до 2020 года»</w:t>
            </w:r>
          </w:p>
        </w:tc>
        <w:tc>
          <w:tcPr>
            <w:tcW w:w="4076" w:type="dxa"/>
          </w:tcPr>
          <w:p w:rsidR="001C6F2C" w:rsidRPr="001C6F2C" w:rsidRDefault="001C6F2C" w:rsidP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Костромской области от 16 апреля 2014 года № 119</w:t>
            </w:r>
            <w:r w:rsidR="00466875">
              <w:rPr>
                <w:rFonts w:ascii="Times New Roman" w:hAnsi="Times New Roman" w:cs="Times New Roman"/>
              </w:rPr>
              <w:t>,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C6F2C" w:rsidRPr="001C6F2C" w:rsidRDefault="001C6F2C" w:rsidP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культуры и туризма в Галичском муниципальном районе на 2015-2017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от 21 августа 2014 года № 275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1C6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C6F2C" w:rsidRPr="001C6F2C" w:rsidRDefault="00776796" w:rsidP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«Молодежь Галичского муниципального района» на 2015-2017 годы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 от 21 августа 2014 года № 276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EC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C6F2C" w:rsidRPr="001C6F2C" w:rsidRDefault="00FE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«Социальная поддержка граждан Галичского муниципального района на 2015-2017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>
              <w:rPr>
                <w:rFonts w:ascii="Times New Roman" w:hAnsi="Times New Roman" w:cs="Times New Roman"/>
              </w:rPr>
              <w:t xml:space="preserve"> от 18 сентября 2014 года № 307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EC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C6F2C" w:rsidRPr="001C6F2C" w:rsidRDefault="00FE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7D749C">
              <w:rPr>
                <w:rFonts w:ascii="Times New Roman" w:hAnsi="Times New Roman" w:cs="Times New Roman"/>
              </w:rPr>
              <w:t xml:space="preserve"> Галичского муниципального района «Обеспечение безопасности населения и территорий на 2015-2017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>
              <w:rPr>
                <w:rFonts w:ascii="Times New Roman" w:hAnsi="Times New Roman" w:cs="Times New Roman"/>
              </w:rPr>
              <w:t xml:space="preserve"> от 18 сентября 2014 года № 308</w:t>
            </w:r>
          </w:p>
        </w:tc>
      </w:tr>
      <w:tr w:rsidR="001C6F2C" w:rsidRPr="001C6F2C" w:rsidTr="00466875">
        <w:tc>
          <w:tcPr>
            <w:tcW w:w="534" w:type="dxa"/>
          </w:tcPr>
          <w:p w:rsidR="001C6F2C" w:rsidRPr="001C6F2C" w:rsidRDefault="00EC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C6F2C" w:rsidRPr="001C6F2C" w:rsidRDefault="00FE1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7D749C">
              <w:rPr>
                <w:rFonts w:ascii="Times New Roman" w:hAnsi="Times New Roman" w:cs="Times New Roman"/>
              </w:rPr>
              <w:t xml:space="preserve"> «Развитие системы образования в Галичском районе на 2015-2020 годы»</w:t>
            </w:r>
          </w:p>
        </w:tc>
        <w:tc>
          <w:tcPr>
            <w:tcW w:w="4076" w:type="dxa"/>
          </w:tcPr>
          <w:p w:rsidR="001C6F2C" w:rsidRPr="001C6F2C" w:rsidRDefault="0077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 w:rsidR="007D749C">
              <w:rPr>
                <w:rFonts w:ascii="Times New Roman" w:hAnsi="Times New Roman" w:cs="Times New Roman"/>
              </w:rPr>
              <w:t xml:space="preserve"> от 18 сентября 2014 года № 309</w:t>
            </w:r>
          </w:p>
        </w:tc>
      </w:tr>
      <w:tr w:rsidR="007D749C" w:rsidRPr="001C6F2C" w:rsidTr="00466875">
        <w:tc>
          <w:tcPr>
            <w:tcW w:w="534" w:type="dxa"/>
          </w:tcPr>
          <w:p w:rsidR="007D749C" w:rsidRDefault="00EC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7D749C" w:rsidRDefault="007D749C" w:rsidP="00CE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r w:rsidR="00CE5C47">
              <w:rPr>
                <w:rFonts w:ascii="Times New Roman" w:hAnsi="Times New Roman" w:cs="Times New Roman"/>
              </w:rPr>
              <w:t>физической культуры и спорта в Галичском муниципальном районе» на 2017-2020 годы</w:t>
            </w:r>
          </w:p>
        </w:tc>
        <w:tc>
          <w:tcPr>
            <w:tcW w:w="4076" w:type="dxa"/>
          </w:tcPr>
          <w:p w:rsidR="007D749C" w:rsidRPr="001C6F2C" w:rsidRDefault="007D749C" w:rsidP="00CE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Галичского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Костромской области от </w:t>
            </w:r>
            <w:r w:rsidR="00CE5C47">
              <w:rPr>
                <w:rFonts w:ascii="Times New Roman" w:hAnsi="Times New Roman" w:cs="Times New Roman"/>
              </w:rPr>
              <w:t>22 июня 2016</w:t>
            </w:r>
            <w:r>
              <w:rPr>
                <w:rFonts w:ascii="Times New Roman" w:hAnsi="Times New Roman" w:cs="Times New Roman"/>
              </w:rPr>
              <w:t xml:space="preserve"> года № 1</w:t>
            </w:r>
            <w:r w:rsidR="00CE5C47">
              <w:rPr>
                <w:rFonts w:ascii="Times New Roman" w:hAnsi="Times New Roman" w:cs="Times New Roman"/>
              </w:rPr>
              <w:t>22</w:t>
            </w:r>
          </w:p>
        </w:tc>
      </w:tr>
    </w:tbl>
    <w:p w:rsidR="00AE151C" w:rsidRDefault="007015AE"/>
    <w:sectPr w:rsidR="00AE151C" w:rsidSect="00466875">
      <w:headerReference w:type="default" r:id="rId6"/>
      <w:pgSz w:w="11906" w:h="16838"/>
      <w:pgMar w:top="156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AE" w:rsidRDefault="007015AE" w:rsidP="007D749C">
      <w:pPr>
        <w:spacing w:after="0" w:line="240" w:lineRule="auto"/>
      </w:pPr>
      <w:r>
        <w:separator/>
      </w:r>
    </w:p>
  </w:endnote>
  <w:endnote w:type="continuationSeparator" w:id="1">
    <w:p w:rsidR="007015AE" w:rsidRDefault="007015AE" w:rsidP="007D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AE" w:rsidRDefault="007015AE" w:rsidP="007D749C">
      <w:pPr>
        <w:spacing w:after="0" w:line="240" w:lineRule="auto"/>
      </w:pPr>
      <w:r>
        <w:separator/>
      </w:r>
    </w:p>
  </w:footnote>
  <w:footnote w:type="continuationSeparator" w:id="1">
    <w:p w:rsidR="007015AE" w:rsidRDefault="007015AE" w:rsidP="007D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9C" w:rsidRDefault="007D749C" w:rsidP="007D749C">
    <w:pPr>
      <w:pStyle w:val="a4"/>
      <w:jc w:val="right"/>
      <w:rPr>
        <w:rFonts w:ascii="Times New Roman" w:hAnsi="Times New Roman" w:cs="Times New Roman"/>
      </w:rPr>
    </w:pPr>
  </w:p>
  <w:p w:rsidR="00466875" w:rsidRDefault="00466875" w:rsidP="007D749C">
    <w:pPr>
      <w:pStyle w:val="a4"/>
      <w:jc w:val="right"/>
      <w:rPr>
        <w:rFonts w:ascii="Times New Roman" w:hAnsi="Times New Roman" w:cs="Times New Roman"/>
      </w:rPr>
    </w:pPr>
  </w:p>
  <w:p w:rsidR="007D749C" w:rsidRPr="007D749C" w:rsidRDefault="007D749C" w:rsidP="007D749C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2C"/>
    <w:rsid w:val="001552BE"/>
    <w:rsid w:val="001C6F2C"/>
    <w:rsid w:val="002F29AC"/>
    <w:rsid w:val="00466875"/>
    <w:rsid w:val="007015AE"/>
    <w:rsid w:val="00776796"/>
    <w:rsid w:val="007D749C"/>
    <w:rsid w:val="00957A17"/>
    <w:rsid w:val="00CE5C47"/>
    <w:rsid w:val="00D5426E"/>
    <w:rsid w:val="00DC3EC2"/>
    <w:rsid w:val="00EC1A7B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49C"/>
  </w:style>
  <w:style w:type="paragraph" w:styleId="a6">
    <w:name w:val="footer"/>
    <w:basedOn w:val="a"/>
    <w:link w:val="a7"/>
    <w:uiPriority w:val="99"/>
    <w:semiHidden/>
    <w:unhideWhenUsed/>
    <w:rsid w:val="007D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2017-05-03T10:40:00Z</cp:lastPrinted>
  <dcterms:created xsi:type="dcterms:W3CDTF">2017-05-03T10:40:00Z</dcterms:created>
  <dcterms:modified xsi:type="dcterms:W3CDTF">2017-05-03T10:40:00Z</dcterms:modified>
</cp:coreProperties>
</file>