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17" w:rsidRDefault="00167817"/>
    <w:p w:rsidR="00167817" w:rsidRDefault="00167817"/>
    <w:p w:rsidR="00167817" w:rsidRDefault="00167817"/>
    <w:p w:rsidR="00167817" w:rsidRPr="00A545B7" w:rsidRDefault="00167817">
      <w:pPr>
        <w:rPr>
          <w:sz w:val="28"/>
          <w:szCs w:val="28"/>
        </w:rPr>
      </w:pPr>
    </w:p>
    <w:p w:rsidR="00167817" w:rsidRPr="00A545B7" w:rsidRDefault="00A545B7">
      <w:pPr>
        <w:jc w:val="center"/>
        <w:rPr>
          <w:sz w:val="28"/>
          <w:szCs w:val="28"/>
        </w:rPr>
      </w:pPr>
      <w:r w:rsidRPr="00A545B7">
        <w:rPr>
          <w:sz w:val="28"/>
          <w:szCs w:val="28"/>
        </w:rPr>
        <w:t>Заключение на отчёт об исполнении</w:t>
      </w:r>
      <w:r w:rsidR="00167817" w:rsidRPr="00A545B7">
        <w:rPr>
          <w:sz w:val="28"/>
          <w:szCs w:val="28"/>
        </w:rPr>
        <w:t xml:space="preserve"> бюджета </w:t>
      </w:r>
    </w:p>
    <w:p w:rsidR="00167817" w:rsidRPr="00A545B7" w:rsidRDefault="00167817">
      <w:pPr>
        <w:jc w:val="center"/>
        <w:rPr>
          <w:sz w:val="28"/>
          <w:szCs w:val="28"/>
        </w:rPr>
      </w:pPr>
      <w:r w:rsidRPr="00A545B7">
        <w:rPr>
          <w:sz w:val="28"/>
          <w:szCs w:val="28"/>
        </w:rPr>
        <w:t xml:space="preserve">Берёзовского сельского поселения за 1 </w:t>
      </w:r>
      <w:r w:rsidR="00D603C2">
        <w:rPr>
          <w:sz w:val="28"/>
          <w:szCs w:val="28"/>
        </w:rPr>
        <w:t>полугодие 2017</w:t>
      </w:r>
      <w:r w:rsidRPr="00A545B7">
        <w:rPr>
          <w:sz w:val="28"/>
          <w:szCs w:val="28"/>
        </w:rPr>
        <w:t xml:space="preserve"> года</w:t>
      </w:r>
    </w:p>
    <w:p w:rsidR="00167817" w:rsidRPr="00A545B7" w:rsidRDefault="00167817">
      <w:pPr>
        <w:jc w:val="center"/>
        <w:rPr>
          <w:sz w:val="28"/>
          <w:szCs w:val="28"/>
        </w:rPr>
      </w:pPr>
    </w:p>
    <w:p w:rsidR="00167817" w:rsidRPr="00A545B7" w:rsidRDefault="00167817">
      <w:pPr>
        <w:jc w:val="both"/>
        <w:rPr>
          <w:sz w:val="28"/>
          <w:szCs w:val="28"/>
        </w:rPr>
      </w:pPr>
      <w:r w:rsidRPr="00A545B7">
        <w:rPr>
          <w:sz w:val="28"/>
          <w:szCs w:val="28"/>
        </w:rPr>
        <w:t xml:space="preserve">    В соответствии с планом работы Контрольно-счётного органа муниципального образования Галичский муниципальный район </w:t>
      </w:r>
      <w:r w:rsidRPr="00A545B7">
        <w:rPr>
          <w:sz w:val="28"/>
          <w:szCs w:val="28"/>
        </w:rPr>
        <w:tab/>
        <w:t xml:space="preserve">Костромской области был проведён анализ отчёта об исполнении бюджета Берёзовского сельского поселения за 1 </w:t>
      </w:r>
      <w:r w:rsidR="00D603C2">
        <w:rPr>
          <w:sz w:val="28"/>
          <w:szCs w:val="28"/>
        </w:rPr>
        <w:t>полугодие 2017</w:t>
      </w:r>
      <w:r w:rsidRPr="00A545B7">
        <w:rPr>
          <w:sz w:val="28"/>
          <w:szCs w:val="28"/>
        </w:rPr>
        <w:t xml:space="preserve"> года, утверждённого постановлением администрации Берёзовского сельского поселения № </w:t>
      </w:r>
      <w:r w:rsidR="00D603C2">
        <w:rPr>
          <w:sz w:val="28"/>
          <w:szCs w:val="28"/>
        </w:rPr>
        <w:t>14</w:t>
      </w:r>
      <w:r w:rsidR="002367E7" w:rsidRPr="00A545B7">
        <w:rPr>
          <w:sz w:val="28"/>
          <w:szCs w:val="28"/>
        </w:rPr>
        <w:t xml:space="preserve">  от </w:t>
      </w:r>
      <w:r w:rsidR="00D603C2">
        <w:rPr>
          <w:sz w:val="28"/>
          <w:szCs w:val="28"/>
        </w:rPr>
        <w:t>14.08. 2017</w:t>
      </w:r>
      <w:r w:rsidRPr="00A545B7">
        <w:rPr>
          <w:sz w:val="28"/>
          <w:szCs w:val="28"/>
        </w:rPr>
        <w:t xml:space="preserve"> года.</w:t>
      </w:r>
    </w:p>
    <w:p w:rsidR="00167817" w:rsidRPr="00A545B7" w:rsidRDefault="00167817">
      <w:pPr>
        <w:jc w:val="both"/>
        <w:rPr>
          <w:sz w:val="28"/>
          <w:szCs w:val="28"/>
        </w:rPr>
      </w:pPr>
    </w:p>
    <w:p w:rsidR="00167817" w:rsidRPr="00A545B7" w:rsidRDefault="00167817">
      <w:pPr>
        <w:jc w:val="both"/>
        <w:rPr>
          <w:sz w:val="28"/>
          <w:szCs w:val="28"/>
        </w:rPr>
      </w:pPr>
      <w:r w:rsidRPr="00A545B7">
        <w:rPr>
          <w:sz w:val="28"/>
          <w:szCs w:val="28"/>
        </w:rPr>
        <w:t xml:space="preserve">         </w:t>
      </w:r>
      <w:r w:rsidR="002367E7" w:rsidRPr="00A545B7">
        <w:rPr>
          <w:sz w:val="28"/>
          <w:szCs w:val="28"/>
        </w:rPr>
        <w:t>По состоянию на  01.07</w:t>
      </w:r>
      <w:r w:rsidR="00D603C2">
        <w:rPr>
          <w:sz w:val="28"/>
          <w:szCs w:val="28"/>
        </w:rPr>
        <w:t>.2017</w:t>
      </w:r>
      <w:r w:rsidRPr="00A545B7">
        <w:rPr>
          <w:sz w:val="28"/>
          <w:szCs w:val="28"/>
        </w:rPr>
        <w:t xml:space="preserve"> года бюджет Берёзовского сельского поселения, согласно данным отчёта администрации поселения, фактически поступление доходов за 1 </w:t>
      </w:r>
      <w:r w:rsidR="00D603C2">
        <w:rPr>
          <w:sz w:val="28"/>
          <w:szCs w:val="28"/>
        </w:rPr>
        <w:t>полугодие 2017</w:t>
      </w:r>
      <w:r w:rsidRPr="00A545B7">
        <w:rPr>
          <w:sz w:val="28"/>
          <w:szCs w:val="28"/>
        </w:rPr>
        <w:t xml:space="preserve"> года составило </w:t>
      </w:r>
      <w:r w:rsidR="00D603C2">
        <w:rPr>
          <w:sz w:val="28"/>
          <w:szCs w:val="28"/>
        </w:rPr>
        <w:t>1628,8</w:t>
      </w:r>
      <w:r w:rsidRPr="00A545B7">
        <w:rPr>
          <w:sz w:val="28"/>
          <w:szCs w:val="28"/>
        </w:rPr>
        <w:t xml:space="preserve"> тыс. рублей или </w:t>
      </w:r>
      <w:r w:rsidR="00D603C2">
        <w:rPr>
          <w:sz w:val="28"/>
          <w:szCs w:val="28"/>
        </w:rPr>
        <w:t>36,3</w:t>
      </w:r>
      <w:r w:rsidRPr="00A545B7">
        <w:rPr>
          <w:sz w:val="28"/>
          <w:szCs w:val="28"/>
        </w:rPr>
        <w:t xml:space="preserve"> %.</w:t>
      </w:r>
    </w:p>
    <w:p w:rsidR="00167817" w:rsidRPr="00A545B7" w:rsidRDefault="00167817">
      <w:pPr>
        <w:jc w:val="both"/>
        <w:rPr>
          <w:sz w:val="28"/>
          <w:szCs w:val="28"/>
        </w:rPr>
      </w:pPr>
    </w:p>
    <w:p w:rsidR="00167817" w:rsidRPr="00A545B7" w:rsidRDefault="00167817">
      <w:pPr>
        <w:jc w:val="both"/>
        <w:rPr>
          <w:sz w:val="28"/>
          <w:szCs w:val="28"/>
        </w:rPr>
      </w:pPr>
      <w:r w:rsidRPr="00A545B7">
        <w:rPr>
          <w:sz w:val="28"/>
          <w:szCs w:val="28"/>
        </w:rPr>
        <w:t xml:space="preserve">            Структура доходов бюджета сельского поселения в разрезе источников поступления приведена в таблице:</w:t>
      </w:r>
    </w:p>
    <w:p w:rsidR="00167817" w:rsidRPr="00A545B7" w:rsidRDefault="00167817">
      <w:pPr>
        <w:jc w:val="both"/>
        <w:rPr>
          <w:sz w:val="28"/>
          <w:szCs w:val="28"/>
        </w:rPr>
      </w:pPr>
    </w:p>
    <w:p w:rsidR="00167817" w:rsidRPr="00A545B7" w:rsidRDefault="00167817">
      <w:pPr>
        <w:jc w:val="both"/>
        <w:rPr>
          <w:sz w:val="28"/>
          <w:szCs w:val="28"/>
        </w:rPr>
      </w:pPr>
    </w:p>
    <w:p w:rsidR="00167817" w:rsidRPr="008968B0" w:rsidRDefault="0021233D" w:rsidP="0021233D">
      <w:pPr>
        <w:tabs>
          <w:tab w:val="left" w:pos="7905"/>
        </w:tabs>
        <w:jc w:val="both"/>
        <w:rPr>
          <w:i/>
        </w:rPr>
      </w:pPr>
      <w:r w:rsidRPr="008968B0">
        <w:tab/>
        <w:t xml:space="preserve">      </w:t>
      </w:r>
      <w:r w:rsidRPr="008968B0">
        <w:rPr>
          <w:i/>
        </w:rPr>
        <w:t>Таблица №1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20"/>
        <w:gridCol w:w="1545"/>
        <w:gridCol w:w="1440"/>
        <w:gridCol w:w="1365"/>
        <w:gridCol w:w="1301"/>
      </w:tblGrid>
      <w:tr w:rsidR="00167817" w:rsidRPr="008968B0">
        <w:tc>
          <w:tcPr>
            <w:tcW w:w="4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8968B0" w:rsidRDefault="00167817" w:rsidP="008968B0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8968B0">
              <w:rPr>
                <w:iCs/>
                <w:sz w:val="28"/>
                <w:szCs w:val="28"/>
              </w:rPr>
              <w:t>Источники поступления доходов</w:t>
            </w:r>
          </w:p>
          <w:p w:rsidR="00167817" w:rsidRPr="008968B0" w:rsidRDefault="00167817">
            <w:pPr>
              <w:pStyle w:val="a6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8968B0" w:rsidRDefault="00167817" w:rsidP="008968B0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8968B0">
              <w:rPr>
                <w:iCs/>
                <w:sz w:val="28"/>
                <w:szCs w:val="28"/>
              </w:rPr>
              <w:t>Плановые годовые назначения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8968B0" w:rsidRDefault="00167817" w:rsidP="008968B0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8968B0">
              <w:rPr>
                <w:iCs/>
                <w:sz w:val="28"/>
                <w:szCs w:val="28"/>
              </w:rPr>
              <w:t xml:space="preserve">Исполнено за 1 </w:t>
            </w:r>
            <w:r w:rsidR="0021233D" w:rsidRPr="008968B0">
              <w:rPr>
                <w:iCs/>
                <w:sz w:val="28"/>
                <w:szCs w:val="28"/>
              </w:rPr>
              <w:t>полугодие</w:t>
            </w:r>
            <w:r w:rsidRPr="008968B0">
              <w:rPr>
                <w:iCs/>
                <w:sz w:val="28"/>
                <w:szCs w:val="28"/>
              </w:rPr>
              <w:t xml:space="preserve"> 201</w:t>
            </w:r>
            <w:r w:rsidR="00602B59">
              <w:rPr>
                <w:iCs/>
                <w:sz w:val="28"/>
                <w:szCs w:val="28"/>
              </w:rPr>
              <w:t>7</w:t>
            </w:r>
            <w:r w:rsidRPr="008968B0">
              <w:rPr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8968B0" w:rsidRDefault="00167817" w:rsidP="008968B0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8968B0">
              <w:rPr>
                <w:iCs/>
                <w:sz w:val="28"/>
                <w:szCs w:val="28"/>
              </w:rPr>
              <w:t>% исполнения</w:t>
            </w:r>
          </w:p>
        </w:tc>
        <w:tc>
          <w:tcPr>
            <w:tcW w:w="13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817" w:rsidRPr="008968B0" w:rsidRDefault="00167817" w:rsidP="008968B0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8968B0">
              <w:rPr>
                <w:iCs/>
                <w:sz w:val="28"/>
                <w:szCs w:val="28"/>
              </w:rPr>
              <w:t>Удельный вес</w:t>
            </w:r>
            <w:proofErr w:type="gramStart"/>
            <w:r w:rsidRPr="008968B0">
              <w:rPr>
                <w:iCs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167817" w:rsidRPr="008968B0"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8968B0" w:rsidRDefault="00167817">
            <w:pPr>
              <w:pStyle w:val="a6"/>
              <w:jc w:val="both"/>
              <w:rPr>
                <w:iCs/>
                <w:sz w:val="28"/>
                <w:szCs w:val="28"/>
              </w:rPr>
            </w:pPr>
            <w:r w:rsidRPr="008968B0">
              <w:rPr>
                <w:iCs/>
                <w:sz w:val="28"/>
                <w:szCs w:val="28"/>
              </w:rPr>
              <w:t>Собственные доходы - Всего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8968B0" w:rsidRDefault="00D603C2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1861,0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8968B0" w:rsidRDefault="00602B59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988,9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8968B0" w:rsidRDefault="007D2270">
            <w:pPr>
              <w:pStyle w:val="a6"/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53,1</w:t>
            </w:r>
          </w:p>
        </w:tc>
        <w:tc>
          <w:tcPr>
            <w:tcW w:w="13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817" w:rsidRPr="008968B0" w:rsidRDefault="007D2270">
            <w:pPr>
              <w:pStyle w:val="a6"/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60,7</w:t>
            </w:r>
          </w:p>
        </w:tc>
      </w:tr>
      <w:tr w:rsidR="00167817" w:rsidRPr="008968B0"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8968B0" w:rsidRDefault="00167817">
            <w:pPr>
              <w:pStyle w:val="a6"/>
              <w:jc w:val="both"/>
              <w:rPr>
                <w:iCs/>
                <w:sz w:val="28"/>
                <w:szCs w:val="28"/>
              </w:rPr>
            </w:pPr>
            <w:r w:rsidRPr="008968B0">
              <w:rPr>
                <w:iCs/>
                <w:sz w:val="28"/>
                <w:szCs w:val="28"/>
              </w:rPr>
              <w:t>В т.ч. налоговые доходы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8968B0" w:rsidRDefault="00D603C2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1852,0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8968B0" w:rsidRDefault="00602B59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988,9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8968B0" w:rsidRDefault="007D2270">
            <w:pPr>
              <w:pStyle w:val="a6"/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53,4</w:t>
            </w:r>
          </w:p>
        </w:tc>
        <w:tc>
          <w:tcPr>
            <w:tcW w:w="13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817" w:rsidRPr="008968B0" w:rsidRDefault="007D2270">
            <w:pPr>
              <w:pStyle w:val="a6"/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60,7</w:t>
            </w:r>
          </w:p>
        </w:tc>
      </w:tr>
      <w:tr w:rsidR="00167817" w:rsidRPr="008968B0"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8968B0" w:rsidRDefault="00167817">
            <w:pPr>
              <w:pStyle w:val="a6"/>
              <w:jc w:val="both"/>
              <w:rPr>
                <w:iCs/>
                <w:sz w:val="28"/>
                <w:szCs w:val="28"/>
              </w:rPr>
            </w:pPr>
            <w:r w:rsidRPr="008968B0">
              <w:rPr>
                <w:iCs/>
                <w:sz w:val="28"/>
                <w:szCs w:val="28"/>
              </w:rPr>
              <w:t>Неналоговые доходы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8968B0" w:rsidRDefault="00602B59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9,0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8968B0" w:rsidRDefault="00602B59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8968B0" w:rsidRDefault="007D2270">
            <w:pPr>
              <w:pStyle w:val="a6"/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3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817" w:rsidRPr="008968B0" w:rsidRDefault="007D2270">
            <w:pPr>
              <w:pStyle w:val="a6"/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167817" w:rsidRPr="008968B0"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8968B0" w:rsidRDefault="00167817">
            <w:pPr>
              <w:pStyle w:val="a6"/>
              <w:jc w:val="both"/>
              <w:rPr>
                <w:iCs/>
                <w:sz w:val="28"/>
                <w:szCs w:val="28"/>
              </w:rPr>
            </w:pPr>
            <w:r w:rsidRPr="008968B0">
              <w:rPr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8968B0" w:rsidRDefault="00602B59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2625,8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8968B0" w:rsidRDefault="00602B59">
            <w:pPr>
              <w:pStyle w:val="a6"/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639,9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8968B0" w:rsidRDefault="007D2270">
            <w:pPr>
              <w:pStyle w:val="a6"/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24,4</w:t>
            </w:r>
          </w:p>
        </w:tc>
        <w:tc>
          <w:tcPr>
            <w:tcW w:w="13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817" w:rsidRPr="008968B0" w:rsidRDefault="007D2270">
            <w:pPr>
              <w:pStyle w:val="a6"/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39,3</w:t>
            </w:r>
          </w:p>
        </w:tc>
      </w:tr>
      <w:tr w:rsidR="00167817" w:rsidRPr="008968B0" w:rsidTr="008968B0">
        <w:trPr>
          <w:trHeight w:val="360"/>
        </w:trPr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8968B0" w:rsidRDefault="00167817">
            <w:pPr>
              <w:pStyle w:val="a6"/>
              <w:jc w:val="both"/>
              <w:rPr>
                <w:iCs/>
                <w:sz w:val="28"/>
                <w:szCs w:val="28"/>
              </w:rPr>
            </w:pPr>
            <w:r w:rsidRPr="008968B0">
              <w:rPr>
                <w:b/>
                <w:bCs/>
                <w:iCs/>
                <w:sz w:val="28"/>
                <w:szCs w:val="28"/>
              </w:rPr>
              <w:t>Всего доходов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8968B0" w:rsidRDefault="00602B59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4486,8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8968B0" w:rsidRDefault="00602B59">
            <w:pPr>
              <w:pStyle w:val="a6"/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1628,8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8968B0" w:rsidRDefault="007D2270">
            <w:pPr>
              <w:pStyle w:val="a6"/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36,3</w:t>
            </w:r>
          </w:p>
        </w:tc>
        <w:tc>
          <w:tcPr>
            <w:tcW w:w="13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817" w:rsidRPr="008968B0" w:rsidRDefault="007D2270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167817" w:rsidRPr="00A545B7" w:rsidRDefault="00167817">
      <w:pPr>
        <w:jc w:val="both"/>
        <w:rPr>
          <w:sz w:val="28"/>
          <w:szCs w:val="28"/>
        </w:rPr>
      </w:pPr>
      <w:r w:rsidRPr="00A545B7">
        <w:rPr>
          <w:sz w:val="28"/>
          <w:szCs w:val="28"/>
        </w:rPr>
        <w:t xml:space="preserve">      </w:t>
      </w:r>
    </w:p>
    <w:p w:rsidR="00167817" w:rsidRPr="00A545B7" w:rsidRDefault="00167817">
      <w:pPr>
        <w:jc w:val="both"/>
        <w:rPr>
          <w:sz w:val="28"/>
          <w:szCs w:val="28"/>
        </w:rPr>
      </w:pPr>
      <w:r w:rsidRPr="00A545B7">
        <w:rPr>
          <w:sz w:val="28"/>
          <w:szCs w:val="28"/>
        </w:rPr>
        <w:t xml:space="preserve">        Из данных, приведённых в таблице видно, что </w:t>
      </w:r>
      <w:r w:rsidR="00875CD0" w:rsidRPr="00A545B7">
        <w:rPr>
          <w:sz w:val="28"/>
          <w:szCs w:val="28"/>
        </w:rPr>
        <w:t xml:space="preserve">план по поступлению доходов в бюджет сельского поселения выполнен на </w:t>
      </w:r>
      <w:r w:rsidR="007D2270">
        <w:rPr>
          <w:sz w:val="28"/>
          <w:szCs w:val="28"/>
        </w:rPr>
        <w:t>36,3</w:t>
      </w:r>
      <w:r w:rsidR="00011D2C">
        <w:rPr>
          <w:sz w:val="28"/>
          <w:szCs w:val="28"/>
        </w:rPr>
        <w:t xml:space="preserve"> %, что на </w:t>
      </w:r>
      <w:r w:rsidR="007D2270">
        <w:rPr>
          <w:sz w:val="28"/>
          <w:szCs w:val="28"/>
        </w:rPr>
        <w:t>1,1</w:t>
      </w:r>
      <w:r w:rsidR="00011D2C">
        <w:rPr>
          <w:sz w:val="28"/>
          <w:szCs w:val="28"/>
        </w:rPr>
        <w:t xml:space="preserve"> % </w:t>
      </w:r>
      <w:r w:rsidR="007D2270">
        <w:rPr>
          <w:sz w:val="28"/>
          <w:szCs w:val="28"/>
        </w:rPr>
        <w:t>больше соответствующего периода 2016</w:t>
      </w:r>
      <w:r w:rsidR="00011D2C">
        <w:rPr>
          <w:sz w:val="28"/>
          <w:szCs w:val="28"/>
        </w:rPr>
        <w:t xml:space="preserve"> года. При этом план по поступлению собственных доходов выполнен на </w:t>
      </w:r>
      <w:r w:rsidR="007D2270">
        <w:rPr>
          <w:sz w:val="28"/>
          <w:szCs w:val="28"/>
        </w:rPr>
        <w:t>53,1</w:t>
      </w:r>
      <w:r w:rsidR="00011D2C">
        <w:rPr>
          <w:sz w:val="28"/>
          <w:szCs w:val="28"/>
        </w:rPr>
        <w:t xml:space="preserve">%, что на </w:t>
      </w:r>
      <w:r w:rsidR="007D2270">
        <w:rPr>
          <w:sz w:val="28"/>
          <w:szCs w:val="28"/>
        </w:rPr>
        <w:t>11,5</w:t>
      </w:r>
      <w:r w:rsidR="00011D2C">
        <w:rPr>
          <w:sz w:val="28"/>
          <w:szCs w:val="28"/>
        </w:rPr>
        <w:t xml:space="preserve"> % </w:t>
      </w:r>
      <w:r w:rsidR="007D2270">
        <w:rPr>
          <w:sz w:val="28"/>
          <w:szCs w:val="28"/>
        </w:rPr>
        <w:t>больше поступлений 2016</w:t>
      </w:r>
      <w:r w:rsidR="00011D2C">
        <w:rPr>
          <w:sz w:val="28"/>
          <w:szCs w:val="28"/>
        </w:rPr>
        <w:t xml:space="preserve"> года. План по безвозмездным поступлениям выполнен на </w:t>
      </w:r>
      <w:r w:rsidR="007D2270">
        <w:rPr>
          <w:sz w:val="28"/>
          <w:szCs w:val="28"/>
        </w:rPr>
        <w:t>24,4</w:t>
      </w:r>
      <w:r w:rsidR="00011D2C">
        <w:rPr>
          <w:sz w:val="28"/>
          <w:szCs w:val="28"/>
        </w:rPr>
        <w:t xml:space="preserve"> %, что на </w:t>
      </w:r>
      <w:r w:rsidR="007D2270">
        <w:rPr>
          <w:sz w:val="28"/>
          <w:szCs w:val="28"/>
        </w:rPr>
        <w:t>6,4</w:t>
      </w:r>
      <w:r w:rsidR="00011D2C">
        <w:rPr>
          <w:sz w:val="28"/>
          <w:szCs w:val="28"/>
        </w:rPr>
        <w:t xml:space="preserve"> % мень</w:t>
      </w:r>
      <w:r w:rsidR="007D2270">
        <w:rPr>
          <w:sz w:val="28"/>
          <w:szCs w:val="28"/>
        </w:rPr>
        <w:t>ше соответствующего периода 2016</w:t>
      </w:r>
      <w:r w:rsidR="00011D2C">
        <w:rPr>
          <w:sz w:val="28"/>
          <w:szCs w:val="28"/>
        </w:rPr>
        <w:t xml:space="preserve"> года.</w:t>
      </w:r>
      <w:r w:rsidR="00875CD0" w:rsidRPr="00A545B7">
        <w:rPr>
          <w:sz w:val="28"/>
          <w:szCs w:val="28"/>
        </w:rPr>
        <w:t xml:space="preserve"> В </w:t>
      </w:r>
      <w:r w:rsidR="00011D2C">
        <w:rPr>
          <w:sz w:val="28"/>
          <w:szCs w:val="28"/>
        </w:rPr>
        <w:t>структуре</w:t>
      </w:r>
      <w:r w:rsidR="00875CD0" w:rsidRPr="00A545B7">
        <w:rPr>
          <w:sz w:val="28"/>
          <w:szCs w:val="28"/>
        </w:rPr>
        <w:t xml:space="preserve"> поступлений собственных доходов наибольший удельный вес составля</w:t>
      </w:r>
      <w:r w:rsidR="002A7CAD" w:rsidRPr="00A545B7">
        <w:rPr>
          <w:sz w:val="28"/>
          <w:szCs w:val="28"/>
        </w:rPr>
        <w:t>ю</w:t>
      </w:r>
      <w:r w:rsidR="00875CD0" w:rsidRPr="00A545B7">
        <w:rPr>
          <w:sz w:val="28"/>
          <w:szCs w:val="28"/>
        </w:rPr>
        <w:t>т</w:t>
      </w:r>
      <w:r w:rsidR="002A7CAD" w:rsidRPr="00A545B7">
        <w:rPr>
          <w:sz w:val="28"/>
          <w:szCs w:val="28"/>
        </w:rPr>
        <w:t xml:space="preserve">: налог на доходы физических лиц – </w:t>
      </w:r>
      <w:r w:rsidR="00C30F14">
        <w:rPr>
          <w:sz w:val="28"/>
          <w:szCs w:val="28"/>
        </w:rPr>
        <w:t>58,1</w:t>
      </w:r>
      <w:r w:rsidR="002A7CAD" w:rsidRPr="00A545B7">
        <w:rPr>
          <w:sz w:val="28"/>
          <w:szCs w:val="28"/>
        </w:rPr>
        <w:t xml:space="preserve"> %</w:t>
      </w:r>
      <w:r w:rsidR="000E1E17" w:rsidRPr="00A545B7">
        <w:rPr>
          <w:sz w:val="28"/>
          <w:szCs w:val="28"/>
        </w:rPr>
        <w:t xml:space="preserve">, налоги на совокупный доход – </w:t>
      </w:r>
      <w:r w:rsidR="00E622BD">
        <w:rPr>
          <w:sz w:val="28"/>
          <w:szCs w:val="28"/>
        </w:rPr>
        <w:t>28,2</w:t>
      </w:r>
      <w:r w:rsidR="000E1E17" w:rsidRPr="00A545B7">
        <w:rPr>
          <w:sz w:val="28"/>
          <w:szCs w:val="28"/>
        </w:rPr>
        <w:t xml:space="preserve"> %</w:t>
      </w:r>
      <w:r w:rsidR="00E622BD">
        <w:rPr>
          <w:sz w:val="28"/>
          <w:szCs w:val="28"/>
        </w:rPr>
        <w:t>, налоги на товары (работы, услуги), реализуемые на территории Российской Федерации – 9,7 %.</w:t>
      </w:r>
      <w:r w:rsidR="00536C65">
        <w:rPr>
          <w:sz w:val="28"/>
          <w:szCs w:val="28"/>
        </w:rPr>
        <w:t xml:space="preserve"> </w:t>
      </w:r>
      <w:r w:rsidR="000E1E17" w:rsidRPr="00A545B7">
        <w:rPr>
          <w:sz w:val="28"/>
          <w:szCs w:val="28"/>
        </w:rPr>
        <w:t xml:space="preserve">Низкий удельный вес составляют: доходы от оказания платных услуг </w:t>
      </w:r>
      <w:r w:rsidR="000E1E17" w:rsidRPr="00A545B7">
        <w:rPr>
          <w:sz w:val="28"/>
          <w:szCs w:val="28"/>
        </w:rPr>
        <w:lastRenderedPageBreak/>
        <w:t>(работ) и компенсации затрат государства и государственная пошлина.</w:t>
      </w:r>
    </w:p>
    <w:p w:rsidR="000E1E17" w:rsidRPr="00A545B7" w:rsidRDefault="000E1E17">
      <w:pPr>
        <w:jc w:val="both"/>
        <w:rPr>
          <w:sz w:val="28"/>
          <w:szCs w:val="28"/>
        </w:rPr>
      </w:pPr>
    </w:p>
    <w:p w:rsidR="000E1E17" w:rsidRPr="00A545B7" w:rsidRDefault="000E1E17">
      <w:pPr>
        <w:jc w:val="both"/>
        <w:rPr>
          <w:sz w:val="28"/>
          <w:szCs w:val="28"/>
        </w:rPr>
      </w:pPr>
    </w:p>
    <w:p w:rsidR="00167817" w:rsidRPr="00A545B7" w:rsidRDefault="00167817">
      <w:pPr>
        <w:jc w:val="both"/>
        <w:rPr>
          <w:sz w:val="28"/>
          <w:szCs w:val="28"/>
        </w:rPr>
      </w:pPr>
      <w:r w:rsidRPr="00A545B7">
        <w:rPr>
          <w:sz w:val="28"/>
          <w:szCs w:val="28"/>
        </w:rPr>
        <w:t xml:space="preserve">           </w:t>
      </w:r>
    </w:p>
    <w:p w:rsidR="00167817" w:rsidRPr="00A545B7" w:rsidRDefault="00167817">
      <w:pPr>
        <w:jc w:val="both"/>
        <w:rPr>
          <w:sz w:val="28"/>
          <w:szCs w:val="28"/>
        </w:rPr>
      </w:pPr>
    </w:p>
    <w:p w:rsidR="00167817" w:rsidRPr="00A545B7" w:rsidRDefault="00167817">
      <w:pPr>
        <w:jc w:val="both"/>
        <w:rPr>
          <w:sz w:val="28"/>
          <w:szCs w:val="28"/>
        </w:rPr>
      </w:pPr>
      <w:r w:rsidRPr="00A545B7">
        <w:rPr>
          <w:sz w:val="28"/>
          <w:szCs w:val="28"/>
        </w:rPr>
        <w:t xml:space="preserve">         Сравнительный анализ поступления доходов</w:t>
      </w:r>
      <w:r w:rsidR="00E622BD">
        <w:rPr>
          <w:sz w:val="28"/>
          <w:szCs w:val="28"/>
        </w:rPr>
        <w:t xml:space="preserve"> с соответствующим периодом 2016</w:t>
      </w:r>
      <w:r w:rsidR="000E1E17" w:rsidRPr="00A545B7">
        <w:rPr>
          <w:sz w:val="28"/>
          <w:szCs w:val="28"/>
        </w:rPr>
        <w:t xml:space="preserve"> года представлен в таблице:</w:t>
      </w:r>
    </w:p>
    <w:p w:rsidR="00167817" w:rsidRPr="00A545B7" w:rsidRDefault="00167817">
      <w:pPr>
        <w:jc w:val="both"/>
        <w:rPr>
          <w:sz w:val="28"/>
          <w:szCs w:val="28"/>
        </w:rPr>
      </w:pPr>
    </w:p>
    <w:p w:rsidR="000E1E17" w:rsidRPr="0016263D" w:rsidRDefault="000E1E17">
      <w:pPr>
        <w:jc w:val="both"/>
        <w:rPr>
          <w:i/>
        </w:rPr>
      </w:pPr>
      <w:r w:rsidRPr="00A545B7">
        <w:rPr>
          <w:sz w:val="28"/>
          <w:szCs w:val="28"/>
        </w:rPr>
        <w:t xml:space="preserve">                                                                                                        </w:t>
      </w:r>
      <w:r w:rsidR="0016263D">
        <w:rPr>
          <w:sz w:val="28"/>
          <w:szCs w:val="28"/>
        </w:rPr>
        <w:t xml:space="preserve">           </w:t>
      </w:r>
      <w:r w:rsidRPr="00A545B7">
        <w:rPr>
          <w:sz w:val="28"/>
          <w:szCs w:val="28"/>
        </w:rPr>
        <w:t xml:space="preserve">   </w:t>
      </w:r>
      <w:r w:rsidR="0016263D">
        <w:rPr>
          <w:i/>
        </w:rPr>
        <w:t>Таблица № 2</w:t>
      </w:r>
      <w:r w:rsidRPr="00A545B7">
        <w:rPr>
          <w:sz w:val="28"/>
          <w:szCs w:val="28"/>
        </w:rPr>
        <w:t xml:space="preserve">                              </w:t>
      </w:r>
      <w:r w:rsidR="0016263D">
        <w:rPr>
          <w:sz w:val="28"/>
          <w:szCs w:val="28"/>
        </w:rPr>
        <w:t xml:space="preserve">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0"/>
        <w:gridCol w:w="1965"/>
        <w:gridCol w:w="1845"/>
        <w:gridCol w:w="1879"/>
      </w:tblGrid>
      <w:tr w:rsidR="00167817" w:rsidRPr="00A545B7">
        <w:tc>
          <w:tcPr>
            <w:tcW w:w="3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16263D" w:rsidRDefault="00167817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16263D">
              <w:rPr>
                <w:iCs/>
                <w:sz w:val="28"/>
                <w:szCs w:val="28"/>
              </w:rPr>
              <w:t xml:space="preserve">Источники поступления доходов 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16263D" w:rsidRDefault="0016263D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Исполнено за 1 полугод.</w:t>
            </w:r>
            <w:r w:rsidR="00E622BD">
              <w:rPr>
                <w:iCs/>
                <w:sz w:val="28"/>
                <w:szCs w:val="28"/>
              </w:rPr>
              <w:t xml:space="preserve"> 2016</w:t>
            </w:r>
            <w:r w:rsidR="00167817" w:rsidRPr="0016263D">
              <w:rPr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16263D" w:rsidRDefault="00F91CA6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16263D">
              <w:rPr>
                <w:iCs/>
                <w:sz w:val="28"/>
                <w:szCs w:val="28"/>
              </w:rPr>
              <w:t>Исполнено за 1 полугод. 201</w:t>
            </w:r>
            <w:r w:rsidR="006D51C7">
              <w:rPr>
                <w:iCs/>
                <w:sz w:val="28"/>
                <w:szCs w:val="28"/>
              </w:rPr>
              <w:t>7</w:t>
            </w:r>
            <w:r w:rsidR="00167817" w:rsidRPr="0016263D">
              <w:rPr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1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817" w:rsidRPr="0016263D" w:rsidRDefault="00167817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16263D">
              <w:rPr>
                <w:iCs/>
                <w:sz w:val="28"/>
                <w:szCs w:val="28"/>
              </w:rPr>
              <w:t>Разница</w:t>
            </w:r>
          </w:p>
          <w:p w:rsidR="00167817" w:rsidRPr="0016263D" w:rsidRDefault="00167817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16263D">
              <w:rPr>
                <w:iCs/>
                <w:sz w:val="28"/>
                <w:szCs w:val="28"/>
              </w:rPr>
              <w:t>«+», «-»</w:t>
            </w:r>
          </w:p>
        </w:tc>
      </w:tr>
      <w:tr w:rsidR="00167817" w:rsidRPr="00A545B7"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16263D" w:rsidRDefault="00167817">
            <w:pPr>
              <w:pStyle w:val="a6"/>
              <w:rPr>
                <w:iCs/>
                <w:sz w:val="28"/>
                <w:szCs w:val="28"/>
              </w:rPr>
            </w:pPr>
            <w:r w:rsidRPr="0016263D">
              <w:rPr>
                <w:iCs/>
                <w:sz w:val="28"/>
                <w:szCs w:val="28"/>
              </w:rPr>
              <w:t>Собственные доходы, Всего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16263D" w:rsidRDefault="0016263D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1008,8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16263D" w:rsidRDefault="006D51C7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988,9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817" w:rsidRPr="0016263D" w:rsidRDefault="006D6627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-19,9</w:t>
            </w:r>
          </w:p>
        </w:tc>
      </w:tr>
      <w:tr w:rsidR="00167817" w:rsidRPr="00A545B7"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16263D" w:rsidRDefault="00167817">
            <w:pPr>
              <w:pStyle w:val="a6"/>
              <w:rPr>
                <w:iCs/>
                <w:sz w:val="28"/>
                <w:szCs w:val="28"/>
              </w:rPr>
            </w:pPr>
            <w:r w:rsidRPr="0016263D">
              <w:rPr>
                <w:iCs/>
                <w:sz w:val="28"/>
                <w:szCs w:val="28"/>
              </w:rPr>
              <w:t>в т.ч. налоговые доходы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16263D" w:rsidRDefault="0016263D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1007,6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16263D" w:rsidRDefault="006D51C7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988,9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817" w:rsidRPr="0016263D" w:rsidRDefault="006D6627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-18,7</w:t>
            </w:r>
          </w:p>
        </w:tc>
      </w:tr>
      <w:tr w:rsidR="00167817" w:rsidRPr="00A545B7"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16263D" w:rsidRDefault="00167817">
            <w:pPr>
              <w:pStyle w:val="a6"/>
              <w:rPr>
                <w:iCs/>
                <w:sz w:val="28"/>
                <w:szCs w:val="28"/>
              </w:rPr>
            </w:pPr>
            <w:r w:rsidRPr="0016263D">
              <w:rPr>
                <w:iCs/>
                <w:sz w:val="28"/>
                <w:szCs w:val="28"/>
              </w:rPr>
              <w:t>Неналоговые доходы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16263D" w:rsidRDefault="0016263D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1,2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16263D" w:rsidRDefault="006D51C7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817" w:rsidRPr="0016263D" w:rsidRDefault="006D6627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-1,2</w:t>
            </w:r>
          </w:p>
        </w:tc>
      </w:tr>
      <w:tr w:rsidR="00167817" w:rsidRPr="00A545B7"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16263D" w:rsidRDefault="00167817">
            <w:pPr>
              <w:pStyle w:val="a6"/>
              <w:rPr>
                <w:iCs/>
                <w:sz w:val="28"/>
                <w:szCs w:val="28"/>
              </w:rPr>
            </w:pPr>
            <w:r w:rsidRPr="0016263D">
              <w:rPr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16263D" w:rsidRDefault="0016263D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781,4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16263D" w:rsidRDefault="006D51C7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639,9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817" w:rsidRPr="0016263D" w:rsidRDefault="006D6627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-141,5</w:t>
            </w:r>
          </w:p>
        </w:tc>
      </w:tr>
      <w:tr w:rsidR="00167817" w:rsidRPr="00A545B7"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16263D" w:rsidRDefault="00167817">
            <w:pPr>
              <w:pStyle w:val="a6"/>
              <w:rPr>
                <w:iCs/>
                <w:sz w:val="28"/>
                <w:szCs w:val="28"/>
              </w:rPr>
            </w:pPr>
            <w:r w:rsidRPr="0016263D">
              <w:rPr>
                <w:iCs/>
                <w:sz w:val="28"/>
                <w:szCs w:val="28"/>
              </w:rPr>
              <w:t>Всего доходов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16263D" w:rsidRDefault="0016263D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1790,2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16263D" w:rsidRDefault="006D51C7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1628,8</w:t>
            </w: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817" w:rsidRPr="0016263D" w:rsidRDefault="006D6627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-161,4</w:t>
            </w:r>
          </w:p>
        </w:tc>
      </w:tr>
    </w:tbl>
    <w:p w:rsidR="00167817" w:rsidRPr="00A545B7" w:rsidRDefault="00167817">
      <w:pPr>
        <w:jc w:val="both"/>
        <w:rPr>
          <w:sz w:val="28"/>
          <w:szCs w:val="28"/>
        </w:rPr>
      </w:pPr>
    </w:p>
    <w:p w:rsidR="00167817" w:rsidRPr="00A545B7" w:rsidRDefault="00167817">
      <w:pPr>
        <w:jc w:val="both"/>
        <w:rPr>
          <w:sz w:val="28"/>
          <w:szCs w:val="28"/>
        </w:rPr>
      </w:pPr>
      <w:r w:rsidRPr="00A545B7">
        <w:rPr>
          <w:sz w:val="28"/>
          <w:szCs w:val="28"/>
        </w:rPr>
        <w:t xml:space="preserve">           </w:t>
      </w:r>
      <w:proofErr w:type="gramStart"/>
      <w:r w:rsidR="00947454" w:rsidRPr="00A545B7">
        <w:rPr>
          <w:sz w:val="28"/>
          <w:szCs w:val="28"/>
        </w:rPr>
        <w:t>Проанализировав поступление доходов в бюджет сельского поселения за 6 месяц</w:t>
      </w:r>
      <w:r w:rsidR="006D6627">
        <w:rPr>
          <w:sz w:val="28"/>
          <w:szCs w:val="28"/>
        </w:rPr>
        <w:t>ев 2017</w:t>
      </w:r>
      <w:r w:rsidR="00947454" w:rsidRPr="00A545B7">
        <w:rPr>
          <w:sz w:val="28"/>
          <w:szCs w:val="28"/>
        </w:rPr>
        <w:t>го</w:t>
      </w:r>
      <w:r w:rsidR="006D6627">
        <w:rPr>
          <w:sz w:val="28"/>
          <w:szCs w:val="28"/>
        </w:rPr>
        <w:t>да и соответствующий период 2016</w:t>
      </w:r>
      <w:r w:rsidR="00947454" w:rsidRPr="00A545B7">
        <w:rPr>
          <w:sz w:val="28"/>
          <w:szCs w:val="28"/>
        </w:rPr>
        <w:t xml:space="preserve"> года следует</w:t>
      </w:r>
      <w:proofErr w:type="gramEnd"/>
      <w:r w:rsidR="00947454" w:rsidRPr="00A545B7">
        <w:rPr>
          <w:sz w:val="28"/>
          <w:szCs w:val="28"/>
        </w:rPr>
        <w:t>, что объём поступления доходов у</w:t>
      </w:r>
      <w:r w:rsidR="00FB59DC">
        <w:rPr>
          <w:sz w:val="28"/>
          <w:szCs w:val="28"/>
        </w:rPr>
        <w:t>меньшился</w:t>
      </w:r>
      <w:r w:rsidR="00947454" w:rsidRPr="00A545B7">
        <w:rPr>
          <w:sz w:val="28"/>
          <w:szCs w:val="28"/>
        </w:rPr>
        <w:t xml:space="preserve"> на </w:t>
      </w:r>
      <w:r w:rsidR="006D6627">
        <w:rPr>
          <w:sz w:val="28"/>
          <w:szCs w:val="28"/>
        </w:rPr>
        <w:t>161,4</w:t>
      </w:r>
      <w:r w:rsidR="00947454" w:rsidRPr="00A545B7">
        <w:rPr>
          <w:sz w:val="28"/>
          <w:szCs w:val="28"/>
        </w:rPr>
        <w:t xml:space="preserve"> тыс. рублей. У</w:t>
      </w:r>
      <w:r w:rsidR="00FB59DC">
        <w:rPr>
          <w:sz w:val="28"/>
          <w:szCs w:val="28"/>
        </w:rPr>
        <w:t xml:space="preserve">меньшение </w:t>
      </w:r>
      <w:r w:rsidR="00947454" w:rsidRPr="00A545B7">
        <w:rPr>
          <w:sz w:val="28"/>
          <w:szCs w:val="28"/>
        </w:rPr>
        <w:t xml:space="preserve">поступления доходов произошло за счёт собственных доходов на сумму </w:t>
      </w:r>
      <w:r w:rsidR="006D6627">
        <w:rPr>
          <w:sz w:val="28"/>
          <w:szCs w:val="28"/>
        </w:rPr>
        <w:t>161,4</w:t>
      </w:r>
      <w:r w:rsidR="00947454" w:rsidRPr="00A545B7">
        <w:rPr>
          <w:sz w:val="28"/>
          <w:szCs w:val="28"/>
        </w:rPr>
        <w:t xml:space="preserve"> тыс. рублей, при этом  объём поступления налоговых доходов у</w:t>
      </w:r>
      <w:r w:rsidR="00FB59DC">
        <w:rPr>
          <w:sz w:val="28"/>
          <w:szCs w:val="28"/>
        </w:rPr>
        <w:t>меньшился</w:t>
      </w:r>
      <w:r w:rsidR="00947454" w:rsidRPr="00A545B7">
        <w:rPr>
          <w:sz w:val="28"/>
          <w:szCs w:val="28"/>
        </w:rPr>
        <w:t xml:space="preserve"> на </w:t>
      </w:r>
      <w:r w:rsidR="006D6627">
        <w:rPr>
          <w:sz w:val="28"/>
          <w:szCs w:val="28"/>
        </w:rPr>
        <w:t>18,7</w:t>
      </w:r>
      <w:r w:rsidR="00947454" w:rsidRPr="00A545B7">
        <w:rPr>
          <w:sz w:val="28"/>
          <w:szCs w:val="28"/>
        </w:rPr>
        <w:t xml:space="preserve"> тыс. рублей, а объём неналоговых доходов у</w:t>
      </w:r>
      <w:r w:rsidR="00FB59DC">
        <w:rPr>
          <w:sz w:val="28"/>
          <w:szCs w:val="28"/>
        </w:rPr>
        <w:t>величился</w:t>
      </w:r>
      <w:r w:rsidR="00947454" w:rsidRPr="00A545B7">
        <w:rPr>
          <w:sz w:val="28"/>
          <w:szCs w:val="28"/>
        </w:rPr>
        <w:t xml:space="preserve"> на </w:t>
      </w:r>
      <w:r w:rsidR="006D6627">
        <w:rPr>
          <w:sz w:val="28"/>
          <w:szCs w:val="28"/>
        </w:rPr>
        <w:t>1,2</w:t>
      </w:r>
      <w:r w:rsidR="00947454" w:rsidRPr="00A545B7">
        <w:rPr>
          <w:sz w:val="28"/>
          <w:szCs w:val="28"/>
        </w:rPr>
        <w:t xml:space="preserve"> тыс. рублей. Объём безвозмездных поступлений </w:t>
      </w:r>
      <w:r w:rsidR="006D6627">
        <w:rPr>
          <w:sz w:val="28"/>
          <w:szCs w:val="28"/>
        </w:rPr>
        <w:t>уменьшился</w:t>
      </w:r>
      <w:r w:rsidR="00947454" w:rsidRPr="00A545B7">
        <w:rPr>
          <w:sz w:val="28"/>
          <w:szCs w:val="28"/>
        </w:rPr>
        <w:t xml:space="preserve"> по сравнению</w:t>
      </w:r>
      <w:r w:rsidR="006D6627">
        <w:rPr>
          <w:sz w:val="28"/>
          <w:szCs w:val="28"/>
        </w:rPr>
        <w:t xml:space="preserve"> с соответствующим периодом 2016</w:t>
      </w:r>
      <w:r w:rsidR="00947454" w:rsidRPr="00A545B7">
        <w:rPr>
          <w:sz w:val="28"/>
          <w:szCs w:val="28"/>
        </w:rPr>
        <w:t xml:space="preserve"> года на </w:t>
      </w:r>
      <w:r w:rsidR="006D6627">
        <w:rPr>
          <w:sz w:val="28"/>
          <w:szCs w:val="28"/>
        </w:rPr>
        <w:t>141,5</w:t>
      </w:r>
      <w:r w:rsidR="00947454" w:rsidRPr="00A545B7">
        <w:rPr>
          <w:sz w:val="28"/>
          <w:szCs w:val="28"/>
        </w:rPr>
        <w:t xml:space="preserve"> тыс. рублей.</w:t>
      </w:r>
    </w:p>
    <w:p w:rsidR="00167817" w:rsidRPr="00A545B7" w:rsidRDefault="00167817">
      <w:pPr>
        <w:jc w:val="both"/>
        <w:rPr>
          <w:sz w:val="28"/>
          <w:szCs w:val="28"/>
        </w:rPr>
      </w:pPr>
    </w:p>
    <w:p w:rsidR="00167817" w:rsidRPr="00A545B7" w:rsidRDefault="00167817">
      <w:pPr>
        <w:jc w:val="both"/>
        <w:rPr>
          <w:sz w:val="28"/>
          <w:szCs w:val="28"/>
        </w:rPr>
      </w:pPr>
      <w:r w:rsidRPr="00A545B7">
        <w:rPr>
          <w:sz w:val="28"/>
          <w:szCs w:val="28"/>
        </w:rPr>
        <w:t xml:space="preserve">      Расходы бюд</w:t>
      </w:r>
      <w:r w:rsidR="00105F4A" w:rsidRPr="00A545B7">
        <w:rPr>
          <w:sz w:val="28"/>
          <w:szCs w:val="28"/>
        </w:rPr>
        <w:t>жета сельского п</w:t>
      </w:r>
      <w:r w:rsidR="006D6627">
        <w:rPr>
          <w:sz w:val="28"/>
          <w:szCs w:val="28"/>
        </w:rPr>
        <w:t>оселения на 2017</w:t>
      </w:r>
      <w:r w:rsidRPr="00A545B7">
        <w:rPr>
          <w:sz w:val="28"/>
          <w:szCs w:val="28"/>
        </w:rPr>
        <w:t xml:space="preserve"> год утверждены в сумме </w:t>
      </w:r>
      <w:r w:rsidR="004317D3">
        <w:rPr>
          <w:iCs/>
          <w:sz w:val="28"/>
          <w:szCs w:val="28"/>
        </w:rPr>
        <w:t>4689,5</w:t>
      </w:r>
      <w:r w:rsidRPr="00A545B7">
        <w:rPr>
          <w:sz w:val="28"/>
          <w:szCs w:val="28"/>
        </w:rPr>
        <w:t xml:space="preserve"> тыс. рублей. Фактически кассовые расходы за 1 </w:t>
      </w:r>
      <w:r w:rsidR="004317D3">
        <w:rPr>
          <w:sz w:val="28"/>
          <w:szCs w:val="28"/>
        </w:rPr>
        <w:t>полугодие 2017</w:t>
      </w:r>
      <w:r w:rsidRPr="00A545B7">
        <w:rPr>
          <w:sz w:val="28"/>
          <w:szCs w:val="28"/>
        </w:rPr>
        <w:t xml:space="preserve"> года составили </w:t>
      </w:r>
      <w:r w:rsidR="004317D3">
        <w:rPr>
          <w:iCs/>
          <w:sz w:val="28"/>
          <w:szCs w:val="28"/>
        </w:rPr>
        <w:t>1</w:t>
      </w:r>
      <w:r w:rsidR="001F533E">
        <w:rPr>
          <w:iCs/>
          <w:sz w:val="28"/>
          <w:szCs w:val="28"/>
        </w:rPr>
        <w:t>570,5</w:t>
      </w:r>
      <w:r w:rsidRPr="00A545B7">
        <w:rPr>
          <w:sz w:val="28"/>
          <w:szCs w:val="28"/>
        </w:rPr>
        <w:t xml:space="preserve"> тыс. рублей, или </w:t>
      </w:r>
      <w:r w:rsidR="001F533E">
        <w:rPr>
          <w:iCs/>
          <w:sz w:val="28"/>
          <w:szCs w:val="28"/>
        </w:rPr>
        <w:t>33,5</w:t>
      </w:r>
      <w:r w:rsidR="00FB59DC">
        <w:rPr>
          <w:i/>
          <w:iCs/>
          <w:sz w:val="28"/>
          <w:szCs w:val="28"/>
        </w:rPr>
        <w:t xml:space="preserve"> </w:t>
      </w:r>
      <w:r w:rsidRPr="00A545B7">
        <w:rPr>
          <w:i/>
          <w:iCs/>
          <w:sz w:val="28"/>
          <w:szCs w:val="28"/>
        </w:rPr>
        <w:t>%</w:t>
      </w:r>
      <w:r w:rsidR="00FB59DC">
        <w:rPr>
          <w:sz w:val="28"/>
          <w:szCs w:val="28"/>
        </w:rPr>
        <w:t xml:space="preserve"> от плановых назначений на год, что на </w:t>
      </w:r>
      <w:r w:rsidR="001F533E">
        <w:rPr>
          <w:sz w:val="28"/>
          <w:szCs w:val="28"/>
        </w:rPr>
        <w:t xml:space="preserve">1,0 </w:t>
      </w:r>
      <w:r w:rsidR="00FB59DC">
        <w:rPr>
          <w:sz w:val="28"/>
          <w:szCs w:val="28"/>
        </w:rPr>
        <w:t xml:space="preserve">% </w:t>
      </w:r>
      <w:r w:rsidR="001F533E">
        <w:rPr>
          <w:sz w:val="28"/>
          <w:szCs w:val="28"/>
        </w:rPr>
        <w:t>больше соответствующего периода 2016</w:t>
      </w:r>
      <w:r w:rsidR="00FB59DC">
        <w:rPr>
          <w:sz w:val="28"/>
          <w:szCs w:val="28"/>
        </w:rPr>
        <w:t xml:space="preserve"> года.</w:t>
      </w:r>
      <w:r w:rsidRPr="00A545B7">
        <w:rPr>
          <w:sz w:val="28"/>
          <w:szCs w:val="28"/>
        </w:rPr>
        <w:t xml:space="preserve"> Структура расходов бюджета сельского поселения по разделам функциональной классификации представлена в таблице:</w:t>
      </w:r>
    </w:p>
    <w:p w:rsidR="00167817" w:rsidRPr="00A545B7" w:rsidRDefault="00167817">
      <w:pPr>
        <w:jc w:val="both"/>
        <w:rPr>
          <w:sz w:val="28"/>
          <w:szCs w:val="28"/>
        </w:rPr>
      </w:pPr>
    </w:p>
    <w:p w:rsidR="00167817" w:rsidRPr="00FB59DC" w:rsidRDefault="00105F4A" w:rsidP="00105F4A">
      <w:pPr>
        <w:tabs>
          <w:tab w:val="left" w:pos="8025"/>
        </w:tabs>
        <w:jc w:val="both"/>
        <w:rPr>
          <w:i/>
        </w:rPr>
      </w:pPr>
      <w:r w:rsidRPr="00FB59DC">
        <w:rPr>
          <w:i/>
        </w:rPr>
        <w:tab/>
        <w:t xml:space="preserve">    Таблица № 3</w:t>
      </w:r>
    </w:p>
    <w:tbl>
      <w:tblPr>
        <w:tblW w:w="97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30"/>
        <w:gridCol w:w="1755"/>
        <w:gridCol w:w="1830"/>
        <w:gridCol w:w="1297"/>
      </w:tblGrid>
      <w:tr w:rsidR="00167817" w:rsidRPr="00A545B7" w:rsidTr="006955D5"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FB59DC" w:rsidRDefault="00167817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FB59DC">
              <w:rPr>
                <w:i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FB59DC" w:rsidRDefault="00167817">
            <w:pPr>
              <w:pStyle w:val="a6"/>
              <w:jc w:val="both"/>
              <w:rPr>
                <w:iCs/>
                <w:sz w:val="28"/>
                <w:szCs w:val="28"/>
              </w:rPr>
            </w:pPr>
            <w:r w:rsidRPr="00FB59DC">
              <w:rPr>
                <w:iCs/>
                <w:sz w:val="28"/>
                <w:szCs w:val="28"/>
              </w:rPr>
              <w:t>Плановые назначения на год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FB59DC" w:rsidRDefault="00105F4A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FB59DC">
              <w:rPr>
                <w:iCs/>
                <w:sz w:val="28"/>
                <w:szCs w:val="28"/>
              </w:rPr>
              <w:t>Фактическое исполнение за  1</w:t>
            </w:r>
            <w:r w:rsidR="00167817" w:rsidRPr="00FB59DC">
              <w:rPr>
                <w:iCs/>
                <w:sz w:val="28"/>
                <w:szCs w:val="28"/>
              </w:rPr>
              <w:t xml:space="preserve"> </w:t>
            </w:r>
            <w:r w:rsidR="00FB59DC">
              <w:rPr>
                <w:iCs/>
                <w:sz w:val="28"/>
                <w:szCs w:val="28"/>
              </w:rPr>
              <w:t>пол</w:t>
            </w:r>
            <w:r w:rsidR="006955D5">
              <w:rPr>
                <w:iCs/>
                <w:sz w:val="28"/>
                <w:szCs w:val="28"/>
              </w:rPr>
              <w:t>.</w:t>
            </w:r>
            <w:r w:rsidR="00D66E72">
              <w:rPr>
                <w:iCs/>
                <w:sz w:val="28"/>
                <w:szCs w:val="28"/>
              </w:rPr>
              <w:t xml:space="preserve"> 2017</w:t>
            </w:r>
            <w:r w:rsidRPr="00FB59DC">
              <w:rPr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12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817" w:rsidRPr="00FB59DC" w:rsidRDefault="00167817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FB59DC">
              <w:rPr>
                <w:iCs/>
                <w:sz w:val="28"/>
                <w:szCs w:val="28"/>
              </w:rPr>
              <w:t>% исполнения</w:t>
            </w:r>
          </w:p>
        </w:tc>
      </w:tr>
      <w:tr w:rsidR="00167817" w:rsidRPr="00A545B7" w:rsidTr="006955D5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FB59DC" w:rsidRDefault="00167817">
            <w:pPr>
              <w:pStyle w:val="a6"/>
              <w:jc w:val="both"/>
              <w:rPr>
                <w:iCs/>
                <w:sz w:val="28"/>
                <w:szCs w:val="28"/>
              </w:rPr>
            </w:pPr>
            <w:r w:rsidRPr="00FB59DC">
              <w:rPr>
                <w:iCs/>
                <w:sz w:val="28"/>
                <w:szCs w:val="28"/>
              </w:rPr>
              <w:t>0100 Общегосударственные вопросы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FB59DC" w:rsidRDefault="00D66E72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1538,7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FB59DC" w:rsidRDefault="001C301F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700,6</w:t>
            </w: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817" w:rsidRPr="00FB59DC" w:rsidRDefault="00590E5A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45,5</w:t>
            </w:r>
          </w:p>
        </w:tc>
      </w:tr>
      <w:tr w:rsidR="00167817" w:rsidRPr="00A545B7" w:rsidTr="006955D5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FB59DC" w:rsidRDefault="00167817">
            <w:pPr>
              <w:pStyle w:val="a6"/>
              <w:jc w:val="both"/>
              <w:rPr>
                <w:iCs/>
                <w:sz w:val="28"/>
                <w:szCs w:val="28"/>
              </w:rPr>
            </w:pPr>
            <w:r w:rsidRPr="00FB59DC">
              <w:rPr>
                <w:iCs/>
                <w:sz w:val="28"/>
                <w:szCs w:val="28"/>
              </w:rPr>
              <w:t>0200 Национальная оборона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FB59DC" w:rsidRDefault="00D66E72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56,7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FB59DC" w:rsidRDefault="001C301F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23,9</w:t>
            </w: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817" w:rsidRPr="00FB59DC" w:rsidRDefault="00A54D02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42,2</w:t>
            </w:r>
          </w:p>
        </w:tc>
      </w:tr>
      <w:tr w:rsidR="00167817" w:rsidRPr="00A545B7" w:rsidTr="006955D5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FB59DC" w:rsidRDefault="00167817">
            <w:pPr>
              <w:pStyle w:val="a6"/>
              <w:jc w:val="both"/>
              <w:rPr>
                <w:iCs/>
                <w:sz w:val="28"/>
                <w:szCs w:val="28"/>
              </w:rPr>
            </w:pPr>
            <w:r w:rsidRPr="00FB59DC">
              <w:rPr>
                <w:iCs/>
                <w:sz w:val="28"/>
                <w:szCs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FB59DC" w:rsidRDefault="00D66E72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15,4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FB59DC" w:rsidRDefault="00CE5E60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817" w:rsidRPr="00FB59DC" w:rsidRDefault="00A54D02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167817" w:rsidRPr="00A545B7" w:rsidTr="006955D5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FB59DC" w:rsidRDefault="00167817">
            <w:pPr>
              <w:pStyle w:val="a6"/>
              <w:jc w:val="both"/>
              <w:rPr>
                <w:iCs/>
                <w:sz w:val="28"/>
                <w:szCs w:val="28"/>
              </w:rPr>
            </w:pPr>
            <w:r w:rsidRPr="00FB59DC">
              <w:rPr>
                <w:iCs/>
                <w:sz w:val="28"/>
                <w:szCs w:val="28"/>
              </w:rPr>
              <w:lastRenderedPageBreak/>
              <w:t>0400 Национальная экономика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FB59DC" w:rsidRDefault="00D66E72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888,4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FB59DC" w:rsidRDefault="00CE5E60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73,4</w:t>
            </w: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817" w:rsidRPr="00FB59DC" w:rsidRDefault="00A54D02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8,3</w:t>
            </w:r>
          </w:p>
        </w:tc>
      </w:tr>
      <w:tr w:rsidR="00167817" w:rsidRPr="00A545B7" w:rsidTr="006955D5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FB59DC" w:rsidRDefault="00167817">
            <w:pPr>
              <w:pStyle w:val="a6"/>
              <w:jc w:val="both"/>
              <w:rPr>
                <w:iCs/>
                <w:sz w:val="28"/>
                <w:szCs w:val="28"/>
              </w:rPr>
            </w:pPr>
            <w:r w:rsidRPr="00FB59DC">
              <w:rPr>
                <w:iCs/>
                <w:sz w:val="28"/>
                <w:szCs w:val="28"/>
              </w:rPr>
              <w:t>0500 Жилищно-коммунальное хозяйство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FB59DC" w:rsidRDefault="00D66E72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366,5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FB59DC" w:rsidRDefault="00CE5E60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88,2</w:t>
            </w: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817" w:rsidRPr="00FB59DC" w:rsidRDefault="00A54D02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24,1</w:t>
            </w:r>
          </w:p>
        </w:tc>
      </w:tr>
      <w:tr w:rsidR="00167817" w:rsidRPr="00A545B7" w:rsidTr="006955D5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FB59DC" w:rsidRDefault="00167817">
            <w:pPr>
              <w:pStyle w:val="a6"/>
              <w:jc w:val="both"/>
              <w:rPr>
                <w:iCs/>
                <w:sz w:val="28"/>
                <w:szCs w:val="28"/>
              </w:rPr>
            </w:pPr>
            <w:r w:rsidRPr="00FB59DC">
              <w:rPr>
                <w:iCs/>
                <w:sz w:val="28"/>
                <w:szCs w:val="28"/>
              </w:rPr>
              <w:t>0800 Культура, кинематография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FB59DC" w:rsidRDefault="00D66E72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1803,9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FB59DC" w:rsidRDefault="00590E5A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684,4</w:t>
            </w: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817" w:rsidRPr="00FB59DC" w:rsidRDefault="00A54D02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37,9</w:t>
            </w:r>
          </w:p>
        </w:tc>
      </w:tr>
      <w:tr w:rsidR="00167817" w:rsidRPr="00A545B7" w:rsidTr="006955D5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FB59DC" w:rsidRDefault="00167817">
            <w:pPr>
              <w:pStyle w:val="a6"/>
              <w:jc w:val="both"/>
              <w:rPr>
                <w:iCs/>
                <w:sz w:val="28"/>
                <w:szCs w:val="28"/>
              </w:rPr>
            </w:pPr>
            <w:r w:rsidRPr="00FB59DC">
              <w:rPr>
                <w:iCs/>
                <w:sz w:val="28"/>
                <w:szCs w:val="28"/>
              </w:rPr>
              <w:t>1000 Социальная политика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FB59DC" w:rsidRDefault="00D66E72">
            <w:pPr>
              <w:pStyle w:val="a6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20,0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FB59DC" w:rsidRDefault="00590E5A">
            <w:pPr>
              <w:pStyle w:val="a6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817" w:rsidRPr="00FB59DC" w:rsidRDefault="00A54D02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167817" w:rsidRPr="00A545B7" w:rsidTr="006955D5">
        <w:tc>
          <w:tcPr>
            <w:tcW w:w="4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FB59DC" w:rsidRDefault="00167817">
            <w:pPr>
              <w:pStyle w:val="a6"/>
              <w:jc w:val="both"/>
              <w:rPr>
                <w:iCs/>
                <w:sz w:val="28"/>
                <w:szCs w:val="28"/>
              </w:rPr>
            </w:pPr>
            <w:r w:rsidRPr="00FB59DC">
              <w:rPr>
                <w:b/>
                <w:bCs/>
                <w:iCs/>
                <w:sz w:val="28"/>
                <w:szCs w:val="28"/>
              </w:rPr>
              <w:t>Всего расходов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FB59DC" w:rsidRDefault="001C301F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4689,5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FB59DC" w:rsidRDefault="00590E5A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1570,5</w:t>
            </w: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817" w:rsidRPr="00FB59DC" w:rsidRDefault="00A54D0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</w:t>
            </w:r>
          </w:p>
        </w:tc>
      </w:tr>
    </w:tbl>
    <w:p w:rsidR="00167817" w:rsidRPr="00A545B7" w:rsidRDefault="00167817">
      <w:pPr>
        <w:jc w:val="both"/>
        <w:rPr>
          <w:sz w:val="28"/>
          <w:szCs w:val="28"/>
        </w:rPr>
      </w:pPr>
    </w:p>
    <w:p w:rsidR="00167817" w:rsidRPr="00A545B7" w:rsidRDefault="00167817">
      <w:pPr>
        <w:jc w:val="both"/>
        <w:rPr>
          <w:sz w:val="28"/>
          <w:szCs w:val="28"/>
        </w:rPr>
      </w:pPr>
      <w:r w:rsidRPr="00A545B7">
        <w:rPr>
          <w:sz w:val="28"/>
          <w:szCs w:val="28"/>
        </w:rPr>
        <w:t xml:space="preserve">По разделу 0100 «Общегосударственные вопросы», при плане </w:t>
      </w:r>
      <w:r w:rsidR="00A54D02" w:rsidRPr="008552D2">
        <w:rPr>
          <w:i/>
          <w:sz w:val="28"/>
          <w:szCs w:val="28"/>
        </w:rPr>
        <w:t>1538,7</w:t>
      </w:r>
      <w:r w:rsidRPr="00A545B7">
        <w:rPr>
          <w:i/>
          <w:iCs/>
          <w:sz w:val="28"/>
          <w:szCs w:val="28"/>
        </w:rPr>
        <w:t xml:space="preserve"> </w:t>
      </w:r>
      <w:r w:rsidRPr="006955D5">
        <w:rPr>
          <w:iCs/>
          <w:sz w:val="28"/>
          <w:szCs w:val="28"/>
        </w:rPr>
        <w:t xml:space="preserve">тыс. рублей </w:t>
      </w:r>
      <w:r w:rsidRPr="006955D5">
        <w:rPr>
          <w:sz w:val="28"/>
          <w:szCs w:val="28"/>
        </w:rPr>
        <w:t xml:space="preserve"> </w:t>
      </w:r>
      <w:r w:rsidRPr="00A545B7">
        <w:rPr>
          <w:sz w:val="28"/>
          <w:szCs w:val="28"/>
        </w:rPr>
        <w:t xml:space="preserve">исполнение составило </w:t>
      </w:r>
      <w:r w:rsidR="00A54D02" w:rsidRPr="008552D2">
        <w:rPr>
          <w:i/>
          <w:iCs/>
          <w:sz w:val="28"/>
          <w:szCs w:val="28"/>
        </w:rPr>
        <w:t>700,6</w:t>
      </w:r>
      <w:r w:rsidRPr="006955D5">
        <w:rPr>
          <w:iCs/>
          <w:sz w:val="28"/>
          <w:szCs w:val="28"/>
        </w:rPr>
        <w:t xml:space="preserve"> тыс. рублей</w:t>
      </w:r>
      <w:r w:rsidRPr="00A545B7">
        <w:rPr>
          <w:sz w:val="28"/>
          <w:szCs w:val="28"/>
        </w:rPr>
        <w:t xml:space="preserve"> или </w:t>
      </w:r>
      <w:r w:rsidR="00A54D02" w:rsidRPr="008552D2">
        <w:rPr>
          <w:i/>
          <w:iCs/>
          <w:sz w:val="28"/>
          <w:szCs w:val="28"/>
        </w:rPr>
        <w:t>45,5</w:t>
      </w:r>
      <w:r w:rsidRPr="006955D5">
        <w:rPr>
          <w:iCs/>
          <w:sz w:val="28"/>
          <w:szCs w:val="28"/>
        </w:rPr>
        <w:t xml:space="preserve"> %</w:t>
      </w:r>
      <w:r w:rsidRPr="00A545B7">
        <w:rPr>
          <w:sz w:val="28"/>
          <w:szCs w:val="28"/>
        </w:rPr>
        <w:t xml:space="preserve"> от плановых назначений, в том числе по подразделам:</w:t>
      </w:r>
    </w:p>
    <w:p w:rsidR="00167817" w:rsidRDefault="00167817">
      <w:pPr>
        <w:jc w:val="both"/>
        <w:rPr>
          <w:sz w:val="28"/>
          <w:szCs w:val="28"/>
        </w:rPr>
      </w:pPr>
      <w:r w:rsidRPr="00A545B7">
        <w:rPr>
          <w:sz w:val="28"/>
          <w:szCs w:val="28"/>
        </w:rPr>
        <w:t xml:space="preserve"> </w:t>
      </w:r>
    </w:p>
    <w:p w:rsidR="006955D5" w:rsidRPr="00A545B7" w:rsidRDefault="006955D5">
      <w:pPr>
        <w:jc w:val="both"/>
        <w:rPr>
          <w:sz w:val="28"/>
          <w:szCs w:val="28"/>
        </w:rPr>
      </w:pPr>
      <w:r>
        <w:rPr>
          <w:sz w:val="28"/>
          <w:szCs w:val="28"/>
        </w:rPr>
        <w:t>0102 «</w:t>
      </w:r>
      <w:r w:rsidR="000E27A5">
        <w:rPr>
          <w:sz w:val="28"/>
          <w:szCs w:val="28"/>
        </w:rPr>
        <w:t xml:space="preserve">Функционирование высшего должностного лица субъекта Российской Федерации и муниципального образования» при плане </w:t>
      </w:r>
      <w:r w:rsidR="00A54D02" w:rsidRPr="008552D2">
        <w:rPr>
          <w:i/>
          <w:sz w:val="28"/>
          <w:szCs w:val="28"/>
        </w:rPr>
        <w:t>447,6</w:t>
      </w:r>
      <w:r w:rsidR="000E27A5">
        <w:rPr>
          <w:sz w:val="28"/>
          <w:szCs w:val="28"/>
        </w:rPr>
        <w:t xml:space="preserve"> тыс. рублей исполнение составило </w:t>
      </w:r>
      <w:r w:rsidR="00A54D02" w:rsidRPr="008552D2">
        <w:rPr>
          <w:i/>
          <w:sz w:val="28"/>
          <w:szCs w:val="28"/>
        </w:rPr>
        <w:t>232,4</w:t>
      </w:r>
      <w:r w:rsidR="000E27A5">
        <w:rPr>
          <w:sz w:val="28"/>
          <w:szCs w:val="28"/>
        </w:rPr>
        <w:t xml:space="preserve"> тыс. рублей или </w:t>
      </w:r>
      <w:r w:rsidR="00A54D02" w:rsidRPr="008552D2">
        <w:rPr>
          <w:i/>
          <w:sz w:val="28"/>
          <w:szCs w:val="28"/>
        </w:rPr>
        <w:t>51,9</w:t>
      </w:r>
      <w:r w:rsidR="000E27A5">
        <w:rPr>
          <w:sz w:val="28"/>
          <w:szCs w:val="28"/>
        </w:rPr>
        <w:t xml:space="preserve"> % от плановых назначений.</w:t>
      </w:r>
    </w:p>
    <w:p w:rsidR="00167817" w:rsidRPr="00A545B7" w:rsidRDefault="00167817">
      <w:pPr>
        <w:jc w:val="both"/>
        <w:rPr>
          <w:sz w:val="28"/>
          <w:szCs w:val="28"/>
        </w:rPr>
      </w:pPr>
      <w:r w:rsidRPr="00A545B7">
        <w:rPr>
          <w:sz w:val="28"/>
          <w:szCs w:val="28"/>
        </w:rPr>
        <w:t>0104 «Функционирование Правительства РФ, высших исполнительных органов государственной власти субъе</w:t>
      </w:r>
      <w:r w:rsidR="000E27A5">
        <w:rPr>
          <w:sz w:val="28"/>
          <w:szCs w:val="28"/>
        </w:rPr>
        <w:t>ктов РФ, местных администраций»</w:t>
      </w:r>
      <w:r w:rsidRPr="00A545B7">
        <w:rPr>
          <w:sz w:val="28"/>
          <w:szCs w:val="28"/>
        </w:rPr>
        <w:t xml:space="preserve"> при плане  </w:t>
      </w:r>
      <w:r w:rsidR="00A54D02" w:rsidRPr="008552D2">
        <w:rPr>
          <w:i/>
          <w:iCs/>
          <w:sz w:val="28"/>
          <w:szCs w:val="28"/>
        </w:rPr>
        <w:t>1021,5</w:t>
      </w:r>
      <w:r w:rsidRPr="000E27A5">
        <w:rPr>
          <w:iCs/>
          <w:sz w:val="28"/>
          <w:szCs w:val="28"/>
        </w:rPr>
        <w:t xml:space="preserve"> тыс.</w:t>
      </w:r>
      <w:r w:rsidRPr="000E27A5">
        <w:rPr>
          <w:sz w:val="28"/>
          <w:szCs w:val="28"/>
        </w:rPr>
        <w:t xml:space="preserve"> </w:t>
      </w:r>
      <w:r w:rsidRPr="000E27A5">
        <w:rPr>
          <w:iCs/>
          <w:sz w:val="28"/>
          <w:szCs w:val="28"/>
        </w:rPr>
        <w:t>рублей</w:t>
      </w:r>
      <w:r w:rsidRPr="00A545B7">
        <w:rPr>
          <w:sz w:val="28"/>
          <w:szCs w:val="28"/>
        </w:rPr>
        <w:t xml:space="preserve"> исполнение составило </w:t>
      </w:r>
      <w:r w:rsidR="00A54D02" w:rsidRPr="008552D2">
        <w:rPr>
          <w:i/>
          <w:iCs/>
          <w:sz w:val="28"/>
          <w:szCs w:val="28"/>
        </w:rPr>
        <w:t>452,3</w:t>
      </w:r>
      <w:r w:rsidRPr="000E27A5">
        <w:rPr>
          <w:iCs/>
          <w:sz w:val="28"/>
          <w:szCs w:val="28"/>
        </w:rPr>
        <w:t xml:space="preserve"> тыс. рублей</w:t>
      </w:r>
      <w:r w:rsidRPr="00A545B7">
        <w:rPr>
          <w:i/>
          <w:iCs/>
          <w:sz w:val="28"/>
          <w:szCs w:val="28"/>
        </w:rPr>
        <w:t xml:space="preserve"> </w:t>
      </w:r>
      <w:r w:rsidRPr="00A545B7">
        <w:rPr>
          <w:sz w:val="28"/>
          <w:szCs w:val="28"/>
        </w:rPr>
        <w:t xml:space="preserve">или </w:t>
      </w:r>
      <w:r w:rsidR="00A54D02" w:rsidRPr="008552D2">
        <w:rPr>
          <w:i/>
          <w:iCs/>
          <w:sz w:val="28"/>
          <w:szCs w:val="28"/>
        </w:rPr>
        <w:t>44,3</w:t>
      </w:r>
      <w:r w:rsidRPr="00A545B7">
        <w:rPr>
          <w:i/>
          <w:iCs/>
          <w:sz w:val="28"/>
          <w:szCs w:val="28"/>
        </w:rPr>
        <w:t xml:space="preserve"> </w:t>
      </w:r>
      <w:r w:rsidRPr="00A545B7">
        <w:rPr>
          <w:sz w:val="28"/>
          <w:szCs w:val="28"/>
        </w:rPr>
        <w:t>% от плановых  назначений.</w:t>
      </w:r>
    </w:p>
    <w:p w:rsidR="00167817" w:rsidRPr="00A545B7" w:rsidRDefault="00167817">
      <w:pPr>
        <w:jc w:val="both"/>
        <w:rPr>
          <w:sz w:val="28"/>
          <w:szCs w:val="28"/>
        </w:rPr>
      </w:pPr>
      <w:r w:rsidRPr="00A545B7">
        <w:rPr>
          <w:sz w:val="28"/>
          <w:szCs w:val="28"/>
        </w:rPr>
        <w:t>0111 « Резервные фонды» - при плане</w:t>
      </w:r>
      <w:r w:rsidRPr="00A545B7">
        <w:rPr>
          <w:i/>
          <w:iCs/>
          <w:sz w:val="28"/>
          <w:szCs w:val="28"/>
        </w:rPr>
        <w:t xml:space="preserve"> </w:t>
      </w:r>
      <w:r w:rsidRPr="008552D2">
        <w:rPr>
          <w:i/>
          <w:iCs/>
          <w:sz w:val="28"/>
          <w:szCs w:val="28"/>
        </w:rPr>
        <w:t>1,0</w:t>
      </w:r>
      <w:r w:rsidRPr="000E27A5">
        <w:rPr>
          <w:iCs/>
          <w:sz w:val="28"/>
          <w:szCs w:val="28"/>
        </w:rPr>
        <w:t xml:space="preserve"> тыс. рублей</w:t>
      </w:r>
      <w:r w:rsidRPr="00A545B7">
        <w:rPr>
          <w:sz w:val="28"/>
          <w:szCs w:val="28"/>
        </w:rPr>
        <w:t xml:space="preserve">, исполнение </w:t>
      </w:r>
      <w:r w:rsidRPr="008552D2">
        <w:rPr>
          <w:i/>
          <w:iCs/>
          <w:sz w:val="28"/>
          <w:szCs w:val="28"/>
        </w:rPr>
        <w:t>0</w:t>
      </w:r>
      <w:r w:rsidRPr="000E27A5">
        <w:rPr>
          <w:iCs/>
          <w:sz w:val="28"/>
          <w:szCs w:val="28"/>
        </w:rPr>
        <w:t xml:space="preserve"> %</w:t>
      </w:r>
      <w:r w:rsidRPr="000E27A5">
        <w:rPr>
          <w:sz w:val="28"/>
          <w:szCs w:val="28"/>
        </w:rPr>
        <w:t>.</w:t>
      </w:r>
    </w:p>
    <w:p w:rsidR="00167817" w:rsidRPr="00A545B7" w:rsidRDefault="00167817">
      <w:pPr>
        <w:jc w:val="both"/>
        <w:rPr>
          <w:sz w:val="28"/>
          <w:szCs w:val="28"/>
        </w:rPr>
      </w:pPr>
      <w:r w:rsidRPr="00A545B7">
        <w:rPr>
          <w:sz w:val="28"/>
          <w:szCs w:val="28"/>
        </w:rPr>
        <w:t xml:space="preserve">0113 </w:t>
      </w:r>
      <w:r w:rsidRPr="00A545B7">
        <w:rPr>
          <w:iCs/>
          <w:sz w:val="28"/>
          <w:szCs w:val="28"/>
        </w:rPr>
        <w:t>«Другие общегосударственные вопросы»</w:t>
      </w:r>
      <w:r w:rsidRPr="00A545B7">
        <w:rPr>
          <w:sz w:val="28"/>
          <w:szCs w:val="28"/>
        </w:rPr>
        <w:t xml:space="preserve">, при плане </w:t>
      </w:r>
      <w:r w:rsidR="00A54D02" w:rsidRPr="008552D2">
        <w:rPr>
          <w:i/>
          <w:iCs/>
          <w:sz w:val="28"/>
          <w:szCs w:val="28"/>
        </w:rPr>
        <w:t>68,6</w:t>
      </w:r>
      <w:r w:rsidRPr="000E27A5">
        <w:rPr>
          <w:iCs/>
          <w:sz w:val="28"/>
          <w:szCs w:val="28"/>
        </w:rPr>
        <w:t xml:space="preserve"> тыс. рублей</w:t>
      </w:r>
      <w:r w:rsidRPr="00A545B7">
        <w:rPr>
          <w:sz w:val="28"/>
          <w:szCs w:val="28"/>
        </w:rPr>
        <w:t xml:space="preserve"> исполнение составило </w:t>
      </w:r>
      <w:r w:rsidR="00A54D02" w:rsidRPr="008552D2">
        <w:rPr>
          <w:i/>
          <w:sz w:val="28"/>
          <w:szCs w:val="28"/>
        </w:rPr>
        <w:t>15,9</w:t>
      </w:r>
      <w:r w:rsidR="00D217AC" w:rsidRPr="00A545B7">
        <w:rPr>
          <w:sz w:val="28"/>
          <w:szCs w:val="28"/>
        </w:rPr>
        <w:t xml:space="preserve"> тыс. рублей или </w:t>
      </w:r>
      <w:r w:rsidR="00A54D02" w:rsidRPr="008552D2">
        <w:rPr>
          <w:i/>
          <w:sz w:val="28"/>
          <w:szCs w:val="28"/>
        </w:rPr>
        <w:t>23,2</w:t>
      </w:r>
      <w:r w:rsidR="00D217AC" w:rsidRPr="00A545B7">
        <w:rPr>
          <w:sz w:val="28"/>
          <w:szCs w:val="28"/>
        </w:rPr>
        <w:t xml:space="preserve"> %.</w:t>
      </w:r>
      <w:r w:rsidRPr="00A545B7">
        <w:rPr>
          <w:sz w:val="28"/>
          <w:szCs w:val="28"/>
        </w:rPr>
        <w:t xml:space="preserve"> </w:t>
      </w:r>
    </w:p>
    <w:p w:rsidR="00167817" w:rsidRPr="00A545B7" w:rsidRDefault="00167817">
      <w:pPr>
        <w:jc w:val="both"/>
        <w:rPr>
          <w:sz w:val="28"/>
          <w:szCs w:val="28"/>
        </w:rPr>
      </w:pPr>
    </w:p>
    <w:p w:rsidR="00167817" w:rsidRPr="00A545B7" w:rsidRDefault="00167817">
      <w:pPr>
        <w:jc w:val="both"/>
        <w:rPr>
          <w:sz w:val="28"/>
          <w:szCs w:val="28"/>
        </w:rPr>
      </w:pPr>
      <w:r w:rsidRPr="00A545B7">
        <w:rPr>
          <w:sz w:val="28"/>
          <w:szCs w:val="28"/>
        </w:rPr>
        <w:t xml:space="preserve">По разделу 0200 </w:t>
      </w:r>
      <w:r w:rsidRPr="000E27A5">
        <w:rPr>
          <w:iCs/>
          <w:sz w:val="28"/>
          <w:szCs w:val="28"/>
        </w:rPr>
        <w:t>«Национальная оборона»</w:t>
      </w:r>
      <w:r w:rsidRPr="00A545B7">
        <w:rPr>
          <w:sz w:val="28"/>
          <w:szCs w:val="28"/>
        </w:rPr>
        <w:t xml:space="preserve"> при плане </w:t>
      </w:r>
      <w:r w:rsidR="008552D2" w:rsidRPr="008552D2">
        <w:rPr>
          <w:i/>
          <w:iCs/>
          <w:sz w:val="28"/>
          <w:szCs w:val="28"/>
        </w:rPr>
        <w:t>56,7</w:t>
      </w:r>
      <w:r w:rsidRPr="000E27A5">
        <w:rPr>
          <w:iCs/>
          <w:sz w:val="28"/>
          <w:szCs w:val="28"/>
        </w:rPr>
        <w:t xml:space="preserve"> тыс. рублей,</w:t>
      </w:r>
      <w:r w:rsidRPr="00A545B7">
        <w:rPr>
          <w:sz w:val="28"/>
          <w:szCs w:val="28"/>
        </w:rPr>
        <w:t xml:space="preserve"> исполнение составило </w:t>
      </w:r>
      <w:r w:rsidR="008552D2" w:rsidRPr="008552D2">
        <w:rPr>
          <w:i/>
          <w:iCs/>
          <w:sz w:val="28"/>
          <w:szCs w:val="28"/>
        </w:rPr>
        <w:t>23,9</w:t>
      </w:r>
      <w:r w:rsidRPr="000E27A5">
        <w:rPr>
          <w:iCs/>
          <w:sz w:val="28"/>
          <w:szCs w:val="28"/>
        </w:rPr>
        <w:t xml:space="preserve"> тыс. рублей</w:t>
      </w:r>
      <w:r w:rsidRPr="00A545B7">
        <w:rPr>
          <w:sz w:val="28"/>
          <w:szCs w:val="28"/>
        </w:rPr>
        <w:t xml:space="preserve"> или </w:t>
      </w:r>
      <w:r w:rsidR="008552D2" w:rsidRPr="007D7B7E">
        <w:rPr>
          <w:i/>
          <w:sz w:val="28"/>
          <w:szCs w:val="28"/>
        </w:rPr>
        <w:t>42,2</w:t>
      </w:r>
      <w:r w:rsidRPr="00A545B7">
        <w:rPr>
          <w:i/>
          <w:iCs/>
          <w:sz w:val="28"/>
          <w:szCs w:val="28"/>
        </w:rPr>
        <w:t xml:space="preserve"> %</w:t>
      </w:r>
      <w:r w:rsidRPr="00A545B7">
        <w:rPr>
          <w:sz w:val="28"/>
          <w:szCs w:val="28"/>
        </w:rPr>
        <w:t xml:space="preserve"> от плановых назначений, в том числе по подразделу:</w:t>
      </w:r>
    </w:p>
    <w:p w:rsidR="00167817" w:rsidRPr="00A545B7" w:rsidRDefault="00167817">
      <w:pPr>
        <w:jc w:val="both"/>
        <w:rPr>
          <w:sz w:val="28"/>
          <w:szCs w:val="28"/>
        </w:rPr>
      </w:pPr>
    </w:p>
    <w:p w:rsidR="00167817" w:rsidRPr="00A545B7" w:rsidRDefault="00167817">
      <w:pPr>
        <w:jc w:val="both"/>
        <w:rPr>
          <w:sz w:val="28"/>
          <w:szCs w:val="28"/>
        </w:rPr>
      </w:pPr>
      <w:r w:rsidRPr="00A545B7">
        <w:rPr>
          <w:sz w:val="28"/>
          <w:szCs w:val="28"/>
        </w:rPr>
        <w:t xml:space="preserve">0203 </w:t>
      </w:r>
      <w:r w:rsidRPr="000E27A5">
        <w:rPr>
          <w:sz w:val="28"/>
          <w:szCs w:val="28"/>
        </w:rPr>
        <w:t>«</w:t>
      </w:r>
      <w:r w:rsidRPr="000E27A5">
        <w:rPr>
          <w:iCs/>
          <w:sz w:val="28"/>
          <w:szCs w:val="28"/>
        </w:rPr>
        <w:t>Мобилизационная и вневойсковая подготовка»</w:t>
      </w:r>
      <w:r w:rsidRPr="00A545B7">
        <w:rPr>
          <w:sz w:val="28"/>
          <w:szCs w:val="28"/>
        </w:rPr>
        <w:t xml:space="preserve"> при плане  </w:t>
      </w:r>
      <w:r w:rsidR="008552D2" w:rsidRPr="007D7B7E">
        <w:rPr>
          <w:i/>
          <w:iCs/>
          <w:sz w:val="28"/>
          <w:szCs w:val="28"/>
        </w:rPr>
        <w:t>56,7</w:t>
      </w:r>
      <w:r w:rsidRPr="003C605D">
        <w:rPr>
          <w:iCs/>
          <w:sz w:val="28"/>
          <w:szCs w:val="28"/>
        </w:rPr>
        <w:t xml:space="preserve"> тыс. рублей</w:t>
      </w:r>
      <w:r w:rsidRPr="00A545B7">
        <w:rPr>
          <w:i/>
          <w:iCs/>
          <w:sz w:val="28"/>
          <w:szCs w:val="28"/>
        </w:rPr>
        <w:t xml:space="preserve">, </w:t>
      </w:r>
      <w:r w:rsidRPr="00A545B7">
        <w:rPr>
          <w:sz w:val="28"/>
          <w:szCs w:val="28"/>
        </w:rPr>
        <w:t xml:space="preserve">исполнение составило </w:t>
      </w:r>
      <w:r w:rsidR="008552D2" w:rsidRPr="007D7B7E">
        <w:rPr>
          <w:i/>
          <w:iCs/>
          <w:sz w:val="28"/>
          <w:szCs w:val="28"/>
        </w:rPr>
        <w:t>23,9</w:t>
      </w:r>
      <w:r w:rsidRPr="003C605D">
        <w:rPr>
          <w:iCs/>
          <w:sz w:val="28"/>
          <w:szCs w:val="28"/>
        </w:rPr>
        <w:t xml:space="preserve"> тыс. рублей</w:t>
      </w:r>
      <w:r w:rsidRPr="00A545B7">
        <w:rPr>
          <w:i/>
          <w:iCs/>
          <w:sz w:val="28"/>
          <w:szCs w:val="28"/>
        </w:rPr>
        <w:t xml:space="preserve"> </w:t>
      </w:r>
      <w:r w:rsidRPr="00A545B7">
        <w:rPr>
          <w:sz w:val="28"/>
          <w:szCs w:val="28"/>
        </w:rPr>
        <w:t xml:space="preserve"> или </w:t>
      </w:r>
      <w:r w:rsidR="008552D2" w:rsidRPr="007D7B7E">
        <w:rPr>
          <w:i/>
          <w:iCs/>
          <w:sz w:val="28"/>
          <w:szCs w:val="28"/>
        </w:rPr>
        <w:t>42,2</w:t>
      </w:r>
      <w:r w:rsidRPr="00A545B7">
        <w:rPr>
          <w:i/>
          <w:iCs/>
          <w:sz w:val="28"/>
          <w:szCs w:val="28"/>
        </w:rPr>
        <w:t xml:space="preserve"> %.</w:t>
      </w:r>
    </w:p>
    <w:p w:rsidR="00167817" w:rsidRPr="00A545B7" w:rsidRDefault="00167817">
      <w:pPr>
        <w:jc w:val="both"/>
        <w:rPr>
          <w:sz w:val="28"/>
          <w:szCs w:val="28"/>
        </w:rPr>
      </w:pPr>
    </w:p>
    <w:p w:rsidR="00167817" w:rsidRPr="00A545B7" w:rsidRDefault="00167817">
      <w:pPr>
        <w:jc w:val="both"/>
        <w:rPr>
          <w:sz w:val="28"/>
          <w:szCs w:val="28"/>
        </w:rPr>
      </w:pPr>
      <w:r w:rsidRPr="00A545B7">
        <w:rPr>
          <w:sz w:val="28"/>
          <w:szCs w:val="28"/>
        </w:rPr>
        <w:t xml:space="preserve">По разделу 0300 </w:t>
      </w:r>
      <w:r w:rsidRPr="00A36BE3">
        <w:rPr>
          <w:iCs/>
          <w:sz w:val="28"/>
          <w:szCs w:val="28"/>
        </w:rPr>
        <w:t>«Национальная безопасность и правоохранительная деятельность</w:t>
      </w:r>
      <w:r w:rsidRPr="00A36BE3">
        <w:rPr>
          <w:sz w:val="28"/>
          <w:szCs w:val="28"/>
        </w:rPr>
        <w:t xml:space="preserve">» </w:t>
      </w:r>
      <w:r w:rsidRPr="00A545B7">
        <w:rPr>
          <w:sz w:val="28"/>
          <w:szCs w:val="28"/>
        </w:rPr>
        <w:t xml:space="preserve">при плане </w:t>
      </w:r>
      <w:r w:rsidR="008552D2" w:rsidRPr="007D7B7E">
        <w:rPr>
          <w:i/>
          <w:iCs/>
          <w:sz w:val="28"/>
          <w:szCs w:val="28"/>
        </w:rPr>
        <w:t>15,4</w:t>
      </w:r>
      <w:r w:rsidRPr="00A36BE3">
        <w:rPr>
          <w:sz w:val="28"/>
          <w:szCs w:val="28"/>
        </w:rPr>
        <w:t xml:space="preserve"> </w:t>
      </w:r>
      <w:r w:rsidRPr="00A36BE3">
        <w:rPr>
          <w:iCs/>
          <w:sz w:val="28"/>
          <w:szCs w:val="28"/>
        </w:rPr>
        <w:t>тыс. рублей,</w:t>
      </w:r>
      <w:r w:rsidRPr="00A545B7">
        <w:rPr>
          <w:sz w:val="28"/>
          <w:szCs w:val="28"/>
        </w:rPr>
        <w:t xml:space="preserve"> исполнение составило </w:t>
      </w:r>
      <w:r w:rsidRPr="00A545B7">
        <w:rPr>
          <w:i/>
          <w:iCs/>
          <w:sz w:val="28"/>
          <w:szCs w:val="28"/>
        </w:rPr>
        <w:t>0 %</w:t>
      </w:r>
      <w:r w:rsidRPr="00A545B7">
        <w:rPr>
          <w:sz w:val="28"/>
          <w:szCs w:val="28"/>
        </w:rPr>
        <w:t>, в том числе по подразделам:</w:t>
      </w:r>
    </w:p>
    <w:p w:rsidR="00167817" w:rsidRPr="00A545B7" w:rsidRDefault="00167817">
      <w:pPr>
        <w:jc w:val="both"/>
        <w:rPr>
          <w:sz w:val="28"/>
          <w:szCs w:val="28"/>
        </w:rPr>
      </w:pPr>
    </w:p>
    <w:p w:rsidR="00167817" w:rsidRPr="00A545B7" w:rsidRDefault="00167817">
      <w:pPr>
        <w:jc w:val="both"/>
        <w:rPr>
          <w:sz w:val="28"/>
          <w:szCs w:val="28"/>
        </w:rPr>
      </w:pPr>
      <w:r w:rsidRPr="00A545B7">
        <w:rPr>
          <w:sz w:val="28"/>
          <w:szCs w:val="28"/>
        </w:rPr>
        <w:t xml:space="preserve">0309 </w:t>
      </w:r>
      <w:r w:rsidRPr="00635E9E">
        <w:rPr>
          <w:iCs/>
          <w:sz w:val="28"/>
          <w:szCs w:val="28"/>
        </w:rPr>
        <w:t>«Защита населения и территории от последствий ЧС и природного и техногенного характера, гражданская оборона»</w:t>
      </w:r>
      <w:r w:rsidRPr="00635E9E">
        <w:rPr>
          <w:sz w:val="28"/>
          <w:szCs w:val="28"/>
        </w:rPr>
        <w:t>,</w:t>
      </w:r>
      <w:r w:rsidRPr="00A545B7">
        <w:rPr>
          <w:sz w:val="28"/>
          <w:szCs w:val="28"/>
        </w:rPr>
        <w:t xml:space="preserve">  при  плане </w:t>
      </w:r>
      <w:r w:rsidR="008552D2" w:rsidRPr="007D7B7E">
        <w:rPr>
          <w:i/>
          <w:iCs/>
          <w:sz w:val="28"/>
          <w:szCs w:val="28"/>
        </w:rPr>
        <w:t>15,4</w:t>
      </w:r>
      <w:r w:rsidR="00635E9E" w:rsidRPr="00635E9E">
        <w:rPr>
          <w:iCs/>
          <w:sz w:val="28"/>
          <w:szCs w:val="28"/>
        </w:rPr>
        <w:t xml:space="preserve"> </w:t>
      </w:r>
      <w:r w:rsidRPr="00635E9E">
        <w:rPr>
          <w:iCs/>
          <w:sz w:val="28"/>
          <w:szCs w:val="28"/>
        </w:rPr>
        <w:t>тыс. рублей</w:t>
      </w:r>
      <w:r w:rsidRPr="00A545B7">
        <w:rPr>
          <w:sz w:val="28"/>
          <w:szCs w:val="28"/>
        </w:rPr>
        <w:t xml:space="preserve">, исполнение составило </w:t>
      </w:r>
      <w:r w:rsidRPr="007D7B7E">
        <w:rPr>
          <w:i/>
          <w:iCs/>
          <w:sz w:val="28"/>
          <w:szCs w:val="28"/>
        </w:rPr>
        <w:t>0</w:t>
      </w:r>
      <w:r w:rsidRPr="00635E9E">
        <w:rPr>
          <w:iCs/>
          <w:sz w:val="28"/>
          <w:szCs w:val="28"/>
        </w:rPr>
        <w:t xml:space="preserve"> </w:t>
      </w:r>
      <w:r w:rsidRPr="00A545B7">
        <w:rPr>
          <w:i/>
          <w:iCs/>
          <w:sz w:val="28"/>
          <w:szCs w:val="28"/>
        </w:rPr>
        <w:t>%</w:t>
      </w:r>
      <w:r w:rsidRPr="00A545B7">
        <w:rPr>
          <w:sz w:val="28"/>
          <w:szCs w:val="28"/>
        </w:rPr>
        <w:t>.</w:t>
      </w:r>
    </w:p>
    <w:p w:rsidR="00167817" w:rsidRPr="00A545B7" w:rsidRDefault="00167817">
      <w:pPr>
        <w:jc w:val="both"/>
        <w:rPr>
          <w:sz w:val="28"/>
          <w:szCs w:val="28"/>
        </w:rPr>
      </w:pPr>
    </w:p>
    <w:p w:rsidR="00167817" w:rsidRPr="00A545B7" w:rsidRDefault="00167817">
      <w:pPr>
        <w:jc w:val="both"/>
        <w:rPr>
          <w:sz w:val="28"/>
          <w:szCs w:val="28"/>
        </w:rPr>
      </w:pPr>
      <w:r w:rsidRPr="00A545B7">
        <w:rPr>
          <w:sz w:val="28"/>
          <w:szCs w:val="28"/>
        </w:rPr>
        <w:t xml:space="preserve">По разделу 0400 </w:t>
      </w:r>
      <w:r w:rsidRPr="00635E9E">
        <w:rPr>
          <w:iCs/>
          <w:sz w:val="28"/>
          <w:szCs w:val="28"/>
        </w:rPr>
        <w:t>«Национальная экономика»</w:t>
      </w:r>
      <w:r w:rsidRPr="00A545B7">
        <w:rPr>
          <w:sz w:val="28"/>
          <w:szCs w:val="28"/>
        </w:rPr>
        <w:t xml:space="preserve"> при плане </w:t>
      </w:r>
      <w:r w:rsidR="008552D2" w:rsidRPr="007D7B7E">
        <w:rPr>
          <w:i/>
          <w:iCs/>
          <w:sz w:val="28"/>
          <w:szCs w:val="28"/>
        </w:rPr>
        <w:t>888,4</w:t>
      </w:r>
      <w:r w:rsidRPr="00635E9E">
        <w:rPr>
          <w:iCs/>
          <w:sz w:val="28"/>
          <w:szCs w:val="28"/>
        </w:rPr>
        <w:t xml:space="preserve"> тыс. рублей</w:t>
      </w:r>
      <w:r w:rsidRPr="00A545B7">
        <w:rPr>
          <w:i/>
          <w:iCs/>
          <w:sz w:val="28"/>
          <w:szCs w:val="28"/>
        </w:rPr>
        <w:t>,</w:t>
      </w:r>
      <w:r w:rsidRPr="00A545B7">
        <w:rPr>
          <w:sz w:val="28"/>
          <w:szCs w:val="28"/>
        </w:rPr>
        <w:t xml:space="preserve"> исполнение составило</w:t>
      </w:r>
      <w:r w:rsidRPr="007D7B7E">
        <w:rPr>
          <w:i/>
          <w:iCs/>
          <w:sz w:val="28"/>
          <w:szCs w:val="28"/>
        </w:rPr>
        <w:t xml:space="preserve"> </w:t>
      </w:r>
      <w:r w:rsidR="008552D2" w:rsidRPr="007D7B7E">
        <w:rPr>
          <w:i/>
          <w:iCs/>
          <w:sz w:val="28"/>
          <w:szCs w:val="28"/>
        </w:rPr>
        <w:t>73,4</w:t>
      </w:r>
      <w:r w:rsidRPr="007D7B7E">
        <w:rPr>
          <w:i/>
          <w:iCs/>
          <w:sz w:val="28"/>
          <w:szCs w:val="28"/>
        </w:rPr>
        <w:t xml:space="preserve"> </w:t>
      </w:r>
      <w:r w:rsidRPr="00635E9E">
        <w:rPr>
          <w:iCs/>
          <w:sz w:val="28"/>
          <w:szCs w:val="28"/>
        </w:rPr>
        <w:t>тыс. рублей</w:t>
      </w:r>
      <w:r w:rsidRPr="00A545B7">
        <w:rPr>
          <w:sz w:val="28"/>
          <w:szCs w:val="28"/>
        </w:rPr>
        <w:t xml:space="preserve">,  или </w:t>
      </w:r>
      <w:r w:rsidR="008552D2" w:rsidRPr="007D7B7E">
        <w:rPr>
          <w:i/>
          <w:iCs/>
          <w:sz w:val="28"/>
          <w:szCs w:val="28"/>
        </w:rPr>
        <w:t>8,3</w:t>
      </w:r>
      <w:r w:rsidRPr="00A545B7">
        <w:rPr>
          <w:i/>
          <w:iCs/>
          <w:sz w:val="28"/>
          <w:szCs w:val="28"/>
        </w:rPr>
        <w:t xml:space="preserve"> %,</w:t>
      </w:r>
      <w:r w:rsidRPr="00A545B7">
        <w:rPr>
          <w:sz w:val="28"/>
          <w:szCs w:val="28"/>
        </w:rPr>
        <w:t xml:space="preserve"> в том числе по подразделам:</w:t>
      </w:r>
    </w:p>
    <w:p w:rsidR="00167817" w:rsidRPr="00A545B7" w:rsidRDefault="00167817">
      <w:pPr>
        <w:jc w:val="both"/>
        <w:rPr>
          <w:sz w:val="28"/>
          <w:szCs w:val="28"/>
        </w:rPr>
      </w:pPr>
    </w:p>
    <w:p w:rsidR="00167817" w:rsidRPr="00A545B7" w:rsidRDefault="00167817">
      <w:pPr>
        <w:jc w:val="both"/>
        <w:rPr>
          <w:sz w:val="28"/>
          <w:szCs w:val="28"/>
        </w:rPr>
      </w:pPr>
      <w:r w:rsidRPr="00A545B7">
        <w:rPr>
          <w:sz w:val="28"/>
          <w:szCs w:val="28"/>
        </w:rPr>
        <w:t xml:space="preserve">0409 </w:t>
      </w:r>
      <w:r w:rsidRPr="00EF3C40">
        <w:rPr>
          <w:iCs/>
          <w:sz w:val="28"/>
          <w:szCs w:val="28"/>
        </w:rPr>
        <w:t>«Дорожное хозяйство»</w:t>
      </w:r>
      <w:r w:rsidRPr="00A545B7">
        <w:rPr>
          <w:sz w:val="28"/>
          <w:szCs w:val="28"/>
        </w:rPr>
        <w:t xml:space="preserve"> при плане </w:t>
      </w:r>
      <w:r w:rsidR="008552D2" w:rsidRPr="007D7B7E">
        <w:rPr>
          <w:i/>
          <w:iCs/>
          <w:sz w:val="28"/>
          <w:szCs w:val="28"/>
        </w:rPr>
        <w:t>888,4</w:t>
      </w:r>
      <w:r w:rsidR="007360E4" w:rsidRPr="00EF3C40">
        <w:rPr>
          <w:iCs/>
          <w:sz w:val="28"/>
          <w:szCs w:val="28"/>
        </w:rPr>
        <w:t xml:space="preserve"> </w:t>
      </w:r>
      <w:r w:rsidRPr="00EF3C40">
        <w:rPr>
          <w:iCs/>
          <w:sz w:val="28"/>
          <w:szCs w:val="28"/>
        </w:rPr>
        <w:t xml:space="preserve"> тыс. рублей</w:t>
      </w:r>
      <w:r w:rsidRPr="00A545B7">
        <w:rPr>
          <w:i/>
          <w:iCs/>
          <w:sz w:val="28"/>
          <w:szCs w:val="28"/>
        </w:rPr>
        <w:t>,</w:t>
      </w:r>
      <w:r w:rsidR="007360E4" w:rsidRPr="00A545B7">
        <w:rPr>
          <w:i/>
          <w:iCs/>
          <w:sz w:val="28"/>
          <w:szCs w:val="28"/>
        </w:rPr>
        <w:t xml:space="preserve"> </w:t>
      </w:r>
      <w:r w:rsidRPr="00A545B7">
        <w:rPr>
          <w:sz w:val="28"/>
          <w:szCs w:val="28"/>
        </w:rPr>
        <w:t xml:space="preserve">исполнение составило </w:t>
      </w:r>
      <w:r w:rsidR="008552D2" w:rsidRPr="007D7B7E">
        <w:rPr>
          <w:i/>
          <w:iCs/>
          <w:sz w:val="28"/>
          <w:szCs w:val="28"/>
        </w:rPr>
        <w:t>73,4</w:t>
      </w:r>
      <w:r w:rsidR="007360E4" w:rsidRPr="00EF3C40">
        <w:rPr>
          <w:iCs/>
          <w:sz w:val="28"/>
          <w:szCs w:val="28"/>
        </w:rPr>
        <w:t xml:space="preserve"> тыс. рублей или </w:t>
      </w:r>
      <w:r w:rsidR="008552D2" w:rsidRPr="007D7B7E">
        <w:rPr>
          <w:i/>
          <w:iCs/>
          <w:sz w:val="28"/>
          <w:szCs w:val="28"/>
        </w:rPr>
        <w:t>8,3</w:t>
      </w:r>
      <w:r w:rsidR="007360E4" w:rsidRPr="00EF3C40">
        <w:rPr>
          <w:iCs/>
          <w:sz w:val="28"/>
          <w:szCs w:val="28"/>
        </w:rPr>
        <w:t xml:space="preserve"> %.</w:t>
      </w:r>
    </w:p>
    <w:p w:rsidR="00167817" w:rsidRPr="00A545B7" w:rsidRDefault="00167817">
      <w:pPr>
        <w:jc w:val="both"/>
        <w:rPr>
          <w:sz w:val="28"/>
          <w:szCs w:val="28"/>
        </w:rPr>
      </w:pPr>
    </w:p>
    <w:p w:rsidR="00167817" w:rsidRPr="00A545B7" w:rsidRDefault="00167817">
      <w:pPr>
        <w:jc w:val="both"/>
        <w:rPr>
          <w:sz w:val="28"/>
          <w:szCs w:val="28"/>
        </w:rPr>
      </w:pPr>
    </w:p>
    <w:p w:rsidR="00167817" w:rsidRPr="00A545B7" w:rsidRDefault="00167817">
      <w:pPr>
        <w:jc w:val="both"/>
        <w:rPr>
          <w:sz w:val="28"/>
          <w:szCs w:val="28"/>
        </w:rPr>
      </w:pPr>
      <w:r w:rsidRPr="00A545B7">
        <w:rPr>
          <w:sz w:val="28"/>
          <w:szCs w:val="28"/>
        </w:rPr>
        <w:t xml:space="preserve">По разделу 0500 </w:t>
      </w:r>
      <w:r w:rsidRPr="00EF3C40">
        <w:rPr>
          <w:iCs/>
          <w:sz w:val="28"/>
          <w:szCs w:val="28"/>
        </w:rPr>
        <w:t>«Жилищно-коммунальное хозяйство»</w:t>
      </w:r>
      <w:r w:rsidRPr="00A545B7">
        <w:rPr>
          <w:sz w:val="28"/>
          <w:szCs w:val="28"/>
        </w:rPr>
        <w:t xml:space="preserve"> при плане </w:t>
      </w:r>
      <w:r w:rsidR="005E13AD">
        <w:rPr>
          <w:i/>
          <w:iCs/>
          <w:sz w:val="28"/>
          <w:szCs w:val="28"/>
        </w:rPr>
        <w:t>366,5</w:t>
      </w:r>
      <w:r w:rsidRPr="00EF3C40">
        <w:rPr>
          <w:iCs/>
          <w:sz w:val="28"/>
          <w:szCs w:val="28"/>
        </w:rPr>
        <w:t xml:space="preserve"> тыс. рублей</w:t>
      </w:r>
      <w:r w:rsidRPr="00A545B7">
        <w:rPr>
          <w:sz w:val="28"/>
          <w:szCs w:val="28"/>
        </w:rPr>
        <w:t xml:space="preserve">, исполнение составило </w:t>
      </w:r>
      <w:r w:rsidR="005E13AD">
        <w:rPr>
          <w:i/>
          <w:iCs/>
          <w:sz w:val="28"/>
          <w:szCs w:val="28"/>
        </w:rPr>
        <w:t>88,2</w:t>
      </w:r>
      <w:r w:rsidR="007360E4" w:rsidRPr="00EF3C40">
        <w:rPr>
          <w:iCs/>
          <w:sz w:val="28"/>
          <w:szCs w:val="28"/>
        </w:rPr>
        <w:t xml:space="preserve"> </w:t>
      </w:r>
      <w:r w:rsidRPr="00EF3C40">
        <w:rPr>
          <w:iCs/>
          <w:sz w:val="28"/>
          <w:szCs w:val="28"/>
        </w:rPr>
        <w:t xml:space="preserve"> тыс. рублей</w:t>
      </w:r>
      <w:r w:rsidRPr="00A545B7">
        <w:rPr>
          <w:sz w:val="28"/>
          <w:szCs w:val="28"/>
        </w:rPr>
        <w:t xml:space="preserve"> или </w:t>
      </w:r>
      <w:proofErr w:type="gramStart"/>
      <w:r w:rsidR="005E13AD" w:rsidRPr="005E13AD">
        <w:rPr>
          <w:i/>
          <w:iCs/>
          <w:sz w:val="28"/>
          <w:szCs w:val="28"/>
        </w:rPr>
        <w:t>24,1</w:t>
      </w:r>
      <w:proofErr w:type="gramEnd"/>
      <w:r w:rsidRPr="00A545B7">
        <w:rPr>
          <w:i/>
          <w:iCs/>
          <w:sz w:val="28"/>
          <w:szCs w:val="28"/>
        </w:rPr>
        <w:t>%</w:t>
      </w:r>
      <w:r w:rsidRPr="00A545B7">
        <w:rPr>
          <w:sz w:val="28"/>
          <w:szCs w:val="28"/>
        </w:rPr>
        <w:t xml:space="preserve">  в том числе по подразделам:</w:t>
      </w:r>
    </w:p>
    <w:p w:rsidR="00167817" w:rsidRPr="00A545B7" w:rsidRDefault="00167817">
      <w:pPr>
        <w:jc w:val="both"/>
        <w:rPr>
          <w:sz w:val="28"/>
          <w:szCs w:val="28"/>
        </w:rPr>
      </w:pPr>
    </w:p>
    <w:p w:rsidR="00167817" w:rsidRPr="007D7B7E" w:rsidRDefault="00167817">
      <w:pPr>
        <w:jc w:val="both"/>
        <w:rPr>
          <w:sz w:val="28"/>
          <w:szCs w:val="28"/>
        </w:rPr>
      </w:pPr>
      <w:r w:rsidRPr="00A545B7">
        <w:rPr>
          <w:sz w:val="28"/>
          <w:szCs w:val="28"/>
        </w:rPr>
        <w:t xml:space="preserve">0502 </w:t>
      </w:r>
      <w:r w:rsidRPr="00EE2539">
        <w:rPr>
          <w:iCs/>
          <w:sz w:val="28"/>
          <w:szCs w:val="28"/>
        </w:rPr>
        <w:t>«Коммунальное хозяйство»</w:t>
      </w:r>
      <w:r w:rsidRPr="00A545B7">
        <w:rPr>
          <w:sz w:val="28"/>
          <w:szCs w:val="28"/>
        </w:rPr>
        <w:t xml:space="preserve">  при плане </w:t>
      </w:r>
      <w:r w:rsidR="00AB1F1C">
        <w:rPr>
          <w:i/>
          <w:iCs/>
          <w:sz w:val="28"/>
          <w:szCs w:val="28"/>
        </w:rPr>
        <w:t>64,4</w:t>
      </w:r>
      <w:r w:rsidRPr="00EE2539">
        <w:rPr>
          <w:sz w:val="28"/>
          <w:szCs w:val="28"/>
        </w:rPr>
        <w:t xml:space="preserve"> </w:t>
      </w:r>
      <w:r w:rsidRPr="00EE2539">
        <w:rPr>
          <w:iCs/>
          <w:sz w:val="28"/>
          <w:szCs w:val="28"/>
        </w:rPr>
        <w:t>тыс. рублей</w:t>
      </w:r>
      <w:r w:rsidRPr="00A545B7">
        <w:rPr>
          <w:sz w:val="28"/>
          <w:szCs w:val="28"/>
        </w:rPr>
        <w:t xml:space="preserve"> исполнение составило  </w:t>
      </w:r>
      <w:r w:rsidR="00AB1F1C">
        <w:rPr>
          <w:i/>
          <w:iCs/>
          <w:sz w:val="28"/>
          <w:szCs w:val="28"/>
        </w:rPr>
        <w:t>62,1</w:t>
      </w:r>
      <w:r w:rsidR="007D7B7E">
        <w:rPr>
          <w:iCs/>
          <w:sz w:val="28"/>
          <w:szCs w:val="28"/>
        </w:rPr>
        <w:t xml:space="preserve"> тыс. рублей</w:t>
      </w:r>
      <w:r w:rsidR="005E13AD">
        <w:rPr>
          <w:iCs/>
          <w:sz w:val="28"/>
          <w:szCs w:val="28"/>
        </w:rPr>
        <w:t xml:space="preserve"> или </w:t>
      </w:r>
      <w:r w:rsidR="00AB1F1C">
        <w:rPr>
          <w:i/>
          <w:iCs/>
          <w:sz w:val="28"/>
          <w:szCs w:val="28"/>
        </w:rPr>
        <w:t>96,4</w:t>
      </w:r>
      <w:r w:rsidR="005E13AD" w:rsidRPr="005E13AD">
        <w:rPr>
          <w:i/>
          <w:iCs/>
          <w:sz w:val="28"/>
          <w:szCs w:val="28"/>
        </w:rPr>
        <w:t xml:space="preserve"> %</w:t>
      </w:r>
      <w:r w:rsidR="005E13AD">
        <w:rPr>
          <w:i/>
          <w:iCs/>
          <w:sz w:val="28"/>
          <w:szCs w:val="28"/>
        </w:rPr>
        <w:t>;</w:t>
      </w:r>
    </w:p>
    <w:p w:rsidR="00167817" w:rsidRPr="00A545B7" w:rsidRDefault="00167817">
      <w:pPr>
        <w:jc w:val="both"/>
        <w:rPr>
          <w:sz w:val="28"/>
          <w:szCs w:val="28"/>
        </w:rPr>
      </w:pPr>
      <w:r w:rsidRPr="00A545B7">
        <w:rPr>
          <w:sz w:val="28"/>
          <w:szCs w:val="28"/>
        </w:rPr>
        <w:t xml:space="preserve">0503 </w:t>
      </w:r>
      <w:r w:rsidRPr="00EE2539">
        <w:rPr>
          <w:iCs/>
          <w:sz w:val="28"/>
          <w:szCs w:val="28"/>
        </w:rPr>
        <w:t>«Благоустройство»</w:t>
      </w:r>
      <w:r w:rsidRPr="00A545B7">
        <w:rPr>
          <w:sz w:val="28"/>
          <w:szCs w:val="28"/>
        </w:rPr>
        <w:t xml:space="preserve"> при плане </w:t>
      </w:r>
      <w:r w:rsidR="00AB1F1C">
        <w:rPr>
          <w:i/>
          <w:iCs/>
          <w:sz w:val="28"/>
          <w:szCs w:val="28"/>
        </w:rPr>
        <w:t>302,1</w:t>
      </w:r>
      <w:r w:rsidRPr="00A545B7">
        <w:rPr>
          <w:sz w:val="28"/>
          <w:szCs w:val="28"/>
        </w:rPr>
        <w:t xml:space="preserve"> тыс. рублей исполнение составило </w:t>
      </w:r>
      <w:r w:rsidR="005E13AD" w:rsidRPr="005E13AD">
        <w:rPr>
          <w:i/>
          <w:iCs/>
          <w:sz w:val="28"/>
          <w:szCs w:val="28"/>
        </w:rPr>
        <w:t>26,1</w:t>
      </w:r>
      <w:r w:rsidR="007360E4" w:rsidRPr="00B577F0">
        <w:rPr>
          <w:iCs/>
          <w:sz w:val="28"/>
          <w:szCs w:val="28"/>
        </w:rPr>
        <w:t xml:space="preserve"> </w:t>
      </w:r>
      <w:r w:rsidRPr="00B577F0">
        <w:rPr>
          <w:iCs/>
          <w:sz w:val="28"/>
          <w:szCs w:val="28"/>
        </w:rPr>
        <w:t xml:space="preserve"> тыс. рублей</w:t>
      </w:r>
      <w:r w:rsidRPr="00A545B7">
        <w:rPr>
          <w:sz w:val="28"/>
          <w:szCs w:val="28"/>
        </w:rPr>
        <w:t xml:space="preserve"> или  </w:t>
      </w:r>
      <w:r w:rsidR="005E13AD" w:rsidRPr="005E13AD">
        <w:rPr>
          <w:i/>
          <w:iCs/>
          <w:sz w:val="28"/>
          <w:szCs w:val="28"/>
        </w:rPr>
        <w:t>8,6</w:t>
      </w:r>
      <w:r w:rsidRPr="00A545B7">
        <w:rPr>
          <w:i/>
          <w:iCs/>
          <w:sz w:val="28"/>
          <w:szCs w:val="28"/>
        </w:rPr>
        <w:t xml:space="preserve"> %</w:t>
      </w:r>
      <w:r w:rsidRPr="00A545B7">
        <w:rPr>
          <w:sz w:val="28"/>
          <w:szCs w:val="28"/>
        </w:rPr>
        <w:t>.</w:t>
      </w:r>
    </w:p>
    <w:p w:rsidR="00167817" w:rsidRPr="00A545B7" w:rsidRDefault="00167817">
      <w:pPr>
        <w:jc w:val="both"/>
        <w:rPr>
          <w:sz w:val="28"/>
          <w:szCs w:val="28"/>
        </w:rPr>
      </w:pPr>
    </w:p>
    <w:p w:rsidR="00167817" w:rsidRPr="00A545B7" w:rsidRDefault="00167817">
      <w:pPr>
        <w:jc w:val="both"/>
        <w:rPr>
          <w:sz w:val="28"/>
          <w:szCs w:val="28"/>
        </w:rPr>
      </w:pPr>
      <w:r w:rsidRPr="00A545B7">
        <w:rPr>
          <w:sz w:val="28"/>
          <w:szCs w:val="28"/>
        </w:rPr>
        <w:t xml:space="preserve">По разделу 0800 </w:t>
      </w:r>
      <w:r w:rsidRPr="00B577F0">
        <w:rPr>
          <w:iCs/>
          <w:sz w:val="28"/>
          <w:szCs w:val="28"/>
        </w:rPr>
        <w:t>«Культура и кинематография»</w:t>
      </w:r>
      <w:r w:rsidRPr="00A545B7">
        <w:rPr>
          <w:sz w:val="28"/>
          <w:szCs w:val="28"/>
        </w:rPr>
        <w:t xml:space="preserve"> при плане </w:t>
      </w:r>
      <w:r w:rsidR="003D7B41">
        <w:rPr>
          <w:i/>
          <w:iCs/>
          <w:sz w:val="28"/>
          <w:szCs w:val="28"/>
        </w:rPr>
        <w:t>1803,9</w:t>
      </w:r>
      <w:r w:rsidRPr="00B577F0">
        <w:rPr>
          <w:iCs/>
          <w:sz w:val="28"/>
          <w:szCs w:val="28"/>
        </w:rPr>
        <w:t xml:space="preserve"> тыс. рублей</w:t>
      </w:r>
      <w:r w:rsidRPr="00A545B7">
        <w:rPr>
          <w:sz w:val="28"/>
          <w:szCs w:val="28"/>
        </w:rPr>
        <w:t xml:space="preserve"> исполнение составило </w:t>
      </w:r>
      <w:r w:rsidR="0035738C">
        <w:rPr>
          <w:i/>
          <w:iCs/>
          <w:sz w:val="28"/>
          <w:szCs w:val="28"/>
        </w:rPr>
        <w:t>684,4</w:t>
      </w:r>
      <w:r w:rsidR="008A68CB" w:rsidRPr="00B577F0">
        <w:rPr>
          <w:iCs/>
          <w:sz w:val="28"/>
          <w:szCs w:val="28"/>
        </w:rPr>
        <w:t xml:space="preserve"> </w:t>
      </w:r>
      <w:r w:rsidRPr="00B577F0">
        <w:rPr>
          <w:iCs/>
          <w:sz w:val="28"/>
          <w:szCs w:val="28"/>
        </w:rPr>
        <w:t xml:space="preserve"> тыс. рублей</w:t>
      </w:r>
      <w:r w:rsidRPr="00A545B7">
        <w:rPr>
          <w:sz w:val="28"/>
          <w:szCs w:val="28"/>
        </w:rPr>
        <w:t xml:space="preserve"> или </w:t>
      </w:r>
      <w:r w:rsidR="0035738C" w:rsidRPr="0035738C">
        <w:rPr>
          <w:i/>
          <w:iCs/>
          <w:sz w:val="28"/>
          <w:szCs w:val="28"/>
        </w:rPr>
        <w:t>37,9</w:t>
      </w:r>
      <w:r w:rsidRPr="00A545B7">
        <w:rPr>
          <w:i/>
          <w:iCs/>
          <w:sz w:val="28"/>
          <w:szCs w:val="28"/>
        </w:rPr>
        <w:t xml:space="preserve"> %, </w:t>
      </w:r>
      <w:r w:rsidRPr="00A545B7">
        <w:rPr>
          <w:sz w:val="28"/>
          <w:szCs w:val="28"/>
        </w:rPr>
        <w:t xml:space="preserve"> в том числе по подразделам:</w:t>
      </w:r>
    </w:p>
    <w:p w:rsidR="00167817" w:rsidRPr="00A545B7" w:rsidRDefault="00167817">
      <w:pPr>
        <w:jc w:val="both"/>
        <w:rPr>
          <w:sz w:val="28"/>
          <w:szCs w:val="28"/>
        </w:rPr>
      </w:pPr>
    </w:p>
    <w:p w:rsidR="00167817" w:rsidRPr="00A545B7" w:rsidRDefault="00167817">
      <w:pPr>
        <w:jc w:val="both"/>
        <w:rPr>
          <w:sz w:val="28"/>
          <w:szCs w:val="28"/>
        </w:rPr>
      </w:pPr>
      <w:r w:rsidRPr="00A545B7">
        <w:rPr>
          <w:sz w:val="28"/>
          <w:szCs w:val="28"/>
        </w:rPr>
        <w:t xml:space="preserve">0801 </w:t>
      </w:r>
      <w:r w:rsidRPr="00EA655A">
        <w:rPr>
          <w:iCs/>
          <w:sz w:val="28"/>
          <w:szCs w:val="28"/>
        </w:rPr>
        <w:t>«Культура»</w:t>
      </w:r>
      <w:r w:rsidRPr="00A545B7">
        <w:rPr>
          <w:i/>
          <w:iCs/>
          <w:sz w:val="28"/>
          <w:szCs w:val="28"/>
        </w:rPr>
        <w:t xml:space="preserve"> </w:t>
      </w:r>
      <w:r w:rsidRPr="00A545B7">
        <w:rPr>
          <w:sz w:val="28"/>
          <w:szCs w:val="28"/>
        </w:rPr>
        <w:t>при</w:t>
      </w:r>
      <w:r w:rsidRPr="00A545B7">
        <w:rPr>
          <w:i/>
          <w:iCs/>
          <w:sz w:val="28"/>
          <w:szCs w:val="28"/>
        </w:rPr>
        <w:t xml:space="preserve"> </w:t>
      </w:r>
      <w:r w:rsidRPr="00A545B7">
        <w:rPr>
          <w:sz w:val="28"/>
          <w:szCs w:val="28"/>
        </w:rPr>
        <w:t xml:space="preserve">плане </w:t>
      </w:r>
      <w:r w:rsidR="0035738C">
        <w:rPr>
          <w:i/>
          <w:iCs/>
          <w:sz w:val="28"/>
          <w:szCs w:val="28"/>
        </w:rPr>
        <w:t>1803,9</w:t>
      </w:r>
      <w:r w:rsidRPr="00EA655A">
        <w:rPr>
          <w:iCs/>
          <w:sz w:val="28"/>
          <w:szCs w:val="28"/>
        </w:rPr>
        <w:t xml:space="preserve"> тыс. рублей</w:t>
      </w:r>
      <w:r w:rsidRPr="00A545B7">
        <w:rPr>
          <w:i/>
          <w:iCs/>
          <w:sz w:val="28"/>
          <w:szCs w:val="28"/>
        </w:rPr>
        <w:t>,</w:t>
      </w:r>
      <w:r w:rsidRPr="00A545B7">
        <w:rPr>
          <w:sz w:val="28"/>
          <w:szCs w:val="28"/>
        </w:rPr>
        <w:t xml:space="preserve"> исполнение составило </w:t>
      </w:r>
      <w:r w:rsidR="0035738C">
        <w:rPr>
          <w:i/>
          <w:iCs/>
          <w:sz w:val="28"/>
          <w:szCs w:val="28"/>
        </w:rPr>
        <w:t>684,4</w:t>
      </w:r>
      <w:r w:rsidRPr="00A545B7">
        <w:rPr>
          <w:i/>
          <w:iCs/>
          <w:sz w:val="28"/>
          <w:szCs w:val="28"/>
        </w:rPr>
        <w:t xml:space="preserve"> </w:t>
      </w:r>
      <w:r w:rsidRPr="00EA655A">
        <w:rPr>
          <w:iCs/>
          <w:sz w:val="28"/>
          <w:szCs w:val="28"/>
        </w:rPr>
        <w:t>тыс. рублей</w:t>
      </w:r>
      <w:r w:rsidRPr="00A545B7">
        <w:rPr>
          <w:sz w:val="28"/>
          <w:szCs w:val="28"/>
        </w:rPr>
        <w:t xml:space="preserve"> или </w:t>
      </w:r>
      <w:r w:rsidR="0035738C">
        <w:rPr>
          <w:i/>
          <w:iCs/>
          <w:sz w:val="28"/>
          <w:szCs w:val="28"/>
        </w:rPr>
        <w:t>37,9</w:t>
      </w:r>
      <w:r w:rsidRPr="00A545B7">
        <w:rPr>
          <w:i/>
          <w:iCs/>
          <w:sz w:val="28"/>
          <w:szCs w:val="28"/>
        </w:rPr>
        <w:t xml:space="preserve"> %</w:t>
      </w:r>
      <w:r w:rsidRPr="00A545B7">
        <w:rPr>
          <w:sz w:val="28"/>
          <w:szCs w:val="28"/>
        </w:rPr>
        <w:t>;</w:t>
      </w:r>
    </w:p>
    <w:p w:rsidR="00167817" w:rsidRPr="00A545B7" w:rsidRDefault="00167817">
      <w:pPr>
        <w:jc w:val="both"/>
        <w:rPr>
          <w:sz w:val="28"/>
          <w:szCs w:val="28"/>
        </w:rPr>
      </w:pPr>
    </w:p>
    <w:p w:rsidR="00167817" w:rsidRPr="00A545B7" w:rsidRDefault="00167817">
      <w:pPr>
        <w:jc w:val="both"/>
        <w:rPr>
          <w:sz w:val="28"/>
          <w:szCs w:val="28"/>
        </w:rPr>
      </w:pPr>
    </w:p>
    <w:p w:rsidR="00167817" w:rsidRPr="00A545B7" w:rsidRDefault="00167817">
      <w:pPr>
        <w:jc w:val="both"/>
        <w:rPr>
          <w:sz w:val="28"/>
          <w:szCs w:val="28"/>
        </w:rPr>
      </w:pPr>
      <w:r w:rsidRPr="00A545B7">
        <w:rPr>
          <w:sz w:val="28"/>
          <w:szCs w:val="28"/>
        </w:rPr>
        <w:t xml:space="preserve">По разделу 1000 </w:t>
      </w:r>
      <w:r w:rsidRPr="00EA655A">
        <w:rPr>
          <w:iCs/>
          <w:sz w:val="28"/>
          <w:szCs w:val="28"/>
        </w:rPr>
        <w:t>«Социальная политика»</w:t>
      </w:r>
      <w:r w:rsidRPr="00A545B7">
        <w:rPr>
          <w:sz w:val="28"/>
          <w:szCs w:val="28"/>
        </w:rPr>
        <w:t xml:space="preserve"> при плане </w:t>
      </w:r>
      <w:r w:rsidR="0035738C" w:rsidRPr="0035738C">
        <w:rPr>
          <w:i/>
          <w:iCs/>
          <w:sz w:val="28"/>
          <w:szCs w:val="28"/>
        </w:rPr>
        <w:t>20,0</w:t>
      </w:r>
      <w:r w:rsidRPr="00EA655A">
        <w:rPr>
          <w:iCs/>
          <w:sz w:val="28"/>
          <w:szCs w:val="28"/>
        </w:rPr>
        <w:t xml:space="preserve"> тыс. рублей</w:t>
      </w:r>
      <w:r w:rsidRPr="00A545B7">
        <w:rPr>
          <w:sz w:val="28"/>
          <w:szCs w:val="28"/>
        </w:rPr>
        <w:t xml:space="preserve"> исполнение составило  </w:t>
      </w:r>
      <w:r w:rsidR="0035738C" w:rsidRPr="0035738C">
        <w:rPr>
          <w:i/>
          <w:iCs/>
          <w:sz w:val="28"/>
          <w:szCs w:val="28"/>
        </w:rPr>
        <w:t>0</w:t>
      </w:r>
      <w:r w:rsidR="00EA655A" w:rsidRPr="0035738C">
        <w:rPr>
          <w:i/>
          <w:iCs/>
          <w:sz w:val="28"/>
          <w:szCs w:val="28"/>
        </w:rPr>
        <w:t xml:space="preserve"> </w:t>
      </w:r>
      <w:r w:rsidR="008A68CB" w:rsidRPr="0035738C">
        <w:rPr>
          <w:i/>
          <w:iCs/>
          <w:sz w:val="28"/>
          <w:szCs w:val="28"/>
        </w:rPr>
        <w:t xml:space="preserve"> %,</w:t>
      </w:r>
      <w:r w:rsidR="008A68CB" w:rsidRPr="00A545B7">
        <w:rPr>
          <w:i/>
          <w:iCs/>
          <w:sz w:val="28"/>
          <w:szCs w:val="28"/>
        </w:rPr>
        <w:t xml:space="preserve"> </w:t>
      </w:r>
      <w:r w:rsidRPr="00A545B7">
        <w:rPr>
          <w:sz w:val="28"/>
          <w:szCs w:val="28"/>
        </w:rPr>
        <w:t xml:space="preserve"> в том числе по подразделу:</w:t>
      </w:r>
    </w:p>
    <w:p w:rsidR="00167817" w:rsidRPr="00A545B7" w:rsidRDefault="00167817">
      <w:pPr>
        <w:jc w:val="both"/>
        <w:rPr>
          <w:sz w:val="28"/>
          <w:szCs w:val="28"/>
        </w:rPr>
      </w:pPr>
    </w:p>
    <w:p w:rsidR="00167817" w:rsidRPr="00A545B7" w:rsidRDefault="00167817">
      <w:pPr>
        <w:jc w:val="both"/>
        <w:rPr>
          <w:sz w:val="28"/>
          <w:szCs w:val="28"/>
        </w:rPr>
      </w:pPr>
      <w:r w:rsidRPr="00A545B7">
        <w:rPr>
          <w:sz w:val="28"/>
          <w:szCs w:val="28"/>
        </w:rPr>
        <w:t xml:space="preserve">1001 </w:t>
      </w:r>
      <w:r w:rsidRPr="00EA655A">
        <w:rPr>
          <w:iCs/>
          <w:sz w:val="28"/>
          <w:szCs w:val="28"/>
        </w:rPr>
        <w:t>«Пенсионное обеспечение»</w:t>
      </w:r>
      <w:r w:rsidRPr="00A545B7">
        <w:rPr>
          <w:sz w:val="28"/>
          <w:szCs w:val="28"/>
        </w:rPr>
        <w:t xml:space="preserve"> при плане </w:t>
      </w:r>
      <w:r w:rsidR="0035738C">
        <w:rPr>
          <w:i/>
          <w:iCs/>
          <w:sz w:val="28"/>
          <w:szCs w:val="28"/>
        </w:rPr>
        <w:t>20,0</w:t>
      </w:r>
      <w:r w:rsidR="00EA655A" w:rsidRPr="00EA655A">
        <w:rPr>
          <w:iCs/>
          <w:sz w:val="28"/>
          <w:szCs w:val="28"/>
        </w:rPr>
        <w:t xml:space="preserve"> </w:t>
      </w:r>
      <w:r w:rsidRPr="00EA655A">
        <w:rPr>
          <w:iCs/>
          <w:sz w:val="28"/>
          <w:szCs w:val="28"/>
        </w:rPr>
        <w:t>тыс. рублей</w:t>
      </w:r>
      <w:r w:rsidRPr="00A545B7">
        <w:rPr>
          <w:sz w:val="28"/>
          <w:szCs w:val="28"/>
        </w:rPr>
        <w:t xml:space="preserve"> исполнение составило  </w:t>
      </w:r>
      <w:r w:rsidRPr="00A545B7">
        <w:rPr>
          <w:i/>
          <w:iCs/>
          <w:sz w:val="28"/>
          <w:szCs w:val="28"/>
        </w:rPr>
        <w:t xml:space="preserve"> </w:t>
      </w:r>
      <w:r w:rsidR="0035738C">
        <w:rPr>
          <w:i/>
          <w:iCs/>
          <w:sz w:val="28"/>
          <w:szCs w:val="28"/>
        </w:rPr>
        <w:t xml:space="preserve">0 </w:t>
      </w:r>
      <w:r w:rsidR="008A68CB" w:rsidRPr="00A545B7">
        <w:rPr>
          <w:i/>
          <w:iCs/>
          <w:sz w:val="28"/>
          <w:szCs w:val="28"/>
        </w:rPr>
        <w:t>%;</w:t>
      </w:r>
    </w:p>
    <w:p w:rsidR="00167817" w:rsidRPr="00A545B7" w:rsidRDefault="00167817">
      <w:pPr>
        <w:jc w:val="both"/>
        <w:rPr>
          <w:sz w:val="28"/>
          <w:szCs w:val="28"/>
        </w:rPr>
      </w:pPr>
    </w:p>
    <w:p w:rsidR="00167817" w:rsidRPr="00A545B7" w:rsidRDefault="00167817">
      <w:pPr>
        <w:jc w:val="both"/>
        <w:rPr>
          <w:sz w:val="28"/>
          <w:szCs w:val="28"/>
        </w:rPr>
      </w:pPr>
    </w:p>
    <w:p w:rsidR="00167817" w:rsidRPr="00A545B7" w:rsidRDefault="00167817">
      <w:pPr>
        <w:jc w:val="both"/>
        <w:rPr>
          <w:sz w:val="28"/>
          <w:szCs w:val="28"/>
        </w:rPr>
      </w:pPr>
      <w:r w:rsidRPr="00A545B7">
        <w:rPr>
          <w:sz w:val="28"/>
          <w:szCs w:val="28"/>
        </w:rPr>
        <w:t xml:space="preserve">       Сравнительный анализ расходов бюджета сельского поселения</w:t>
      </w:r>
      <w:r w:rsidR="0035738C">
        <w:rPr>
          <w:sz w:val="28"/>
          <w:szCs w:val="28"/>
        </w:rPr>
        <w:t xml:space="preserve"> с соответствующим периодом 2016</w:t>
      </w:r>
      <w:r w:rsidRPr="00A545B7">
        <w:rPr>
          <w:sz w:val="28"/>
          <w:szCs w:val="28"/>
        </w:rPr>
        <w:t xml:space="preserve"> года представлен в таблице:</w:t>
      </w:r>
    </w:p>
    <w:p w:rsidR="00167817" w:rsidRPr="00A545B7" w:rsidRDefault="00167817">
      <w:pPr>
        <w:jc w:val="both"/>
        <w:rPr>
          <w:sz w:val="28"/>
          <w:szCs w:val="28"/>
        </w:rPr>
      </w:pPr>
    </w:p>
    <w:p w:rsidR="00167817" w:rsidRPr="00A545B7" w:rsidRDefault="00167817">
      <w:pPr>
        <w:jc w:val="both"/>
        <w:rPr>
          <w:sz w:val="28"/>
          <w:szCs w:val="28"/>
        </w:rPr>
      </w:pPr>
    </w:p>
    <w:p w:rsidR="00167817" w:rsidRPr="00EA655A" w:rsidRDefault="008A68CB" w:rsidP="008A68CB">
      <w:pPr>
        <w:tabs>
          <w:tab w:val="left" w:pos="7935"/>
        </w:tabs>
        <w:jc w:val="both"/>
        <w:rPr>
          <w:i/>
          <w:sz w:val="28"/>
          <w:szCs w:val="28"/>
        </w:rPr>
      </w:pPr>
      <w:r w:rsidRPr="00EA655A">
        <w:rPr>
          <w:i/>
        </w:rPr>
        <w:tab/>
        <w:t xml:space="preserve">    Таблица №</w:t>
      </w:r>
      <w:r w:rsidRPr="00EA655A">
        <w:rPr>
          <w:i/>
          <w:sz w:val="28"/>
          <w:szCs w:val="28"/>
        </w:rPr>
        <w:t>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30"/>
        <w:gridCol w:w="1830"/>
        <w:gridCol w:w="1905"/>
        <w:gridCol w:w="1680"/>
      </w:tblGrid>
      <w:tr w:rsidR="00167817" w:rsidRPr="00A545B7"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A545B7" w:rsidRDefault="00167817">
            <w:pPr>
              <w:pStyle w:val="a6"/>
              <w:jc w:val="center"/>
              <w:rPr>
                <w:sz w:val="28"/>
                <w:szCs w:val="28"/>
              </w:rPr>
            </w:pPr>
            <w:r w:rsidRPr="00A545B7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A545B7" w:rsidRDefault="00EA655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  <w:r w:rsidR="00167817" w:rsidRPr="00A545B7">
              <w:rPr>
                <w:sz w:val="28"/>
                <w:szCs w:val="28"/>
              </w:rPr>
              <w:t xml:space="preserve"> расходы за 1 </w:t>
            </w:r>
            <w:r>
              <w:rPr>
                <w:sz w:val="28"/>
                <w:szCs w:val="28"/>
              </w:rPr>
              <w:t>пол. 2015</w:t>
            </w:r>
            <w:r w:rsidR="00167817" w:rsidRPr="00A545B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A545B7" w:rsidRDefault="00EA655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 </w:t>
            </w:r>
            <w:r w:rsidR="00167817" w:rsidRPr="00A545B7">
              <w:rPr>
                <w:sz w:val="28"/>
                <w:szCs w:val="28"/>
              </w:rPr>
              <w:t xml:space="preserve">расходы за 1 </w:t>
            </w:r>
            <w:r w:rsidR="008A68CB" w:rsidRPr="00A545B7">
              <w:rPr>
                <w:sz w:val="28"/>
                <w:szCs w:val="28"/>
              </w:rPr>
              <w:t>пол. 2</w:t>
            </w:r>
            <w:r>
              <w:rPr>
                <w:sz w:val="28"/>
                <w:szCs w:val="28"/>
              </w:rPr>
              <w:t>016</w:t>
            </w:r>
            <w:r w:rsidR="00167817" w:rsidRPr="00A545B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817" w:rsidRPr="00A545B7" w:rsidRDefault="00167817">
            <w:pPr>
              <w:pStyle w:val="a6"/>
              <w:jc w:val="center"/>
              <w:rPr>
                <w:sz w:val="28"/>
                <w:szCs w:val="28"/>
              </w:rPr>
            </w:pPr>
            <w:r w:rsidRPr="00A545B7">
              <w:rPr>
                <w:sz w:val="28"/>
                <w:szCs w:val="28"/>
              </w:rPr>
              <w:t xml:space="preserve">Разница </w:t>
            </w:r>
          </w:p>
          <w:p w:rsidR="00167817" w:rsidRPr="00A545B7" w:rsidRDefault="00167817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 w:rsidRPr="00A545B7">
              <w:rPr>
                <w:sz w:val="28"/>
                <w:szCs w:val="28"/>
              </w:rPr>
              <w:t>«+», «-»</w:t>
            </w:r>
          </w:p>
        </w:tc>
      </w:tr>
      <w:tr w:rsidR="00167817" w:rsidRPr="00A545B7"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EA655A" w:rsidRDefault="003379AA">
            <w:pPr>
              <w:pStyle w:val="a6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  <w:r w:rsidR="00167817" w:rsidRPr="00EA655A">
              <w:rPr>
                <w:iCs/>
                <w:sz w:val="28"/>
                <w:szCs w:val="28"/>
              </w:rPr>
              <w:t>100 «Общегосударственные вопросы»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EA655A" w:rsidRDefault="0035738C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802,4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EA655A" w:rsidRDefault="003174D6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700,6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817" w:rsidRPr="00EA655A" w:rsidRDefault="003174D6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-101,8</w:t>
            </w:r>
          </w:p>
        </w:tc>
      </w:tr>
      <w:tr w:rsidR="00167817" w:rsidRPr="00A545B7"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EA655A" w:rsidRDefault="00167817">
            <w:pPr>
              <w:pStyle w:val="a6"/>
              <w:rPr>
                <w:iCs/>
                <w:sz w:val="28"/>
                <w:szCs w:val="28"/>
              </w:rPr>
            </w:pPr>
            <w:r w:rsidRPr="00EA655A">
              <w:rPr>
                <w:iCs/>
                <w:sz w:val="28"/>
                <w:szCs w:val="28"/>
              </w:rPr>
              <w:t>0200 «Национальная оборона»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EA655A" w:rsidRDefault="0035738C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22,4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EA655A" w:rsidRDefault="003174D6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23,9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817" w:rsidRPr="00EA655A" w:rsidRDefault="003174D6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+1,5</w:t>
            </w:r>
          </w:p>
        </w:tc>
      </w:tr>
      <w:tr w:rsidR="00167817" w:rsidRPr="00A545B7"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EA655A" w:rsidRDefault="00167817">
            <w:pPr>
              <w:pStyle w:val="a6"/>
              <w:rPr>
                <w:iCs/>
                <w:sz w:val="28"/>
                <w:szCs w:val="28"/>
              </w:rPr>
            </w:pPr>
            <w:r w:rsidRPr="00EA655A">
              <w:rPr>
                <w:iCs/>
                <w:sz w:val="28"/>
                <w:szCs w:val="28"/>
              </w:rPr>
              <w:t>0400 «Национальная экономика»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EA655A" w:rsidRDefault="0035738C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34,4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EA655A" w:rsidRDefault="003174D6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73,4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817" w:rsidRPr="00EA655A" w:rsidRDefault="003174D6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+39,0</w:t>
            </w:r>
          </w:p>
        </w:tc>
      </w:tr>
      <w:tr w:rsidR="00167817" w:rsidRPr="00A545B7"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EA655A" w:rsidRDefault="00167817">
            <w:pPr>
              <w:pStyle w:val="a6"/>
              <w:rPr>
                <w:iCs/>
                <w:sz w:val="28"/>
                <w:szCs w:val="28"/>
              </w:rPr>
            </w:pPr>
            <w:r w:rsidRPr="00EA655A">
              <w:rPr>
                <w:iCs/>
                <w:sz w:val="28"/>
                <w:szCs w:val="28"/>
              </w:rPr>
              <w:t>0500 «Жилищно-коммунальное хозяйство»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EA655A" w:rsidRDefault="0035738C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62,3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EA655A" w:rsidRDefault="003174D6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88,2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817" w:rsidRPr="00EA655A" w:rsidRDefault="00BC7DBF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+</w:t>
            </w:r>
            <w:r w:rsidR="003174D6">
              <w:rPr>
                <w:iCs/>
                <w:sz w:val="28"/>
                <w:szCs w:val="28"/>
              </w:rPr>
              <w:t>25,9</w:t>
            </w:r>
          </w:p>
        </w:tc>
      </w:tr>
      <w:tr w:rsidR="00167817" w:rsidRPr="00A545B7"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EA655A" w:rsidRDefault="00167817">
            <w:pPr>
              <w:pStyle w:val="a6"/>
              <w:rPr>
                <w:iCs/>
                <w:sz w:val="28"/>
                <w:szCs w:val="28"/>
              </w:rPr>
            </w:pPr>
            <w:r w:rsidRPr="00EA655A">
              <w:rPr>
                <w:iCs/>
                <w:sz w:val="28"/>
                <w:szCs w:val="28"/>
              </w:rPr>
              <w:t>0800 «Культура, кинематография»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EA655A" w:rsidRDefault="0035738C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568,1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EA655A" w:rsidRDefault="003174D6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684,4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817" w:rsidRPr="00EA655A" w:rsidRDefault="003174D6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+116,3</w:t>
            </w:r>
          </w:p>
        </w:tc>
      </w:tr>
      <w:tr w:rsidR="00167817" w:rsidRPr="00A545B7"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EA655A" w:rsidRDefault="00167817">
            <w:pPr>
              <w:pStyle w:val="a6"/>
              <w:rPr>
                <w:iCs/>
                <w:sz w:val="28"/>
                <w:szCs w:val="28"/>
              </w:rPr>
            </w:pPr>
            <w:r w:rsidRPr="00EA655A">
              <w:rPr>
                <w:iCs/>
                <w:sz w:val="28"/>
                <w:szCs w:val="28"/>
              </w:rPr>
              <w:t>1000 «Социальная политика»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EA655A" w:rsidRDefault="0035738C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28,7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EA655A" w:rsidRDefault="003174D6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817" w:rsidRPr="00EA655A" w:rsidRDefault="003174D6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-28,7</w:t>
            </w:r>
          </w:p>
        </w:tc>
      </w:tr>
      <w:tr w:rsidR="00167817" w:rsidRPr="00A545B7"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EA655A" w:rsidRDefault="00167817">
            <w:pPr>
              <w:pStyle w:val="a6"/>
              <w:rPr>
                <w:iCs/>
                <w:sz w:val="28"/>
                <w:szCs w:val="28"/>
              </w:rPr>
            </w:pPr>
            <w:r w:rsidRPr="00EA655A">
              <w:rPr>
                <w:b/>
                <w:bCs/>
                <w:iCs/>
                <w:sz w:val="28"/>
                <w:szCs w:val="28"/>
              </w:rPr>
              <w:t>Всего расходов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EA655A" w:rsidRDefault="0035738C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1518,3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EA655A" w:rsidRDefault="003174D6">
            <w:pPr>
              <w:pStyle w:val="a6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1570,5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817" w:rsidRPr="00EA655A" w:rsidRDefault="003174D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+52,2</w:t>
            </w:r>
          </w:p>
        </w:tc>
      </w:tr>
    </w:tbl>
    <w:p w:rsidR="00167817" w:rsidRPr="00A545B7" w:rsidRDefault="00167817">
      <w:pPr>
        <w:jc w:val="both"/>
        <w:rPr>
          <w:sz w:val="28"/>
          <w:szCs w:val="28"/>
        </w:rPr>
      </w:pPr>
    </w:p>
    <w:p w:rsidR="00167817" w:rsidRPr="00A545B7" w:rsidRDefault="00167817">
      <w:pPr>
        <w:jc w:val="both"/>
        <w:rPr>
          <w:sz w:val="28"/>
          <w:szCs w:val="28"/>
        </w:rPr>
      </w:pPr>
      <w:r w:rsidRPr="00A545B7">
        <w:rPr>
          <w:sz w:val="28"/>
          <w:szCs w:val="28"/>
        </w:rPr>
        <w:t xml:space="preserve">     В целом по расходам бюджет сельского поселения у</w:t>
      </w:r>
      <w:r w:rsidR="00BC7DBF">
        <w:rPr>
          <w:sz w:val="28"/>
          <w:szCs w:val="28"/>
        </w:rPr>
        <w:t>величился</w:t>
      </w:r>
      <w:r w:rsidRPr="00A545B7">
        <w:rPr>
          <w:sz w:val="28"/>
          <w:szCs w:val="28"/>
        </w:rPr>
        <w:t xml:space="preserve"> на </w:t>
      </w:r>
      <w:r w:rsidR="00BC7DBF" w:rsidRPr="00BC7DBF">
        <w:rPr>
          <w:i/>
          <w:sz w:val="28"/>
          <w:szCs w:val="28"/>
        </w:rPr>
        <w:t>52,2</w:t>
      </w:r>
      <w:r w:rsidR="00323C8D" w:rsidRPr="00A545B7">
        <w:rPr>
          <w:sz w:val="28"/>
          <w:szCs w:val="28"/>
        </w:rPr>
        <w:t xml:space="preserve"> тыс. рублей, по сравнению</w:t>
      </w:r>
      <w:r w:rsidR="00BC7DBF">
        <w:rPr>
          <w:sz w:val="28"/>
          <w:szCs w:val="28"/>
        </w:rPr>
        <w:t xml:space="preserve"> с соответствующим периодом 2016</w:t>
      </w:r>
      <w:r w:rsidR="00323C8D" w:rsidRPr="00A545B7">
        <w:rPr>
          <w:sz w:val="28"/>
          <w:szCs w:val="28"/>
        </w:rPr>
        <w:t xml:space="preserve"> года. У</w:t>
      </w:r>
      <w:r w:rsidR="00BC7DBF">
        <w:rPr>
          <w:sz w:val="28"/>
          <w:szCs w:val="28"/>
        </w:rPr>
        <w:t>величение</w:t>
      </w:r>
      <w:r w:rsidR="00323C8D" w:rsidRPr="00A545B7">
        <w:rPr>
          <w:sz w:val="28"/>
          <w:szCs w:val="28"/>
        </w:rPr>
        <w:t xml:space="preserve"> расходов произошло за счёт следующих разделов бюджетной классификации: </w:t>
      </w:r>
      <w:proofErr w:type="gramStart"/>
      <w:r w:rsidR="00323C8D" w:rsidRPr="00A545B7">
        <w:rPr>
          <w:sz w:val="28"/>
          <w:szCs w:val="28"/>
        </w:rPr>
        <w:t xml:space="preserve">«Культура, кинематография» </w:t>
      </w:r>
      <w:r w:rsidR="00BC7DBF">
        <w:rPr>
          <w:sz w:val="28"/>
          <w:szCs w:val="28"/>
        </w:rPr>
        <w:t>+116,3</w:t>
      </w:r>
      <w:r w:rsidR="005A3CA0">
        <w:rPr>
          <w:sz w:val="28"/>
          <w:szCs w:val="28"/>
        </w:rPr>
        <w:t xml:space="preserve"> </w:t>
      </w:r>
      <w:r w:rsidR="00323C8D" w:rsidRPr="00A545B7">
        <w:rPr>
          <w:sz w:val="28"/>
          <w:szCs w:val="28"/>
        </w:rPr>
        <w:t>тыс. рублей, «</w:t>
      </w:r>
      <w:r w:rsidR="00BC7DBF">
        <w:rPr>
          <w:sz w:val="28"/>
          <w:szCs w:val="28"/>
        </w:rPr>
        <w:t>Национальная экономика»+39,0 тыс. рублей, «Жилищно-коммунальное хозяйство» +25,9 тыс. рублей.</w:t>
      </w:r>
      <w:proofErr w:type="gramEnd"/>
      <w:r w:rsidR="00323C8D" w:rsidRPr="00A545B7">
        <w:rPr>
          <w:sz w:val="28"/>
          <w:szCs w:val="28"/>
        </w:rPr>
        <w:t xml:space="preserve"> У</w:t>
      </w:r>
      <w:r w:rsidR="00BC7DBF">
        <w:rPr>
          <w:sz w:val="28"/>
          <w:szCs w:val="28"/>
        </w:rPr>
        <w:t>меньшение</w:t>
      </w:r>
      <w:r w:rsidR="00323C8D" w:rsidRPr="00A545B7">
        <w:rPr>
          <w:sz w:val="28"/>
          <w:szCs w:val="28"/>
        </w:rPr>
        <w:t xml:space="preserve"> расходов произошло за счёт следующих разделов бюджетной классификации:</w:t>
      </w:r>
      <w:r w:rsidR="00BC7DBF">
        <w:rPr>
          <w:sz w:val="28"/>
          <w:szCs w:val="28"/>
        </w:rPr>
        <w:t xml:space="preserve"> «</w:t>
      </w:r>
      <w:r w:rsidR="005A3CA0">
        <w:rPr>
          <w:sz w:val="28"/>
          <w:szCs w:val="28"/>
        </w:rPr>
        <w:t xml:space="preserve">Общегосударственные вопросы» </w:t>
      </w:r>
      <w:r w:rsidR="00BC7DBF">
        <w:rPr>
          <w:sz w:val="28"/>
          <w:szCs w:val="28"/>
        </w:rPr>
        <w:t>-101,8</w:t>
      </w:r>
      <w:r w:rsidR="005A3CA0">
        <w:rPr>
          <w:sz w:val="28"/>
          <w:szCs w:val="28"/>
        </w:rPr>
        <w:t xml:space="preserve"> тыс. рублей;</w:t>
      </w:r>
      <w:r w:rsidR="00323C8D" w:rsidRPr="00A545B7">
        <w:rPr>
          <w:sz w:val="28"/>
          <w:szCs w:val="28"/>
        </w:rPr>
        <w:t xml:space="preserve"> </w:t>
      </w:r>
      <w:r w:rsidR="00960073" w:rsidRPr="00A545B7">
        <w:rPr>
          <w:sz w:val="28"/>
          <w:szCs w:val="28"/>
        </w:rPr>
        <w:t>«</w:t>
      </w:r>
      <w:r w:rsidR="00BC7DBF">
        <w:rPr>
          <w:sz w:val="28"/>
          <w:szCs w:val="28"/>
        </w:rPr>
        <w:t>Социальная политика</w:t>
      </w:r>
      <w:r w:rsidR="00960073" w:rsidRPr="00A545B7">
        <w:rPr>
          <w:sz w:val="28"/>
          <w:szCs w:val="28"/>
        </w:rPr>
        <w:t>» -</w:t>
      </w:r>
      <w:r w:rsidR="00BC7DBF">
        <w:rPr>
          <w:sz w:val="28"/>
          <w:szCs w:val="28"/>
        </w:rPr>
        <w:t>28,7</w:t>
      </w:r>
      <w:r w:rsidR="00960073" w:rsidRPr="00A545B7">
        <w:rPr>
          <w:sz w:val="28"/>
          <w:szCs w:val="28"/>
        </w:rPr>
        <w:t xml:space="preserve"> тыс. рублей</w:t>
      </w:r>
      <w:r w:rsidR="00BC7DBF">
        <w:rPr>
          <w:sz w:val="28"/>
          <w:szCs w:val="28"/>
        </w:rPr>
        <w:t>.</w:t>
      </w:r>
    </w:p>
    <w:p w:rsidR="00167817" w:rsidRPr="00A545B7" w:rsidRDefault="00167817">
      <w:pPr>
        <w:jc w:val="both"/>
        <w:rPr>
          <w:sz w:val="28"/>
          <w:szCs w:val="28"/>
        </w:rPr>
      </w:pPr>
    </w:p>
    <w:p w:rsidR="00167817" w:rsidRPr="00A545B7" w:rsidRDefault="003B7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67817" w:rsidRPr="00A545B7">
        <w:rPr>
          <w:sz w:val="28"/>
          <w:szCs w:val="28"/>
        </w:rPr>
        <w:t xml:space="preserve"> За 1 </w:t>
      </w:r>
      <w:r w:rsidR="00960073" w:rsidRPr="00A545B7">
        <w:rPr>
          <w:sz w:val="28"/>
          <w:szCs w:val="28"/>
        </w:rPr>
        <w:t xml:space="preserve">полугодие </w:t>
      </w:r>
      <w:r w:rsidR="00167817" w:rsidRPr="00A545B7">
        <w:rPr>
          <w:sz w:val="28"/>
          <w:szCs w:val="28"/>
        </w:rPr>
        <w:t xml:space="preserve"> текущего года профицит бюджета сельского поселения </w:t>
      </w:r>
      <w:r w:rsidR="00FF6745">
        <w:rPr>
          <w:sz w:val="28"/>
          <w:szCs w:val="28"/>
        </w:rPr>
        <w:t>58,3</w:t>
      </w:r>
      <w:r>
        <w:rPr>
          <w:sz w:val="28"/>
          <w:szCs w:val="28"/>
        </w:rPr>
        <w:t xml:space="preserve"> </w:t>
      </w:r>
      <w:r w:rsidR="00167817" w:rsidRPr="00A545B7">
        <w:rPr>
          <w:sz w:val="28"/>
          <w:szCs w:val="28"/>
        </w:rPr>
        <w:t xml:space="preserve"> тыс. рублей.</w:t>
      </w:r>
    </w:p>
    <w:p w:rsidR="00167817" w:rsidRPr="00A545B7" w:rsidRDefault="00167817">
      <w:pPr>
        <w:jc w:val="both"/>
        <w:rPr>
          <w:sz w:val="28"/>
          <w:szCs w:val="28"/>
        </w:rPr>
      </w:pPr>
    </w:p>
    <w:p w:rsidR="00167817" w:rsidRPr="00A545B7" w:rsidRDefault="00167817">
      <w:pPr>
        <w:jc w:val="both"/>
        <w:rPr>
          <w:sz w:val="28"/>
          <w:szCs w:val="28"/>
        </w:rPr>
      </w:pPr>
      <w:r w:rsidRPr="00A545B7">
        <w:rPr>
          <w:sz w:val="28"/>
          <w:szCs w:val="28"/>
        </w:rPr>
        <w:t xml:space="preserve">    Данные о привлечении </w:t>
      </w:r>
      <w:proofErr w:type="gramStart"/>
      <w:r w:rsidRPr="00A545B7">
        <w:rPr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A545B7">
        <w:rPr>
          <w:sz w:val="28"/>
          <w:szCs w:val="28"/>
        </w:rPr>
        <w:t xml:space="preserve"> приведены в таблице</w:t>
      </w:r>
    </w:p>
    <w:p w:rsidR="00167817" w:rsidRPr="00A545B7" w:rsidRDefault="00167817">
      <w:pPr>
        <w:jc w:val="both"/>
        <w:rPr>
          <w:sz w:val="28"/>
          <w:szCs w:val="28"/>
        </w:rPr>
      </w:pPr>
    </w:p>
    <w:p w:rsidR="00167817" w:rsidRPr="003B72D0" w:rsidRDefault="003B72D0" w:rsidP="003B72D0">
      <w:pPr>
        <w:tabs>
          <w:tab w:val="left" w:pos="7560"/>
        </w:tabs>
        <w:jc w:val="both"/>
        <w:rPr>
          <w:i/>
        </w:rPr>
      </w:pPr>
      <w:r>
        <w:rPr>
          <w:sz w:val="28"/>
          <w:szCs w:val="28"/>
        </w:rPr>
        <w:tab/>
        <w:t xml:space="preserve">          </w:t>
      </w:r>
      <w:r w:rsidRPr="003B72D0">
        <w:rPr>
          <w:i/>
        </w:rPr>
        <w:t>Таблица № 5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00"/>
        <w:gridCol w:w="1545"/>
        <w:gridCol w:w="1518"/>
      </w:tblGrid>
      <w:tr w:rsidR="00167817" w:rsidRPr="00A545B7">
        <w:tc>
          <w:tcPr>
            <w:tcW w:w="6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A545B7" w:rsidRDefault="00167817">
            <w:pPr>
              <w:pStyle w:val="a6"/>
              <w:jc w:val="center"/>
              <w:rPr>
                <w:sz w:val="28"/>
                <w:szCs w:val="28"/>
              </w:rPr>
            </w:pPr>
            <w:r w:rsidRPr="00A545B7">
              <w:rPr>
                <w:b/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A545B7" w:rsidRDefault="00167817">
            <w:pPr>
              <w:pStyle w:val="a6"/>
              <w:jc w:val="center"/>
              <w:rPr>
                <w:sz w:val="28"/>
                <w:szCs w:val="28"/>
              </w:rPr>
            </w:pPr>
            <w:r w:rsidRPr="00A545B7">
              <w:rPr>
                <w:sz w:val="28"/>
                <w:szCs w:val="28"/>
              </w:rPr>
              <w:t>Плановые назначения</w:t>
            </w:r>
          </w:p>
        </w:tc>
        <w:tc>
          <w:tcPr>
            <w:tcW w:w="1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817" w:rsidRPr="00A545B7" w:rsidRDefault="00167817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 w:rsidRPr="00A545B7">
              <w:rPr>
                <w:sz w:val="28"/>
                <w:szCs w:val="28"/>
              </w:rPr>
              <w:t>Исполнено</w:t>
            </w:r>
          </w:p>
        </w:tc>
      </w:tr>
      <w:tr w:rsidR="00167817" w:rsidRPr="00A545B7">
        <w:tc>
          <w:tcPr>
            <w:tcW w:w="6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A545B7" w:rsidRDefault="00167817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A545B7">
              <w:rPr>
                <w:i/>
                <w:iCs/>
                <w:sz w:val="28"/>
                <w:szCs w:val="28"/>
              </w:rPr>
              <w:t>Источники финансирования дефицита бюджета</w:t>
            </w:r>
            <w:proofErr w:type="gramStart"/>
            <w:r w:rsidRPr="00A545B7">
              <w:rPr>
                <w:i/>
                <w:iCs/>
                <w:sz w:val="28"/>
                <w:szCs w:val="28"/>
              </w:rPr>
              <w:t xml:space="preserve"> В</w:t>
            </w:r>
            <w:proofErr w:type="gramEnd"/>
            <w:r w:rsidRPr="00A545B7">
              <w:rPr>
                <w:i/>
                <w:iCs/>
                <w:sz w:val="28"/>
                <w:szCs w:val="28"/>
              </w:rPr>
              <w:t>сего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A545B7" w:rsidRDefault="00FF6745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202,8</w:t>
            </w: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817" w:rsidRPr="00A545B7" w:rsidRDefault="00960073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 w:rsidRPr="00A545B7">
              <w:rPr>
                <w:i/>
                <w:iCs/>
                <w:sz w:val="28"/>
                <w:szCs w:val="28"/>
              </w:rPr>
              <w:t>-</w:t>
            </w:r>
            <w:r w:rsidR="00FF6745">
              <w:rPr>
                <w:i/>
                <w:iCs/>
                <w:sz w:val="28"/>
                <w:szCs w:val="28"/>
              </w:rPr>
              <w:t>58,3</w:t>
            </w:r>
          </w:p>
        </w:tc>
      </w:tr>
      <w:tr w:rsidR="00167817" w:rsidRPr="00A545B7">
        <w:tc>
          <w:tcPr>
            <w:tcW w:w="6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A545B7" w:rsidRDefault="00167817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A545B7">
              <w:rPr>
                <w:i/>
                <w:iCs/>
                <w:sz w:val="28"/>
                <w:szCs w:val="28"/>
              </w:rPr>
              <w:t>Получение кредитов от кредитных организаций в валюте РФ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A545B7" w:rsidRDefault="00FF6745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93,0</w:t>
            </w: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817" w:rsidRPr="00A545B7" w:rsidRDefault="00167817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67817" w:rsidRPr="00A545B7">
        <w:tc>
          <w:tcPr>
            <w:tcW w:w="6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A545B7" w:rsidRDefault="00167817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A545B7">
              <w:rPr>
                <w:i/>
                <w:iCs/>
                <w:sz w:val="28"/>
                <w:szCs w:val="28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A545B7" w:rsidRDefault="00167817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817" w:rsidRPr="00A545B7" w:rsidRDefault="00167817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67817" w:rsidRPr="00A545B7">
        <w:tc>
          <w:tcPr>
            <w:tcW w:w="6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A545B7" w:rsidRDefault="00167817">
            <w:pPr>
              <w:pStyle w:val="a6"/>
              <w:jc w:val="both"/>
              <w:rPr>
                <w:i/>
                <w:iCs/>
                <w:sz w:val="28"/>
                <w:szCs w:val="28"/>
              </w:rPr>
            </w:pPr>
            <w:r w:rsidRPr="00A545B7">
              <w:rPr>
                <w:i/>
                <w:iCs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817" w:rsidRPr="00A545B7" w:rsidRDefault="00FF6745">
            <w:pPr>
              <w:pStyle w:val="a6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109,8</w:t>
            </w:r>
          </w:p>
        </w:tc>
        <w:tc>
          <w:tcPr>
            <w:tcW w:w="15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817" w:rsidRPr="00A545B7" w:rsidRDefault="00167817">
            <w:pPr>
              <w:pStyle w:val="a6"/>
              <w:jc w:val="center"/>
              <w:rPr>
                <w:sz w:val="28"/>
                <w:szCs w:val="28"/>
              </w:rPr>
            </w:pPr>
            <w:r w:rsidRPr="00A545B7">
              <w:rPr>
                <w:i/>
                <w:iCs/>
                <w:sz w:val="28"/>
                <w:szCs w:val="28"/>
              </w:rPr>
              <w:t>-</w:t>
            </w:r>
            <w:r w:rsidR="00FF6745">
              <w:rPr>
                <w:i/>
                <w:iCs/>
                <w:sz w:val="28"/>
                <w:szCs w:val="28"/>
              </w:rPr>
              <w:t>58,3</w:t>
            </w:r>
          </w:p>
        </w:tc>
      </w:tr>
    </w:tbl>
    <w:p w:rsidR="00167817" w:rsidRPr="00A545B7" w:rsidRDefault="00167817">
      <w:pPr>
        <w:jc w:val="both"/>
        <w:rPr>
          <w:sz w:val="28"/>
          <w:szCs w:val="28"/>
        </w:rPr>
      </w:pPr>
    </w:p>
    <w:p w:rsidR="00167817" w:rsidRPr="00A545B7" w:rsidRDefault="00167817">
      <w:pPr>
        <w:jc w:val="both"/>
        <w:rPr>
          <w:sz w:val="28"/>
          <w:szCs w:val="28"/>
        </w:rPr>
      </w:pPr>
      <w:r w:rsidRPr="00A545B7">
        <w:rPr>
          <w:sz w:val="28"/>
          <w:szCs w:val="28"/>
        </w:rPr>
        <w:t xml:space="preserve">       </w:t>
      </w:r>
      <w:r w:rsidR="00960073" w:rsidRPr="00A545B7">
        <w:rPr>
          <w:sz w:val="28"/>
          <w:szCs w:val="28"/>
        </w:rPr>
        <w:t>Проанализировав отчёт об исполнении бюджета  Берёзовского сельского поселения за 1 по</w:t>
      </w:r>
      <w:r w:rsidR="00A036E8">
        <w:rPr>
          <w:sz w:val="28"/>
          <w:szCs w:val="28"/>
        </w:rPr>
        <w:t>лугодие 2017</w:t>
      </w:r>
      <w:r w:rsidR="00960073" w:rsidRPr="00A545B7">
        <w:rPr>
          <w:sz w:val="28"/>
          <w:szCs w:val="28"/>
        </w:rPr>
        <w:t xml:space="preserve"> года, Контрольно-счётный орган Галичского муниципального района, рекомендует администрации Берёзовского сельского поселения </w:t>
      </w:r>
      <w:r w:rsidR="003B72D0">
        <w:rPr>
          <w:sz w:val="28"/>
          <w:szCs w:val="28"/>
        </w:rPr>
        <w:t>активизировать</w:t>
      </w:r>
      <w:r w:rsidR="003A2569" w:rsidRPr="00A545B7">
        <w:rPr>
          <w:sz w:val="28"/>
          <w:szCs w:val="28"/>
        </w:rPr>
        <w:t xml:space="preserve"> работу по мобилизации собственных доходов в бюджет сельского поселения.</w:t>
      </w:r>
    </w:p>
    <w:p w:rsidR="00167817" w:rsidRPr="00A545B7" w:rsidRDefault="00167817">
      <w:pPr>
        <w:jc w:val="both"/>
        <w:rPr>
          <w:sz w:val="28"/>
          <w:szCs w:val="28"/>
        </w:rPr>
      </w:pPr>
    </w:p>
    <w:p w:rsidR="00167817" w:rsidRPr="00A545B7" w:rsidRDefault="00167817">
      <w:pPr>
        <w:jc w:val="both"/>
        <w:rPr>
          <w:sz w:val="28"/>
          <w:szCs w:val="28"/>
        </w:rPr>
      </w:pPr>
    </w:p>
    <w:p w:rsidR="00167817" w:rsidRPr="00A545B7" w:rsidRDefault="00167817">
      <w:pPr>
        <w:jc w:val="both"/>
        <w:rPr>
          <w:sz w:val="28"/>
          <w:szCs w:val="28"/>
        </w:rPr>
      </w:pPr>
    </w:p>
    <w:p w:rsidR="00167817" w:rsidRPr="00A545B7" w:rsidRDefault="00167817">
      <w:pPr>
        <w:jc w:val="both"/>
        <w:rPr>
          <w:sz w:val="28"/>
          <w:szCs w:val="28"/>
        </w:rPr>
      </w:pPr>
    </w:p>
    <w:p w:rsidR="003B72D0" w:rsidRDefault="00167817">
      <w:pPr>
        <w:jc w:val="both"/>
        <w:rPr>
          <w:b/>
          <w:bCs/>
          <w:sz w:val="28"/>
          <w:szCs w:val="28"/>
        </w:rPr>
      </w:pPr>
      <w:r w:rsidRPr="00A545B7">
        <w:rPr>
          <w:sz w:val="28"/>
          <w:szCs w:val="28"/>
        </w:rPr>
        <w:t xml:space="preserve">  </w:t>
      </w:r>
      <w:r w:rsidR="003B72D0">
        <w:rPr>
          <w:b/>
          <w:bCs/>
          <w:sz w:val="28"/>
          <w:szCs w:val="28"/>
        </w:rPr>
        <w:t xml:space="preserve">        Председатель</w:t>
      </w:r>
      <w:proofErr w:type="gramStart"/>
      <w:r w:rsidR="003B72D0">
        <w:rPr>
          <w:b/>
          <w:bCs/>
          <w:sz w:val="28"/>
          <w:szCs w:val="28"/>
        </w:rPr>
        <w:t xml:space="preserve"> </w:t>
      </w:r>
      <w:r w:rsidRPr="00A545B7">
        <w:rPr>
          <w:b/>
          <w:bCs/>
          <w:sz w:val="28"/>
          <w:szCs w:val="28"/>
        </w:rPr>
        <w:t>К</w:t>
      </w:r>
      <w:proofErr w:type="gramEnd"/>
      <w:r w:rsidR="003B72D0">
        <w:rPr>
          <w:b/>
          <w:bCs/>
          <w:sz w:val="28"/>
          <w:szCs w:val="28"/>
        </w:rPr>
        <w:t>онтрольно-</w:t>
      </w:r>
    </w:p>
    <w:p w:rsidR="00167817" w:rsidRPr="003B72D0" w:rsidRDefault="003B72D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счётного </w:t>
      </w:r>
      <w:r w:rsidR="00167817" w:rsidRPr="00A545B7">
        <w:rPr>
          <w:b/>
          <w:bCs/>
          <w:sz w:val="28"/>
          <w:szCs w:val="28"/>
        </w:rPr>
        <w:t xml:space="preserve">органа                                                               </w:t>
      </w:r>
    </w:p>
    <w:sectPr w:rsidR="00167817" w:rsidRPr="003B72D0" w:rsidSect="005B310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367E7"/>
    <w:rsid w:val="0000069F"/>
    <w:rsid w:val="00011D2C"/>
    <w:rsid w:val="000E1E17"/>
    <w:rsid w:val="000E27A5"/>
    <w:rsid w:val="00105F4A"/>
    <w:rsid w:val="00115D34"/>
    <w:rsid w:val="0016263D"/>
    <w:rsid w:val="00167817"/>
    <w:rsid w:val="00182F28"/>
    <w:rsid w:val="001C301F"/>
    <w:rsid w:val="001F533E"/>
    <w:rsid w:val="0021233D"/>
    <w:rsid w:val="002367E7"/>
    <w:rsid w:val="002A7CAD"/>
    <w:rsid w:val="003174D6"/>
    <w:rsid w:val="00323C8D"/>
    <w:rsid w:val="003379AA"/>
    <w:rsid w:val="0035738C"/>
    <w:rsid w:val="003A2569"/>
    <w:rsid w:val="003B72D0"/>
    <w:rsid w:val="003C605D"/>
    <w:rsid w:val="003D7B41"/>
    <w:rsid w:val="003F4776"/>
    <w:rsid w:val="004317D3"/>
    <w:rsid w:val="00536C65"/>
    <w:rsid w:val="005409E1"/>
    <w:rsid w:val="00590E5A"/>
    <w:rsid w:val="005A3CA0"/>
    <w:rsid w:val="005B3103"/>
    <w:rsid w:val="005E13AD"/>
    <w:rsid w:val="00602B59"/>
    <w:rsid w:val="00635E9E"/>
    <w:rsid w:val="006955D5"/>
    <w:rsid w:val="006B7223"/>
    <w:rsid w:val="006B793A"/>
    <w:rsid w:val="006C60A9"/>
    <w:rsid w:val="006D51C7"/>
    <w:rsid w:val="006D6627"/>
    <w:rsid w:val="007360E4"/>
    <w:rsid w:val="007D2270"/>
    <w:rsid w:val="007D7B7E"/>
    <w:rsid w:val="008552D2"/>
    <w:rsid w:val="00875CD0"/>
    <w:rsid w:val="008968B0"/>
    <w:rsid w:val="008A68CB"/>
    <w:rsid w:val="00947454"/>
    <w:rsid w:val="00960073"/>
    <w:rsid w:val="00971EC8"/>
    <w:rsid w:val="00A036E8"/>
    <w:rsid w:val="00A36BE3"/>
    <w:rsid w:val="00A545B7"/>
    <w:rsid w:val="00A54D02"/>
    <w:rsid w:val="00AB1F1C"/>
    <w:rsid w:val="00B577F0"/>
    <w:rsid w:val="00BC7DBF"/>
    <w:rsid w:val="00C30F14"/>
    <w:rsid w:val="00CC4679"/>
    <w:rsid w:val="00CE5E60"/>
    <w:rsid w:val="00D217AC"/>
    <w:rsid w:val="00D603C2"/>
    <w:rsid w:val="00D66E72"/>
    <w:rsid w:val="00E622BD"/>
    <w:rsid w:val="00EA655A"/>
    <w:rsid w:val="00EE2539"/>
    <w:rsid w:val="00EF3C40"/>
    <w:rsid w:val="00F91CA6"/>
    <w:rsid w:val="00FB59DC"/>
    <w:rsid w:val="00FC2DD9"/>
    <w:rsid w:val="00FF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10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B310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5B3103"/>
    <w:pPr>
      <w:spacing w:after="120"/>
    </w:pPr>
  </w:style>
  <w:style w:type="paragraph" w:styleId="a5">
    <w:name w:val="List"/>
    <w:basedOn w:val="a4"/>
    <w:rsid w:val="005B3103"/>
  </w:style>
  <w:style w:type="paragraph" w:customStyle="1" w:styleId="1">
    <w:name w:val="Название1"/>
    <w:basedOn w:val="a"/>
    <w:rsid w:val="005B3103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5B3103"/>
    <w:pPr>
      <w:suppressLineNumbers/>
    </w:pPr>
  </w:style>
  <w:style w:type="paragraph" w:customStyle="1" w:styleId="a6">
    <w:name w:val="Содержимое таблицы"/>
    <w:basedOn w:val="a"/>
    <w:rsid w:val="005B3103"/>
    <w:pPr>
      <w:suppressLineNumbers/>
    </w:pPr>
  </w:style>
  <w:style w:type="paragraph" w:customStyle="1" w:styleId="a7">
    <w:name w:val="Заголовок таблицы"/>
    <w:basedOn w:val="a6"/>
    <w:rsid w:val="005B3103"/>
    <w:pPr>
      <w:jc w:val="center"/>
    </w:pPr>
    <w:rPr>
      <w:b/>
      <w:bCs/>
    </w:rPr>
  </w:style>
  <w:style w:type="paragraph" w:styleId="a8">
    <w:name w:val="Balloon Text"/>
    <w:basedOn w:val="a"/>
    <w:semiHidden/>
    <w:rsid w:val="00A03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Михаловна</dc:creator>
  <cp:lastModifiedBy>Мария</cp:lastModifiedBy>
  <cp:revision>2</cp:revision>
  <cp:lastPrinted>2017-10-23T10:09:00Z</cp:lastPrinted>
  <dcterms:created xsi:type="dcterms:W3CDTF">2017-11-13T06:26:00Z</dcterms:created>
  <dcterms:modified xsi:type="dcterms:W3CDTF">2017-11-13T06:26:00Z</dcterms:modified>
</cp:coreProperties>
</file>