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8C" w:rsidRDefault="00873E8C" w:rsidP="00D60FBA">
      <w:pPr>
        <w:pStyle w:val="a3"/>
        <w:jc w:val="right"/>
        <w:rPr>
          <w:rFonts w:ascii="Times New Roman" w:hAnsi="Times New Roman" w:cs="Times New Roman"/>
        </w:rPr>
      </w:pPr>
    </w:p>
    <w:p w:rsidR="00873E8C" w:rsidRDefault="00873E8C" w:rsidP="00D60FBA">
      <w:pPr>
        <w:pStyle w:val="a3"/>
        <w:jc w:val="right"/>
        <w:rPr>
          <w:rFonts w:ascii="Times New Roman" w:hAnsi="Times New Roman" w:cs="Times New Roman"/>
        </w:rPr>
      </w:pPr>
    </w:p>
    <w:p w:rsidR="00D60FBA" w:rsidRPr="0044342E" w:rsidRDefault="005056E3" w:rsidP="00D60FBA">
      <w:pPr>
        <w:pStyle w:val="a3"/>
        <w:jc w:val="right"/>
        <w:rPr>
          <w:rFonts w:ascii="Times New Roman" w:hAnsi="Times New Roman" w:cs="Times New Roman"/>
        </w:rPr>
      </w:pPr>
      <w:r w:rsidRPr="0044342E">
        <w:rPr>
          <w:rFonts w:ascii="Times New Roman" w:hAnsi="Times New Roman" w:cs="Times New Roman"/>
        </w:rPr>
        <w:t xml:space="preserve">Приложение 1 </w:t>
      </w:r>
    </w:p>
    <w:p w:rsidR="00D60FBA" w:rsidRPr="0044342E" w:rsidRDefault="005056E3" w:rsidP="00D60FBA">
      <w:pPr>
        <w:pStyle w:val="a3"/>
        <w:jc w:val="right"/>
        <w:rPr>
          <w:rFonts w:ascii="Times New Roman" w:hAnsi="Times New Roman" w:cs="Times New Roman"/>
        </w:rPr>
      </w:pPr>
      <w:r w:rsidRPr="0044342E">
        <w:rPr>
          <w:rFonts w:ascii="Times New Roman" w:hAnsi="Times New Roman" w:cs="Times New Roman"/>
        </w:rPr>
        <w:t xml:space="preserve">к постановлению администрации </w:t>
      </w:r>
    </w:p>
    <w:p w:rsidR="0044342E" w:rsidRPr="0044342E" w:rsidRDefault="0044342E" w:rsidP="00D60FBA">
      <w:pPr>
        <w:pStyle w:val="a3"/>
        <w:jc w:val="right"/>
        <w:rPr>
          <w:rFonts w:ascii="Times New Roman" w:hAnsi="Times New Roman" w:cs="Times New Roman"/>
        </w:rPr>
      </w:pPr>
      <w:r w:rsidRPr="0044342E">
        <w:rPr>
          <w:rFonts w:ascii="Times New Roman" w:hAnsi="Times New Roman" w:cs="Times New Roman"/>
        </w:rPr>
        <w:t xml:space="preserve">Галичского </w:t>
      </w:r>
      <w:r w:rsidR="005056E3" w:rsidRPr="0044342E">
        <w:rPr>
          <w:rFonts w:ascii="Times New Roman" w:hAnsi="Times New Roman" w:cs="Times New Roman"/>
        </w:rPr>
        <w:t xml:space="preserve">муниципального  района  </w:t>
      </w:r>
    </w:p>
    <w:p w:rsidR="00D60FBA" w:rsidRPr="0044342E" w:rsidRDefault="0044342E" w:rsidP="00D60FBA">
      <w:pPr>
        <w:pStyle w:val="a3"/>
        <w:jc w:val="right"/>
        <w:rPr>
          <w:rFonts w:ascii="Times New Roman" w:hAnsi="Times New Roman" w:cs="Times New Roman"/>
        </w:rPr>
      </w:pPr>
      <w:r w:rsidRPr="0044342E">
        <w:rPr>
          <w:rFonts w:ascii="Times New Roman" w:hAnsi="Times New Roman" w:cs="Times New Roman"/>
        </w:rPr>
        <w:t>Костромской области</w:t>
      </w:r>
      <w:r w:rsidR="005056E3" w:rsidRPr="0044342E">
        <w:rPr>
          <w:rFonts w:ascii="Times New Roman" w:hAnsi="Times New Roman" w:cs="Times New Roman"/>
        </w:rPr>
        <w:t xml:space="preserve">                    </w:t>
      </w:r>
    </w:p>
    <w:p w:rsidR="00F17995" w:rsidRDefault="00D60FBA" w:rsidP="00D60FBA">
      <w:pPr>
        <w:pStyle w:val="a3"/>
        <w:jc w:val="right"/>
      </w:pPr>
      <w:r w:rsidRPr="0044342E">
        <w:rPr>
          <w:rFonts w:ascii="Times New Roman" w:hAnsi="Times New Roman" w:cs="Times New Roman"/>
        </w:rPr>
        <w:t xml:space="preserve">  </w:t>
      </w:r>
      <w:r w:rsidR="005056E3" w:rsidRPr="0044342E">
        <w:rPr>
          <w:rFonts w:ascii="Times New Roman" w:hAnsi="Times New Roman" w:cs="Times New Roman"/>
        </w:rPr>
        <w:t xml:space="preserve"> от «      » ________________ года     №___</w:t>
      </w:r>
      <w:r w:rsidR="005056E3">
        <w:t xml:space="preserve">                       </w:t>
      </w:r>
    </w:p>
    <w:p w:rsidR="005056E3" w:rsidRDefault="005056E3"/>
    <w:p w:rsidR="005056E3" w:rsidRPr="00E748EC" w:rsidRDefault="005056E3" w:rsidP="005056E3">
      <w:pPr>
        <w:spacing w:after="0" w:line="274" w:lineRule="exact"/>
        <w:ind w:left="2480" w:right="1900"/>
        <w:jc w:val="center"/>
        <w:rPr>
          <w:rStyle w:val="Bodytext2"/>
          <w:rFonts w:eastAsiaTheme="minorEastAsia"/>
          <w:u w:val="none"/>
        </w:rPr>
      </w:pPr>
      <w:r w:rsidRPr="00E748EC">
        <w:rPr>
          <w:rStyle w:val="Bodytext2"/>
          <w:rFonts w:eastAsiaTheme="minorEastAsia"/>
          <w:u w:val="none"/>
        </w:rPr>
        <w:t>ПОЛОЖЕНИЕ</w:t>
      </w:r>
    </w:p>
    <w:p w:rsidR="005056E3" w:rsidRPr="00E748EC" w:rsidRDefault="005056E3" w:rsidP="005056E3">
      <w:pPr>
        <w:spacing w:after="0" w:line="274" w:lineRule="exact"/>
        <w:ind w:left="2480" w:right="1900"/>
        <w:jc w:val="center"/>
        <w:rPr>
          <w:rStyle w:val="Bodytext2"/>
          <w:rFonts w:eastAsiaTheme="minorEastAsia"/>
          <w:u w:val="none"/>
        </w:rPr>
      </w:pPr>
      <w:r w:rsidRPr="00E748EC">
        <w:rPr>
          <w:rStyle w:val="Bodytext2"/>
          <w:rFonts w:eastAsiaTheme="minorEastAsia"/>
          <w:u w:val="none"/>
        </w:rPr>
        <w:t>об отделе по экономике, природным</w:t>
      </w:r>
      <w:r w:rsidR="00D60FBA" w:rsidRPr="00E748EC">
        <w:rPr>
          <w:rStyle w:val="Bodytext2"/>
          <w:rFonts w:eastAsiaTheme="minorEastAsia"/>
          <w:u w:val="none"/>
        </w:rPr>
        <w:t xml:space="preserve"> </w:t>
      </w:r>
      <w:r w:rsidRPr="00E748EC">
        <w:rPr>
          <w:rStyle w:val="Bodytext2"/>
          <w:rFonts w:eastAsiaTheme="minorEastAsia"/>
          <w:u w:val="none"/>
        </w:rPr>
        <w:t xml:space="preserve"> ресурсам</w:t>
      </w:r>
      <w:r w:rsidR="00D60FBA" w:rsidRPr="00E748EC">
        <w:rPr>
          <w:rStyle w:val="Bodytext2"/>
          <w:rFonts w:eastAsiaTheme="minorEastAsia"/>
          <w:u w:val="none"/>
        </w:rPr>
        <w:t xml:space="preserve"> </w:t>
      </w:r>
      <w:r w:rsidRPr="00E748EC">
        <w:rPr>
          <w:rStyle w:val="Bodytext2"/>
          <w:rFonts w:eastAsiaTheme="minorEastAsia"/>
          <w:u w:val="none"/>
        </w:rPr>
        <w:t>и охране труда администрации Галичского муниципального района</w:t>
      </w:r>
    </w:p>
    <w:p w:rsidR="005056E3" w:rsidRPr="003F2366" w:rsidRDefault="005056E3" w:rsidP="005056E3">
      <w:pPr>
        <w:spacing w:after="0" w:line="274" w:lineRule="exact"/>
        <w:ind w:left="2480" w:right="1900"/>
        <w:jc w:val="center"/>
        <w:rPr>
          <w:rFonts w:ascii="Times New Roman" w:hAnsi="Times New Roman" w:cs="Times New Roman"/>
          <w:sz w:val="24"/>
          <w:szCs w:val="24"/>
        </w:rPr>
      </w:pPr>
    </w:p>
    <w:p w:rsidR="005056E3" w:rsidRPr="003F2366" w:rsidRDefault="005056E3" w:rsidP="005056E3">
      <w:pPr>
        <w:widowControl w:val="0"/>
        <w:numPr>
          <w:ilvl w:val="0"/>
          <w:numId w:val="1"/>
        </w:numPr>
        <w:tabs>
          <w:tab w:val="left" w:pos="4435"/>
        </w:tabs>
        <w:spacing w:after="266" w:line="240" w:lineRule="exact"/>
        <w:ind w:left="4180"/>
        <w:jc w:val="both"/>
        <w:rPr>
          <w:rFonts w:ascii="Times New Roman" w:hAnsi="Times New Roman" w:cs="Times New Roman"/>
          <w:sz w:val="24"/>
          <w:szCs w:val="24"/>
        </w:rPr>
      </w:pPr>
      <w:r w:rsidRPr="003F2366">
        <w:rPr>
          <w:rStyle w:val="Bodytext2"/>
          <w:rFonts w:eastAsiaTheme="minorEastAsia"/>
          <w:u w:val="none"/>
        </w:rPr>
        <w:t>Общие положения</w:t>
      </w:r>
    </w:p>
    <w:p w:rsidR="005056E3" w:rsidRPr="00BC0C53" w:rsidRDefault="005056E3" w:rsidP="005056E3">
      <w:pPr>
        <w:widowControl w:val="0"/>
        <w:numPr>
          <w:ilvl w:val="0"/>
          <w:numId w:val="2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2F30E4">
        <w:rPr>
          <w:rFonts w:ascii="Times New Roman" w:hAnsi="Times New Roman" w:cs="Times New Roman"/>
          <w:sz w:val="24"/>
          <w:szCs w:val="24"/>
        </w:rPr>
        <w:t>,</w:t>
      </w:r>
      <w:r w:rsidRPr="00BC0C53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Style w:val="Bodytext2"/>
          <w:rFonts w:eastAsiaTheme="minorEastAsia"/>
          <w:u w:val="none"/>
        </w:rPr>
        <w:t>природным ресурсам и охране труда администрации Галичского муниципального района</w:t>
      </w:r>
      <w:r w:rsidRPr="00BC0C53">
        <w:rPr>
          <w:rFonts w:ascii="Times New Roman" w:hAnsi="Times New Roman" w:cs="Times New Roman"/>
          <w:sz w:val="24"/>
          <w:szCs w:val="24"/>
        </w:rPr>
        <w:t xml:space="preserve"> (далее - Отдел) является структурным подразделением администрации муниципального района и действует на основании настоящего Положения.</w:t>
      </w:r>
    </w:p>
    <w:p w:rsidR="005056E3" w:rsidRPr="00BC0C53" w:rsidRDefault="005056E3" w:rsidP="005056E3">
      <w:pPr>
        <w:widowControl w:val="0"/>
        <w:numPr>
          <w:ilvl w:val="0"/>
          <w:numId w:val="2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 своей деятельности Отдел руководствуется действующим законодательством, Уставом муниципального образования Галичский муниципальный район Костромской области, решениями Собрания депутатов муниципального района, постановлениями и распоряжениями администрации муниципального района, настоящим Положением.</w:t>
      </w:r>
    </w:p>
    <w:p w:rsidR="005056E3" w:rsidRPr="00BC0C53" w:rsidRDefault="005056E3" w:rsidP="005056E3">
      <w:pPr>
        <w:widowControl w:val="0"/>
        <w:numPr>
          <w:ilvl w:val="0"/>
          <w:numId w:val="2"/>
        </w:numPr>
        <w:tabs>
          <w:tab w:val="left" w:pos="1042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 целях реализации закрепленных за Отделом задач и функций, Отдел в пределах своей компетенции, взаимодействует со всеми структурными подразделениями администрации муниципального района, представительным органом местного самоуправления, администрациями сельских поселений, с предприятиями, учреждениями, осуществляющими свою деятельность на территории района, а также со специалистами администрации Костромской области и других муниципальных образований,</w:t>
      </w:r>
    </w:p>
    <w:p w:rsidR="00D60FBA" w:rsidRPr="00BC0C53" w:rsidRDefault="005056E3" w:rsidP="00D60FBA">
      <w:pPr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C53">
        <w:rPr>
          <w:rFonts w:ascii="Times New Roman" w:hAnsi="Times New Roman" w:cs="Times New Roman"/>
          <w:sz w:val="24"/>
          <w:szCs w:val="24"/>
        </w:rPr>
        <w:t>1.4 Отдел осуществляет разработку прогнозов социально-экономического развития муниципального района, мероприятий и предложений по увеличению доходн</w:t>
      </w:r>
      <w:r w:rsidR="0044342E">
        <w:rPr>
          <w:rFonts w:ascii="Times New Roman" w:hAnsi="Times New Roman" w:cs="Times New Roman"/>
          <w:sz w:val="24"/>
          <w:szCs w:val="24"/>
        </w:rPr>
        <w:t>ых поступлений в местный бюджет,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</w:t>
      </w:r>
      <w:r w:rsidR="0044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правоотношений в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br/>
        <w:t>сфере охраны природных ресурсов, предотвращения экологически вредного воздействия хозяйственной и иной деятельности на жителей муниципального района, а также реализаци</w:t>
      </w:r>
      <w:r w:rsidR="0044342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направлений государственной политики в области трудовых отношений, социальных вопросов и охраны труда на территории муниципального района.</w:t>
      </w:r>
      <w:proofErr w:type="gramEnd"/>
    </w:p>
    <w:p w:rsidR="005056E3" w:rsidRPr="00BC0C53" w:rsidRDefault="002F30E4" w:rsidP="005056E3">
      <w:pPr>
        <w:widowControl w:val="0"/>
        <w:numPr>
          <w:ilvl w:val="0"/>
          <w:numId w:val="3"/>
        </w:numPr>
        <w:tabs>
          <w:tab w:val="left" w:pos="1047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6E3" w:rsidRPr="00BC0C53">
        <w:rPr>
          <w:rFonts w:ascii="Times New Roman" w:hAnsi="Times New Roman" w:cs="Times New Roman"/>
          <w:sz w:val="24"/>
          <w:szCs w:val="24"/>
        </w:rPr>
        <w:t>Заведующий и сотрудники Отдела назначаются на должность и освобождаются от должности главой администрации муниципального района.</w:t>
      </w:r>
    </w:p>
    <w:p w:rsidR="005056E3" w:rsidRPr="00BC0C53" w:rsidRDefault="005056E3" w:rsidP="005056E3">
      <w:pPr>
        <w:spacing w:after="108" w:line="240" w:lineRule="exact"/>
        <w:ind w:left="5980"/>
        <w:rPr>
          <w:rFonts w:ascii="Times New Roman" w:hAnsi="Times New Roman" w:cs="Times New Roman"/>
          <w:sz w:val="24"/>
          <w:szCs w:val="24"/>
        </w:rPr>
      </w:pPr>
    </w:p>
    <w:p w:rsidR="005056E3" w:rsidRPr="00BC0C53" w:rsidRDefault="005056E3" w:rsidP="005056E3">
      <w:pPr>
        <w:widowControl w:val="0"/>
        <w:numPr>
          <w:ilvl w:val="0"/>
          <w:numId w:val="4"/>
        </w:numPr>
        <w:tabs>
          <w:tab w:val="left" w:pos="3303"/>
        </w:tabs>
        <w:spacing w:after="0" w:line="240" w:lineRule="exact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Style w:val="Bodytext2"/>
          <w:rFonts w:eastAsiaTheme="minorEastAsia"/>
          <w:u w:val="none"/>
        </w:rPr>
        <w:t>Основные задачи Отдела</w:t>
      </w:r>
    </w:p>
    <w:p w:rsidR="005056E3" w:rsidRPr="00BC0C53" w:rsidRDefault="005056E3" w:rsidP="005056E3">
      <w:pPr>
        <w:spacing w:after="86" w:line="240" w:lineRule="exact"/>
        <w:ind w:left="5980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E3" w:rsidRPr="00BC0C53" w:rsidRDefault="005056E3" w:rsidP="005056E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              Основными задачами Отдела являются: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42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Осуществление комплексного анализа состояния и тенденций развития экономики муниципального района и определение на его основе целей, приоритетов социально- экономического развития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56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Прогнозирование социально-экономического развития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Проведение мониторинга социально-экономического развития коммерческих структур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42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Подготовка докладов о состоянии экономики муниципального района, а также осуществление </w:t>
      </w:r>
      <w:proofErr w:type="gramStart"/>
      <w:r w:rsidRPr="00BC0C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C53">
        <w:rPr>
          <w:rFonts w:ascii="Times New Roman" w:hAnsi="Times New Roman" w:cs="Times New Roman"/>
          <w:sz w:val="24"/>
          <w:szCs w:val="24"/>
        </w:rPr>
        <w:t xml:space="preserve"> выполнением муниципальных правовых актов, принимаемых администрацией муниципального района, главой муниципального района по вопросам социально- экономического развития.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1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Подготовка докладов о состоянии экономики муниципального района по </w:t>
      </w:r>
      <w:r w:rsidRPr="00BC0C53">
        <w:rPr>
          <w:rFonts w:ascii="Times New Roman" w:hAnsi="Times New Roman" w:cs="Times New Roman"/>
          <w:sz w:val="24"/>
          <w:szCs w:val="24"/>
        </w:rPr>
        <w:lastRenderedPageBreak/>
        <w:t>отраслям.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42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Осуществление организационно-методического руководства и координация работ по формированию районных программ развития.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Участие в формировании районной бюджетной, ценовой (тарифной) и налоговой политики, разработка предложений по снижению дефицита бюджета, его наполняемости, межбюджетных отношений.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68"/>
        </w:tabs>
        <w:spacing w:after="0" w:line="293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Формирование экономически обоснованной инвестиционной политики за счет всех источников финансирования.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6"/>
        </w:tabs>
        <w:spacing w:after="0" w:line="278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Участие в совершенствовании системы местного налогообложения.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88"/>
        </w:tabs>
        <w:spacing w:after="0" w:line="278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Содействие формированию позитивного общественного мнения о деятельности субъектов малого и среднего предпринимательства.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83"/>
        </w:tabs>
        <w:spacing w:after="0" w:line="278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Реализация районной политики в области поддержки малого и среднего предпринимательства.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88"/>
        </w:tabs>
        <w:spacing w:after="0" w:line="278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Осуществление консультационной помощи населению района в области защиты прав потребителей.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330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Обеспечение содействия выполнению комплекса работ по проведению Всероссийских переписей.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330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Участие в реализации программ по созданию временных рабочих мест на территории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330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Оказание методической помощи администрациям сельских поселений в установлении тарифов на коммунальные услуги для населения.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88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Осуществление координации в вопросах транспортного обслуживания населения в границах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286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Оказание муниципальных услуг.</w:t>
      </w:r>
    </w:p>
    <w:p w:rsidR="00D60FBA" w:rsidRPr="00BC0C53" w:rsidRDefault="00D60FBA" w:rsidP="00D60FBA">
      <w:pPr>
        <w:widowControl w:val="0"/>
        <w:numPr>
          <w:ilvl w:val="1"/>
          <w:numId w:val="4"/>
        </w:numPr>
        <w:tabs>
          <w:tab w:val="left" w:pos="1286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И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>нформирование населения о состоянии окружающей природной среды на территории муниципального района</w:t>
      </w:r>
    </w:p>
    <w:p w:rsidR="00D60FBA" w:rsidRPr="00BC0C53" w:rsidRDefault="00D60FBA" w:rsidP="005056E3">
      <w:pPr>
        <w:widowControl w:val="0"/>
        <w:numPr>
          <w:ilvl w:val="1"/>
          <w:numId w:val="4"/>
        </w:numPr>
        <w:tabs>
          <w:tab w:val="left" w:pos="1286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проектов муниципальных правовых актов в области охраны окружающей среды</w:t>
      </w:r>
    </w:p>
    <w:p w:rsidR="00D60FBA" w:rsidRPr="00BC0C53" w:rsidRDefault="00D60FBA" w:rsidP="00D60FBA">
      <w:pPr>
        <w:widowControl w:val="0"/>
        <w:numPr>
          <w:ilvl w:val="1"/>
          <w:numId w:val="4"/>
        </w:numPr>
        <w:tabs>
          <w:tab w:val="left" w:pos="1286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 пределах своей компетенции контроля на территории муниципального района </w:t>
      </w:r>
      <w:proofErr w:type="gramStart"/>
      <w:r w:rsidRPr="00BC0C5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F30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0FBA" w:rsidRPr="00BC0C53" w:rsidRDefault="00D60FBA" w:rsidP="00A44A37">
      <w:pPr>
        <w:widowControl w:val="0"/>
        <w:tabs>
          <w:tab w:val="left" w:pos="1286"/>
        </w:tabs>
        <w:spacing w:after="0" w:line="274" w:lineRule="exact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>1) соблюдением всеми юридическими, физическими лицами, лицами без гражданства и иностранными гражданами, частными предпринимателями требований</w:t>
      </w:r>
      <w:r w:rsidR="002F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>природоохран</w:t>
      </w:r>
      <w:r w:rsidR="0044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>ого законодательства, нормативно - правовых актов,</w:t>
      </w:r>
      <w:r w:rsidR="002F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>экологических норм и правил, правил благоустройства и санитарного содержания</w:t>
      </w:r>
      <w:r w:rsidR="002F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>и других нормативно - правовых документов по охране окружающей природной среды и природопользованию;</w:t>
      </w:r>
    </w:p>
    <w:p w:rsidR="00D60FBA" w:rsidRPr="00BC0C53" w:rsidRDefault="00D60FBA" w:rsidP="00A44A37">
      <w:pPr>
        <w:widowControl w:val="0"/>
        <w:tabs>
          <w:tab w:val="left" w:pos="128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2) выполнением </w:t>
      </w:r>
      <w:proofErr w:type="spellStart"/>
      <w:r w:rsidRPr="00BC0C53">
        <w:rPr>
          <w:rFonts w:ascii="Times New Roman" w:hAnsi="Times New Roman" w:cs="Times New Roman"/>
          <w:color w:val="000000"/>
          <w:sz w:val="24"/>
          <w:szCs w:val="24"/>
        </w:rPr>
        <w:t>природопользователями</w:t>
      </w:r>
      <w:proofErr w:type="spellEnd"/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планов и мероприятий по охране окружающей среды, рациональному использованию природных ресурсов,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br/>
        <w:t>оздоровлению окружающей среды;</w:t>
      </w:r>
    </w:p>
    <w:p w:rsidR="001202E3" w:rsidRPr="00BC0C53" w:rsidRDefault="00D60FBA" w:rsidP="00A44A37">
      <w:pPr>
        <w:widowControl w:val="0"/>
        <w:tabs>
          <w:tab w:val="left" w:pos="128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3) соблюдением </w:t>
      </w:r>
      <w:proofErr w:type="spellStart"/>
      <w:r w:rsidRPr="00BC0C53">
        <w:rPr>
          <w:rFonts w:ascii="Times New Roman" w:hAnsi="Times New Roman" w:cs="Times New Roman"/>
          <w:color w:val="000000"/>
          <w:sz w:val="24"/>
          <w:szCs w:val="24"/>
        </w:rPr>
        <w:t>природопользователями</w:t>
      </w:r>
      <w:proofErr w:type="spellEnd"/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нормативов качества окружающей природной среды, лимитов использования природных ресурсов, нормативов выбросов и сбросов загрязняющих веществ в окружающую среду, норм и правил обращения с отходами производства и потребления.</w:t>
      </w:r>
    </w:p>
    <w:p w:rsidR="002F30E4" w:rsidRDefault="003F2366" w:rsidP="002F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2E3" w:rsidRPr="00BC0C53">
        <w:rPr>
          <w:rFonts w:ascii="Times New Roman" w:hAnsi="Times New Roman" w:cs="Times New Roman"/>
          <w:sz w:val="24"/>
          <w:szCs w:val="24"/>
        </w:rPr>
        <w:t>2.2</w:t>
      </w:r>
      <w:r w:rsidR="000C6AEA">
        <w:rPr>
          <w:rFonts w:ascii="Times New Roman" w:hAnsi="Times New Roman" w:cs="Times New Roman"/>
          <w:sz w:val="24"/>
          <w:szCs w:val="24"/>
        </w:rPr>
        <w:t>1</w:t>
      </w:r>
      <w:r w:rsidR="001202E3" w:rsidRPr="00BC0C53">
        <w:rPr>
          <w:rFonts w:ascii="Times New Roman" w:hAnsi="Times New Roman" w:cs="Times New Roman"/>
          <w:sz w:val="24"/>
          <w:szCs w:val="24"/>
        </w:rPr>
        <w:t>.</w:t>
      </w:r>
      <w:r w:rsidR="000C6AEA">
        <w:rPr>
          <w:rFonts w:ascii="Times New Roman" w:hAnsi="Times New Roman" w:cs="Times New Roman"/>
          <w:sz w:val="24"/>
          <w:szCs w:val="24"/>
        </w:rPr>
        <w:t xml:space="preserve"> </w:t>
      </w:r>
      <w:r w:rsidR="00D60FBA" w:rsidRPr="00BC0C53">
        <w:rPr>
          <w:rFonts w:ascii="Times New Roman" w:hAnsi="Times New Roman" w:cs="Times New Roman"/>
          <w:sz w:val="24"/>
          <w:szCs w:val="24"/>
        </w:rPr>
        <w:t>Выявление, предотвращение и пресечение нарушений природоохранного</w:t>
      </w:r>
      <w:r w:rsidR="00D60FBA" w:rsidRPr="00BC0C53">
        <w:rPr>
          <w:rFonts w:ascii="Times New Roman" w:hAnsi="Times New Roman" w:cs="Times New Roman"/>
          <w:sz w:val="24"/>
          <w:szCs w:val="24"/>
        </w:rPr>
        <w:br/>
        <w:t>законодательства, правил благоустройства и обеспечения санитарного содержания</w:t>
      </w:r>
      <w:r w:rsidR="00D60FBA" w:rsidRPr="00BC0C53">
        <w:rPr>
          <w:rFonts w:ascii="Times New Roman" w:hAnsi="Times New Roman" w:cs="Times New Roman"/>
          <w:sz w:val="24"/>
          <w:szCs w:val="24"/>
        </w:rPr>
        <w:br/>
        <w:t>территории муниципального района в пределах компетенции.</w:t>
      </w:r>
    </w:p>
    <w:p w:rsidR="003F2366" w:rsidRPr="00BC0C53" w:rsidRDefault="002F30E4" w:rsidP="002F30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6A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0FBA" w:rsidRPr="00BC0C53">
        <w:rPr>
          <w:rFonts w:ascii="Times New Roman" w:hAnsi="Times New Roman" w:cs="Times New Roman"/>
          <w:color w:val="000000"/>
          <w:sz w:val="24"/>
          <w:szCs w:val="24"/>
        </w:rPr>
        <w:t>. Разработка и реализация мер, направленных на удовлетворение потребностей муниципального района в природных ресурсах на основе их изучения, восстановления, рационального использования и обеспечения охраны окружающей среды и экологической безопасности.</w:t>
      </w:r>
    </w:p>
    <w:p w:rsidR="003F2366" w:rsidRPr="00BC0C53" w:rsidRDefault="00D60FBA" w:rsidP="002F30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F2366" w:rsidRPr="00BC0C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6A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2366" w:rsidRPr="00BC0C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оценка и прогнозирование состояния окружающей среды и использования природных ресурсов. Обеспечение органов местного самоуправления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населения муниципального района соответствующей информацией в целях разработки основных направлений развития природно-ресурсного комплекса и охраны окружающей среды. </w:t>
      </w:r>
    </w:p>
    <w:p w:rsidR="00D60FBA" w:rsidRPr="00BC0C53" w:rsidRDefault="00D60FBA" w:rsidP="002F3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3F2366" w:rsidRPr="00BC0C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6A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Осуществление мер по реализации полномочий в области использования, охраны, защиты лесного фонда и воспроизводства в соответствии с порядком, установленным департаментом лесного хозяйства Костромской области. </w:t>
      </w:r>
    </w:p>
    <w:p w:rsidR="00D60FBA" w:rsidRPr="00BC0C53" w:rsidRDefault="00D60FBA" w:rsidP="002F30E4">
      <w:pPr>
        <w:pStyle w:val="a4"/>
        <w:spacing w:before="0" w:beforeAutospacing="0" w:after="0" w:line="278" w:lineRule="atLeast"/>
        <w:ind w:firstLine="708"/>
      </w:pPr>
      <w:r w:rsidRPr="00BC0C53">
        <w:rPr>
          <w:color w:val="000000"/>
        </w:rPr>
        <w:t>2.2</w:t>
      </w:r>
      <w:r w:rsidR="000C6AEA">
        <w:rPr>
          <w:color w:val="000000"/>
        </w:rPr>
        <w:t>5</w:t>
      </w:r>
      <w:r w:rsidRPr="00BC0C53">
        <w:rPr>
          <w:color w:val="000000"/>
        </w:rPr>
        <w:t xml:space="preserve">. Основными задачами </w:t>
      </w:r>
      <w:r w:rsidR="0044342E">
        <w:rPr>
          <w:color w:val="000000"/>
        </w:rPr>
        <w:t>Отдела</w:t>
      </w:r>
      <w:r w:rsidRPr="00BC0C53">
        <w:rPr>
          <w:color w:val="000000"/>
        </w:rPr>
        <w:t xml:space="preserve"> в части охраны труда является: </w:t>
      </w:r>
    </w:p>
    <w:p w:rsidR="00D60FBA" w:rsidRPr="00BC0C53" w:rsidRDefault="00D60FBA" w:rsidP="002F30E4">
      <w:pPr>
        <w:pStyle w:val="a4"/>
        <w:spacing w:before="0" w:beforeAutospacing="0" w:after="0" w:line="278" w:lineRule="atLeast"/>
        <w:ind w:firstLine="708"/>
        <w:jc w:val="both"/>
      </w:pPr>
      <w:r w:rsidRPr="00BC0C53">
        <w:rPr>
          <w:color w:val="000000"/>
        </w:rPr>
        <w:t>2.</w:t>
      </w:r>
      <w:r w:rsidR="003F2366" w:rsidRPr="00BC0C53">
        <w:rPr>
          <w:color w:val="000000"/>
        </w:rPr>
        <w:t>2</w:t>
      </w:r>
      <w:r w:rsidR="000C6AEA">
        <w:rPr>
          <w:color w:val="000000"/>
        </w:rPr>
        <w:t>5</w:t>
      </w:r>
      <w:r w:rsidR="0044342E">
        <w:rPr>
          <w:color w:val="000000"/>
        </w:rPr>
        <w:t>.1.</w:t>
      </w:r>
      <w:r w:rsidRPr="00BC0C53">
        <w:rPr>
          <w:color w:val="000000"/>
        </w:rPr>
        <w:t xml:space="preserve"> Обеспечение реализации основных направлений государственной политики в области охраны труда, а также государственных полномочий, переданных администрацией Костромской области в установленном порядке.</w:t>
      </w:r>
    </w:p>
    <w:p w:rsidR="00D60FBA" w:rsidRPr="00BC0C53" w:rsidRDefault="00D60FBA" w:rsidP="002F30E4">
      <w:pPr>
        <w:pStyle w:val="a4"/>
        <w:spacing w:before="0" w:beforeAutospacing="0" w:after="0" w:line="278" w:lineRule="atLeast"/>
        <w:ind w:firstLine="708"/>
        <w:jc w:val="both"/>
      </w:pPr>
      <w:r w:rsidRPr="00BC0C53">
        <w:rPr>
          <w:color w:val="000000"/>
        </w:rPr>
        <w:t>2.2</w:t>
      </w:r>
      <w:r w:rsidR="000C6AEA">
        <w:rPr>
          <w:color w:val="000000"/>
        </w:rPr>
        <w:t>5</w:t>
      </w:r>
      <w:r w:rsidR="0044342E">
        <w:rPr>
          <w:color w:val="000000"/>
        </w:rPr>
        <w:t>.2</w:t>
      </w:r>
      <w:r w:rsidRPr="00BC0C53">
        <w:rPr>
          <w:color w:val="000000"/>
        </w:rPr>
        <w:t>. Формирование на территории муниципального района системы социального партнёрства.</w:t>
      </w:r>
    </w:p>
    <w:p w:rsidR="00D60FBA" w:rsidRPr="00BC0C53" w:rsidRDefault="00D60FBA" w:rsidP="002F30E4">
      <w:pPr>
        <w:pStyle w:val="a4"/>
        <w:spacing w:before="0" w:beforeAutospacing="0" w:after="0" w:line="278" w:lineRule="atLeast"/>
        <w:ind w:firstLine="708"/>
        <w:jc w:val="both"/>
      </w:pPr>
      <w:r w:rsidRPr="00BC0C53">
        <w:rPr>
          <w:color w:val="000000"/>
        </w:rPr>
        <w:t>2.2</w:t>
      </w:r>
      <w:r w:rsidR="000C6AEA">
        <w:rPr>
          <w:color w:val="000000"/>
        </w:rPr>
        <w:t>5</w:t>
      </w:r>
      <w:r w:rsidR="0044342E">
        <w:rPr>
          <w:color w:val="000000"/>
        </w:rPr>
        <w:t>.3</w:t>
      </w:r>
      <w:r w:rsidR="003F2366" w:rsidRPr="00BC0C53">
        <w:rPr>
          <w:color w:val="000000"/>
        </w:rPr>
        <w:t>.</w:t>
      </w:r>
      <w:r w:rsidRPr="00BC0C53">
        <w:rPr>
          <w:color w:val="000000"/>
        </w:rPr>
        <w:t xml:space="preserve"> Участие в реализации программ по созданию временных рабочих мест на территории </w:t>
      </w:r>
      <w:r w:rsidR="003F2366" w:rsidRPr="00BC0C53">
        <w:rPr>
          <w:color w:val="000000"/>
        </w:rPr>
        <w:t>муниципального</w:t>
      </w:r>
      <w:r w:rsidRPr="00BC0C53">
        <w:rPr>
          <w:color w:val="000000"/>
        </w:rPr>
        <w:t xml:space="preserve"> района.</w:t>
      </w:r>
    </w:p>
    <w:p w:rsidR="005056E3" w:rsidRPr="00BC0C53" w:rsidRDefault="00D60FBA" w:rsidP="00E748EC">
      <w:pPr>
        <w:pStyle w:val="a4"/>
        <w:spacing w:before="0" w:beforeAutospacing="0" w:after="0" w:line="272" w:lineRule="atLeast"/>
        <w:ind w:firstLine="708"/>
        <w:jc w:val="both"/>
      </w:pPr>
      <w:r w:rsidRPr="00BC0C53">
        <w:rPr>
          <w:color w:val="000000"/>
        </w:rPr>
        <w:t>2.</w:t>
      </w:r>
      <w:r w:rsidR="0044342E">
        <w:rPr>
          <w:color w:val="000000"/>
        </w:rPr>
        <w:t>2</w:t>
      </w:r>
      <w:r w:rsidR="000C6AEA">
        <w:rPr>
          <w:color w:val="000000"/>
        </w:rPr>
        <w:t>5</w:t>
      </w:r>
      <w:r w:rsidR="0044342E">
        <w:rPr>
          <w:color w:val="000000"/>
        </w:rPr>
        <w:t>.4</w:t>
      </w:r>
      <w:r w:rsidRPr="00BC0C53">
        <w:rPr>
          <w:color w:val="000000"/>
        </w:rPr>
        <w:t xml:space="preserve">. Подготовка проектов муниципальных правовых актов в области охраны труда. </w:t>
      </w:r>
    </w:p>
    <w:p w:rsidR="005056E3" w:rsidRPr="002F30E4" w:rsidRDefault="005056E3" w:rsidP="005056E3">
      <w:pPr>
        <w:widowControl w:val="0"/>
        <w:numPr>
          <w:ilvl w:val="0"/>
          <w:numId w:val="4"/>
        </w:numPr>
        <w:tabs>
          <w:tab w:val="left" w:pos="4344"/>
        </w:tabs>
        <w:spacing w:after="211" w:line="240" w:lineRule="exact"/>
        <w:ind w:left="4020"/>
        <w:jc w:val="both"/>
        <w:rPr>
          <w:rFonts w:ascii="Times New Roman" w:hAnsi="Times New Roman" w:cs="Times New Roman"/>
          <w:sz w:val="24"/>
          <w:szCs w:val="24"/>
        </w:rPr>
      </w:pPr>
      <w:r w:rsidRPr="002F30E4">
        <w:rPr>
          <w:rStyle w:val="Bodytext2"/>
          <w:rFonts w:eastAsiaTheme="minorEastAsia"/>
          <w:u w:val="none"/>
        </w:rPr>
        <w:t xml:space="preserve">Функции </w:t>
      </w:r>
      <w:r w:rsidR="0044342E">
        <w:rPr>
          <w:rStyle w:val="Bodytext2"/>
          <w:rFonts w:eastAsiaTheme="minorEastAsia"/>
          <w:u w:val="none"/>
        </w:rPr>
        <w:t>Отдела</w:t>
      </w:r>
    </w:p>
    <w:p w:rsidR="005056E3" w:rsidRPr="00BC0C53" w:rsidRDefault="005056E3" w:rsidP="005056E3">
      <w:pPr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Для решения задач Отдел выполняет следующие функции: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3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Проводит анализ достигнутого уровня социально-экономического развития муниципального района, подготовку и обобщение материалов по итогам развития отраслей и экономики муниципального района в целом на основе мониторинга социально- экономического развития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73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Готовит прогнозы социально-экономического развития муниципального района и расчеты к ним.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68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Участвует в подготовке предложений по привлечению дополнительных источников финансирования, снижению уровня недоимок по платежам в местный бюджет.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6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Готовит предложения по совершенствованию единого налога на вмененный доход.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3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Проводит анализ финансово-хозяйственной деятельности промышленных организаций муниципального района по отраслям.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68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Участвует в экспертизе планов, технико-экон</w:t>
      </w:r>
      <w:r w:rsidR="0044342E">
        <w:rPr>
          <w:rFonts w:ascii="Times New Roman" w:hAnsi="Times New Roman" w:cs="Times New Roman"/>
          <w:sz w:val="24"/>
          <w:szCs w:val="24"/>
        </w:rPr>
        <w:t>о</w:t>
      </w:r>
      <w:r w:rsidRPr="00BC0C53">
        <w:rPr>
          <w:rFonts w:ascii="Times New Roman" w:hAnsi="Times New Roman" w:cs="Times New Roman"/>
          <w:sz w:val="24"/>
          <w:szCs w:val="24"/>
        </w:rPr>
        <w:t>мических обоснований, проектов и схем развития района, инвестиционных проектов, проектов решений Собрания депутатов муниципального района, представляемых на заключение главе муниципального района, по вопросам проведения и обеспечения экономической реформы.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163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Осуществляет методическое руководство по вопросам ценообразования муниципальными предприятиями, учреждениями, а в части муниципального заказа и иными хозяйствующими субъектами, в соответствии с нормативными правовыми актами, ведет </w:t>
      </w:r>
      <w:proofErr w:type="gramStart"/>
      <w:r w:rsidRPr="00BC0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C53">
        <w:rPr>
          <w:rFonts w:ascii="Times New Roman" w:hAnsi="Times New Roman" w:cs="Times New Roman"/>
          <w:sz w:val="24"/>
          <w:szCs w:val="24"/>
        </w:rPr>
        <w:t xml:space="preserve"> соблюдением дисциплины цен и тарифов.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073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Разрабатывает и определяет основные направления инвестиционной деятельности в муниципальном образовании.</w:t>
      </w:r>
    </w:p>
    <w:p w:rsidR="005056E3" w:rsidRPr="00BC0C53" w:rsidRDefault="005056E3" w:rsidP="002F30E4">
      <w:pPr>
        <w:widowControl w:val="0"/>
        <w:numPr>
          <w:ilvl w:val="1"/>
          <w:numId w:val="4"/>
        </w:numPr>
        <w:tabs>
          <w:tab w:val="left" w:pos="1068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Ежеквартально проводит обновление инвестиционного паспорта муниципального района.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330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Содействует развитию малого предпринимательства, проводит анализ потребительского рынка, оказывает предпринимателям консультационно-методическую помощь.</w:t>
      </w:r>
    </w:p>
    <w:p w:rsidR="005056E3" w:rsidRPr="00BC0C53" w:rsidRDefault="005056E3" w:rsidP="005056E3">
      <w:pPr>
        <w:widowControl w:val="0"/>
        <w:numPr>
          <w:ilvl w:val="1"/>
          <w:numId w:val="4"/>
        </w:numPr>
        <w:tabs>
          <w:tab w:val="left" w:pos="128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Ведет реестр объектов торговли, общественного питания, службы быта и прочих</w:t>
      </w:r>
    </w:p>
    <w:p w:rsidR="005056E3" w:rsidRPr="00BC0C53" w:rsidRDefault="00FB617A" w:rsidP="005056E3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Согласовывает и вносит предложения  по установлению для  субъектов предпринимательской деятельности  налоговых и  иных льгот, а также по использованию средств бюджета для поддержки малого и среднего предпринимательства на территории района.</w:t>
      </w:r>
    </w:p>
    <w:p w:rsidR="00FB617A" w:rsidRPr="00BC0C53" w:rsidRDefault="00FB617A" w:rsidP="00FB617A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Разрабатывает программу поддержки малого и среднего предпринимательств</w:t>
      </w:r>
      <w:r w:rsidR="002F30E4">
        <w:rPr>
          <w:rFonts w:ascii="Times New Roman" w:hAnsi="Times New Roman" w:cs="Times New Roman"/>
          <w:sz w:val="24"/>
          <w:szCs w:val="24"/>
        </w:rPr>
        <w:t>а</w:t>
      </w:r>
      <w:r w:rsidRPr="00BC0C53">
        <w:rPr>
          <w:rFonts w:ascii="Times New Roman" w:hAnsi="Times New Roman" w:cs="Times New Roman"/>
          <w:sz w:val="24"/>
          <w:szCs w:val="24"/>
        </w:rPr>
        <w:t xml:space="preserve"> на территории Галичского муниципального района.</w:t>
      </w:r>
    </w:p>
    <w:p w:rsidR="00FB617A" w:rsidRPr="00BC0C53" w:rsidRDefault="00FB617A" w:rsidP="00FB617A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Ведет реестр муниципальных долгосрочных целевых программ.</w:t>
      </w:r>
    </w:p>
    <w:p w:rsidR="00FB617A" w:rsidRPr="00BC0C53" w:rsidRDefault="00FB617A" w:rsidP="00FB617A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муниципальных целевых программ.</w:t>
      </w:r>
    </w:p>
    <w:p w:rsidR="00FB617A" w:rsidRPr="00BC0C53" w:rsidRDefault="00FB617A" w:rsidP="00FB617A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Размещает информацию на сайте муниципального района.</w:t>
      </w:r>
    </w:p>
    <w:p w:rsidR="00FB617A" w:rsidRPr="00BC0C53" w:rsidRDefault="00FB617A" w:rsidP="002F30E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lastRenderedPageBreak/>
        <w:t>Рассматривает жалобы потребителей при продаже потребителям или выполнении работ (оказании услуг).</w:t>
      </w:r>
    </w:p>
    <w:p w:rsidR="00F35144" w:rsidRPr="00BC0C53" w:rsidRDefault="00F35144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Консультирует потребителей по вопросам защиты прав потребителей.</w:t>
      </w:r>
    </w:p>
    <w:p w:rsidR="00F35144" w:rsidRPr="00BC0C53" w:rsidRDefault="00F35144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Рассматривает в установленном порядке обращения граждан и юридических лиц по вопросам, входящим в компетенцию Отдела.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Составляет и своевременно представляет статистическую и другую отчетность,</w:t>
      </w:r>
      <w:r w:rsidR="0044342E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требуемую информацию по роду деятельности.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Организует работу районных комисс</w:t>
      </w:r>
      <w:r w:rsidR="00F35144" w:rsidRPr="00BC0C53">
        <w:rPr>
          <w:rFonts w:ascii="Times New Roman" w:hAnsi="Times New Roman" w:cs="Times New Roman"/>
          <w:sz w:val="24"/>
          <w:szCs w:val="24"/>
        </w:rPr>
        <w:t>ий по вопросам, относящимся к</w:t>
      </w:r>
      <w:r w:rsidR="00F35144" w:rsidRPr="00BC0C53">
        <w:rPr>
          <w:rFonts w:ascii="Times New Roman" w:hAnsi="Times New Roman" w:cs="Times New Roman"/>
          <w:sz w:val="24"/>
          <w:szCs w:val="24"/>
        </w:rPr>
        <w:br/>
      </w:r>
      <w:r w:rsidRPr="00BC0C53">
        <w:rPr>
          <w:rFonts w:ascii="Times New Roman" w:hAnsi="Times New Roman" w:cs="Times New Roman"/>
          <w:sz w:val="24"/>
          <w:szCs w:val="24"/>
        </w:rPr>
        <w:t>компетенци</w:t>
      </w:r>
      <w:r w:rsidR="00F35144" w:rsidRPr="00BC0C53">
        <w:rPr>
          <w:rFonts w:ascii="Times New Roman" w:hAnsi="Times New Roman" w:cs="Times New Roman"/>
          <w:sz w:val="24"/>
          <w:szCs w:val="24"/>
        </w:rPr>
        <w:t>и Отдела.</w:t>
      </w:r>
    </w:p>
    <w:p w:rsidR="00F35144" w:rsidRPr="002F30E4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right="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E4">
        <w:rPr>
          <w:rFonts w:ascii="Times New Roman" w:hAnsi="Times New Roman" w:cs="Times New Roman"/>
          <w:sz w:val="24"/>
          <w:szCs w:val="24"/>
        </w:rPr>
        <w:t>Ежегодно обновляет паспорт муниципального района.</w:t>
      </w:r>
      <w:r w:rsidR="002F30E4" w:rsidRPr="002F30E4">
        <w:rPr>
          <w:rFonts w:ascii="Times New Roman" w:hAnsi="Times New Roman" w:cs="Times New Roman"/>
          <w:sz w:val="24"/>
          <w:szCs w:val="24"/>
        </w:rPr>
        <w:t xml:space="preserve"> </w:t>
      </w:r>
      <w:r w:rsidR="00F35144" w:rsidRPr="002F30E4">
        <w:rPr>
          <w:rFonts w:ascii="Times New Roman" w:hAnsi="Times New Roman" w:cs="Times New Roman"/>
          <w:sz w:val="24"/>
          <w:szCs w:val="24"/>
        </w:rPr>
        <w:t>Взаимодействует с органами Федеральной службы государственной статистики по Костромской области по обеспечению статистической информации.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Проводит сбор информации и изучает динамику цен, торговых надбавок на</w:t>
      </w:r>
      <w:r w:rsidR="00F35144" w:rsidRPr="00BC0C53">
        <w:rPr>
          <w:rFonts w:ascii="Times New Roman" w:hAnsi="Times New Roman" w:cs="Times New Roman"/>
          <w:sz w:val="24"/>
          <w:szCs w:val="24"/>
        </w:rPr>
        <w:t xml:space="preserve"> продукцию, товары и услуги.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Ежемесячно проводит мониторинг цен </w:t>
      </w:r>
      <w:r w:rsidR="00F35144" w:rsidRPr="00BC0C53">
        <w:rPr>
          <w:rFonts w:ascii="Times New Roman" w:hAnsi="Times New Roman" w:cs="Times New Roman"/>
          <w:sz w:val="24"/>
          <w:szCs w:val="24"/>
        </w:rPr>
        <w:t>на</w:t>
      </w:r>
      <w:r w:rsidRPr="00BC0C53">
        <w:rPr>
          <w:rFonts w:ascii="Times New Roman" w:hAnsi="Times New Roman" w:cs="Times New Roman"/>
          <w:sz w:val="24"/>
          <w:szCs w:val="24"/>
        </w:rPr>
        <w:t xml:space="preserve"> социально-значимые товары для</w:t>
      </w:r>
      <w:r w:rsidRPr="00BC0C53">
        <w:rPr>
          <w:rFonts w:ascii="Times New Roman" w:hAnsi="Times New Roman" w:cs="Times New Roman"/>
          <w:sz w:val="24"/>
          <w:szCs w:val="24"/>
        </w:rPr>
        <w:br/>
        <w:t>населения муниципального района.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F35144" w:rsidRPr="00BC0C53">
        <w:rPr>
          <w:rFonts w:ascii="Times New Roman" w:hAnsi="Times New Roman" w:cs="Times New Roman"/>
          <w:sz w:val="24"/>
          <w:szCs w:val="24"/>
        </w:rPr>
        <w:t>о</w:t>
      </w:r>
      <w:r w:rsidRPr="00BC0C53">
        <w:rPr>
          <w:rFonts w:ascii="Times New Roman" w:hAnsi="Times New Roman" w:cs="Times New Roman"/>
          <w:sz w:val="24"/>
          <w:szCs w:val="24"/>
        </w:rPr>
        <w:t>рганизационно-методическую помощь структурным подразделениям</w:t>
      </w:r>
      <w:r w:rsidR="00F35144" w:rsidRPr="00BC0C5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по вопросам, входящим в компетенцию отдела.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Выполняет разовые поручения главы администрации муниципального района</w:t>
      </w:r>
      <w:r w:rsidR="002F30E4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по</w:t>
      </w:r>
      <w:r w:rsidR="002F30E4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вопросам, связанным с социально-экономическим развитием муниципального района.</w:t>
      </w:r>
    </w:p>
    <w:p w:rsidR="00FB617A" w:rsidRPr="00BC0C53" w:rsidRDefault="00FB617A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Осуществляет работу по разработке и внедрению программ перспективного</w:t>
      </w:r>
      <w:r w:rsidRPr="00BC0C53">
        <w:rPr>
          <w:rFonts w:ascii="Times New Roman" w:hAnsi="Times New Roman" w:cs="Times New Roman"/>
          <w:sz w:val="24"/>
          <w:szCs w:val="24"/>
        </w:rPr>
        <w:br/>
        <w:t>комплексного социально - экономического развития муниципального образования.</w:t>
      </w:r>
    </w:p>
    <w:p w:rsidR="00F35144" w:rsidRPr="00BC0C53" w:rsidRDefault="00F35144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Осуществляет содействие территориальному органу Федеральной службы государственной статистики по Костромской области.</w:t>
      </w:r>
    </w:p>
    <w:p w:rsidR="00F35144" w:rsidRPr="00BC0C53" w:rsidRDefault="00F35144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Содействует ОГКУ «Центр занятости населения по Галичскому району» в</w:t>
      </w:r>
      <w:r w:rsidRPr="00BC0C53">
        <w:rPr>
          <w:rFonts w:ascii="Times New Roman" w:hAnsi="Times New Roman" w:cs="Times New Roman"/>
          <w:sz w:val="24"/>
          <w:szCs w:val="24"/>
        </w:rPr>
        <w:br/>
        <w:t>выполнении мероприятий программ по организации общественных работ на территории муниципального района.</w:t>
      </w:r>
    </w:p>
    <w:p w:rsidR="00F35144" w:rsidRPr="00BC0C53" w:rsidRDefault="00F35144" w:rsidP="00F35144">
      <w:pPr>
        <w:widowControl w:val="0"/>
        <w:numPr>
          <w:ilvl w:val="1"/>
          <w:numId w:val="4"/>
        </w:numPr>
        <w:tabs>
          <w:tab w:val="left" w:pos="1038"/>
        </w:tabs>
        <w:spacing w:after="0" w:line="27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Непосредственно оказывает муниципальные  услуги:</w:t>
      </w:r>
    </w:p>
    <w:p w:rsidR="00F35144" w:rsidRPr="00BC0C53" w:rsidRDefault="00F35144" w:rsidP="006228FD">
      <w:pPr>
        <w:widowControl w:val="0"/>
        <w:numPr>
          <w:ilvl w:val="0"/>
          <w:numId w:val="9"/>
        </w:numPr>
        <w:spacing w:after="0" w:line="278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по выдаче разрешения на право органи</w:t>
      </w:r>
      <w:r w:rsidR="006228FD" w:rsidRPr="00BC0C53">
        <w:rPr>
          <w:rFonts w:ascii="Times New Roman" w:hAnsi="Times New Roman" w:cs="Times New Roman"/>
          <w:sz w:val="24"/>
          <w:szCs w:val="24"/>
        </w:rPr>
        <w:t xml:space="preserve">зации розничного рынка, а также </w:t>
      </w:r>
      <w:r w:rsidRPr="00BC0C53">
        <w:rPr>
          <w:rFonts w:ascii="Times New Roman" w:hAnsi="Times New Roman" w:cs="Times New Roman"/>
          <w:sz w:val="24"/>
          <w:szCs w:val="24"/>
        </w:rPr>
        <w:t>продлению действия и переоформлению разрешения на право  организации розничного рынка на территории Галичского муниципального района Костромской области;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rPr>
          <w:color w:val="000000"/>
        </w:rPr>
      </w:pPr>
      <w:r w:rsidRPr="00BC0C53">
        <w:rPr>
          <w:color w:val="000000"/>
        </w:rPr>
        <w:t>Проверяет выполнение местных программ, планов и мероприятий по охране окружающей среды.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>Осуществляет управление и контроль в области организации и функционирования особо охраняемых природных территорий местного значения.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>Запрашивает и бесплатно получает от предприятий</w:t>
      </w:r>
      <w:r w:rsidR="002F30E4">
        <w:rPr>
          <w:color w:val="000000"/>
        </w:rPr>
        <w:t>,</w:t>
      </w:r>
      <w:r w:rsidRPr="00BC0C53">
        <w:rPr>
          <w:color w:val="000000"/>
        </w:rPr>
        <w:t xml:space="preserve"> учреждений и организаций информацию по вопросам состояния охраны окружающей среды, заслушивает отчеты руководителей предприятий, организаций, учреждений по вопросам выполнения программ, планов и мероприятий по охране окружающей среды.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>Участвует в разработке муниципальных программ, планов, мероприятий по обеспечению экологической безопасности и повышению уровня производственного экологического контроля.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 xml:space="preserve"> Составляет протоколы о нарушениях, предусмотренных Кодексом Костромской области об административных правонарушениях. Направляет их в административную комиссию муниципального района для привлечения виновных лиц к ответственности. 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 xml:space="preserve"> Подготавливает аналитический обзор об экологическом состоянии муниципального района. 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  <w:jc w:val="both"/>
      </w:pPr>
      <w:r w:rsidRPr="00BC0C53">
        <w:rPr>
          <w:color w:val="000000"/>
        </w:rPr>
        <w:t>Информирует население о принимаемых мерах по охране окружающей среды.</w:t>
      </w:r>
    </w:p>
    <w:p w:rsidR="002F30E4" w:rsidRPr="002F30E4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</w:pPr>
      <w:r w:rsidRPr="00BC0C53">
        <w:rPr>
          <w:color w:val="000000"/>
        </w:rPr>
        <w:t>Участвует в комиссиях</w:t>
      </w:r>
      <w:r w:rsidR="002F30E4">
        <w:rPr>
          <w:color w:val="000000"/>
        </w:rPr>
        <w:t>:</w:t>
      </w:r>
    </w:p>
    <w:p w:rsidR="006228FD" w:rsidRPr="00BC0C53" w:rsidRDefault="002F30E4" w:rsidP="002F30E4">
      <w:pPr>
        <w:pStyle w:val="a4"/>
        <w:spacing w:before="6" w:beforeAutospacing="0" w:after="0" w:line="272" w:lineRule="atLeast"/>
        <w:ind w:left="709"/>
      </w:pPr>
      <w:r>
        <w:rPr>
          <w:color w:val="000000"/>
        </w:rPr>
        <w:t xml:space="preserve">- </w:t>
      </w:r>
      <w:r w:rsidR="006228FD" w:rsidRPr="00BC0C53">
        <w:rPr>
          <w:color w:val="000000"/>
        </w:rPr>
        <w:t xml:space="preserve">по выбору земельных участков под все виды строительства; </w:t>
      </w:r>
      <w:r w:rsidR="006228FD" w:rsidRPr="00BC0C53">
        <w:t xml:space="preserve">                                                 </w:t>
      </w:r>
      <w:r w:rsidR="006228FD" w:rsidRPr="00BC0C53">
        <w:rPr>
          <w:color w:val="000000"/>
        </w:rPr>
        <w:t>- по благоустройству муниципального района.</w:t>
      </w:r>
    </w:p>
    <w:p w:rsidR="006228FD" w:rsidRPr="00BC0C53" w:rsidRDefault="006228FD" w:rsidP="006228FD">
      <w:pPr>
        <w:pStyle w:val="a4"/>
        <w:numPr>
          <w:ilvl w:val="1"/>
          <w:numId w:val="4"/>
        </w:numPr>
        <w:spacing w:before="6" w:beforeAutospacing="0" w:after="0" w:line="272" w:lineRule="atLeast"/>
        <w:ind w:firstLine="709"/>
      </w:pPr>
      <w:r w:rsidRPr="00BC0C53">
        <w:rPr>
          <w:color w:val="000000"/>
        </w:rPr>
        <w:lastRenderedPageBreak/>
        <w:t xml:space="preserve"> По действующим объектам участвует в согласовании: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rPr>
          <w:color w:val="000000"/>
        </w:rPr>
      </w:pPr>
      <w:r w:rsidRPr="00BC0C53">
        <w:rPr>
          <w:color w:val="000000"/>
        </w:rPr>
        <w:t>- инвентаризации источников выбросов загрязняющих веществ;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rPr>
          <w:color w:val="000000"/>
        </w:rPr>
      </w:pPr>
      <w:r w:rsidRPr="00BC0C53">
        <w:rPr>
          <w:color w:val="000000"/>
        </w:rPr>
        <w:t>- схем (планов) выпусков сточных вод;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rPr>
          <w:color w:val="000000"/>
        </w:rPr>
      </w:pPr>
      <w:r w:rsidRPr="00BC0C53">
        <w:rPr>
          <w:color w:val="000000"/>
        </w:rPr>
        <w:t xml:space="preserve">- схем (планов) участков размещения отходов производства и потребления. </w:t>
      </w:r>
    </w:p>
    <w:p w:rsidR="006228FD" w:rsidRPr="00BC0C53" w:rsidRDefault="006228FD" w:rsidP="002F30E4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0</w:t>
      </w:r>
      <w:r w:rsidRPr="00BC0C53">
        <w:rPr>
          <w:color w:val="000000"/>
        </w:rPr>
        <w:t xml:space="preserve">. Принимает участие в пропаганде знаний в области охраны окружающей среды. 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1</w:t>
      </w:r>
      <w:r w:rsidRPr="00BC0C53">
        <w:rPr>
          <w:color w:val="000000"/>
        </w:rPr>
        <w:t xml:space="preserve">. Принимает участие совместно со специалистами управления </w:t>
      </w:r>
      <w:proofErr w:type="spellStart"/>
      <w:r w:rsidRPr="00BC0C53">
        <w:rPr>
          <w:color w:val="000000"/>
        </w:rPr>
        <w:t>Ростехнадзора</w:t>
      </w:r>
      <w:proofErr w:type="spellEnd"/>
      <w:r w:rsidRPr="00BC0C53">
        <w:rPr>
          <w:color w:val="000000"/>
        </w:rPr>
        <w:t xml:space="preserve"> в проверках плановых и фактических платежей, осуществляемых </w:t>
      </w:r>
      <w:proofErr w:type="spellStart"/>
      <w:r w:rsidRPr="00BC0C53">
        <w:rPr>
          <w:color w:val="000000"/>
        </w:rPr>
        <w:t>природопользователями</w:t>
      </w:r>
      <w:proofErr w:type="spellEnd"/>
      <w:r w:rsidRPr="00BC0C53">
        <w:rPr>
          <w:color w:val="000000"/>
        </w:rPr>
        <w:t xml:space="preserve"> за негативное воздействие на окружающую среду.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2</w:t>
      </w:r>
      <w:r w:rsidRPr="00BC0C53">
        <w:rPr>
          <w:color w:val="000000"/>
        </w:rPr>
        <w:t>. Осуществляет мероприятия по предупреждению и устранению аварийных и других чрезвычайных ситуаций, влияющих на состояние окружающей среды.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3</w:t>
      </w:r>
      <w:r w:rsidRPr="00BC0C53">
        <w:rPr>
          <w:color w:val="000000"/>
        </w:rPr>
        <w:t>. Участвует в решении вопросов, связанных с соблюдением социально-экономических и экологических интересов населения, при предоставлении недр в пользование и отводе земельных участков.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4</w:t>
      </w:r>
      <w:r w:rsidRPr="00BC0C53">
        <w:rPr>
          <w:color w:val="000000"/>
        </w:rPr>
        <w:t>. Участвует в развитии минерально-сырьевой базы для предприятий местной промышленности.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5</w:t>
      </w:r>
      <w:r w:rsidRPr="00BC0C53">
        <w:rPr>
          <w:color w:val="000000"/>
        </w:rPr>
        <w:t>. Участвует в выборе участков для разработки месторождений полезных</w:t>
      </w:r>
      <w:r w:rsidRPr="00BC0C53">
        <w:rPr>
          <w:color w:val="000000"/>
        </w:rPr>
        <w:br/>
        <w:t xml:space="preserve">ископаемых, а также на строительство подземных сооружений местного значения. 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6</w:t>
      </w:r>
      <w:r w:rsidRPr="00BC0C53">
        <w:rPr>
          <w:color w:val="000000"/>
        </w:rPr>
        <w:t>. Представляет главе администрации муници</w:t>
      </w:r>
      <w:r w:rsidR="0044342E">
        <w:rPr>
          <w:color w:val="000000"/>
        </w:rPr>
        <w:t>пального района и в Д</w:t>
      </w:r>
      <w:r w:rsidRPr="00BC0C53">
        <w:rPr>
          <w:color w:val="000000"/>
        </w:rPr>
        <w:t>епартамент природных ресурсов и охраны окружающей среды Костромской области полную информацию, касающуюся охраны окружающей среды и природопользования, а также необходимую отчетную документацию.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7</w:t>
      </w:r>
      <w:r w:rsidRPr="00BC0C53">
        <w:rPr>
          <w:color w:val="000000"/>
        </w:rPr>
        <w:t>.</w:t>
      </w:r>
      <w:r w:rsidR="002F30E4">
        <w:rPr>
          <w:color w:val="000000"/>
        </w:rPr>
        <w:t xml:space="preserve"> </w:t>
      </w:r>
      <w:r w:rsidRPr="00BC0C53">
        <w:rPr>
          <w:color w:val="000000"/>
        </w:rPr>
        <w:t>Информирует в установленном порядке главу админи</w:t>
      </w:r>
      <w:r w:rsidR="0044342E">
        <w:rPr>
          <w:color w:val="000000"/>
        </w:rPr>
        <w:t>страции муниципального района, Д</w:t>
      </w:r>
      <w:r w:rsidRPr="00BC0C53">
        <w:rPr>
          <w:color w:val="000000"/>
        </w:rPr>
        <w:t>епартамент природных ресурсов и охраны окружающей среды Костромской области, Костромскую природоохранную прокуратуру об аварийных и других чрезвычайных ситуациях, влияющих на состояние окружающей природной среды. Участвует в проведении расследования аварийных чрезвычайных ситуаций, в разработке мер по ликвидации последствий аварий и контролирует ход выполнения мероприятий по ликвидации негативных последствий.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3.4</w:t>
      </w:r>
      <w:r w:rsidR="002F30E4">
        <w:rPr>
          <w:color w:val="000000"/>
        </w:rPr>
        <w:t>8</w:t>
      </w:r>
      <w:r w:rsidRPr="00BC0C53">
        <w:rPr>
          <w:color w:val="000000"/>
        </w:rPr>
        <w:t>. Разрабатывает программы по улучшению охраны и условий труда на территории муниципального района, представляет их на утверждение в установленном порядке, контролирует их выполнение.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</w:t>
      </w:r>
      <w:r w:rsidR="002F30E4">
        <w:rPr>
          <w:color w:val="000000"/>
        </w:rPr>
        <w:t>49</w:t>
      </w:r>
      <w:r w:rsidRPr="00BC0C53">
        <w:rPr>
          <w:color w:val="000000"/>
        </w:rPr>
        <w:t>.</w:t>
      </w:r>
      <w:r w:rsidR="002F30E4">
        <w:rPr>
          <w:color w:val="000000"/>
        </w:rPr>
        <w:t xml:space="preserve"> </w:t>
      </w:r>
      <w:r w:rsidRPr="00BC0C53">
        <w:rPr>
          <w:color w:val="000000"/>
        </w:rPr>
        <w:t>Осуществляет координацию и методическое руководство работой служб охраны труда в организациях, расположенных на территории муниципального района.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0</w:t>
      </w:r>
      <w:r w:rsidRPr="00BC0C53">
        <w:rPr>
          <w:color w:val="000000"/>
        </w:rPr>
        <w:t>. Разрабатывает и осуществляет совместно с организациями меры по обеспечению экономической заинтересованности работодателей в обеспечении безопасных условий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1</w:t>
      </w:r>
      <w:r w:rsidRPr="00BC0C53">
        <w:rPr>
          <w:color w:val="000000"/>
        </w:rPr>
        <w:t xml:space="preserve">. Осуществляет методическое руководство и </w:t>
      </w:r>
      <w:proofErr w:type="gramStart"/>
      <w:r w:rsidRPr="00BC0C53">
        <w:rPr>
          <w:color w:val="000000"/>
        </w:rPr>
        <w:t>контроль за</w:t>
      </w:r>
      <w:proofErr w:type="gramEnd"/>
      <w:r w:rsidRPr="00BC0C53">
        <w:rPr>
          <w:color w:val="000000"/>
        </w:rPr>
        <w:t xml:space="preserve"> ходом аттестации рабочих мест и сертификации работ по охране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2</w:t>
      </w:r>
      <w:r w:rsidRPr="00BC0C53">
        <w:rPr>
          <w:color w:val="000000"/>
        </w:rPr>
        <w:t>. Обобщает и распространяет передовой опыт в области охраны труда, проводит выставки средств индивидуальной защиты, приборов контроля и измерений параметров производственных факторов, а также совещания - семинары по проблемам охраны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3</w:t>
      </w:r>
      <w:r w:rsidRPr="00BC0C53">
        <w:rPr>
          <w:color w:val="000000"/>
        </w:rPr>
        <w:t>. Оказывает методическую помощь организациям в работе по охране труда, в обеспечении нормативно - методической документацией по охране труда, в организации обучения и проверки знаний работников по охране труда, включая руководителей и специалистов, в обеспечении средствами индивидуальной защиты.</w:t>
      </w:r>
    </w:p>
    <w:p w:rsidR="006228FD" w:rsidRPr="00BC0C53" w:rsidRDefault="002F30E4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>
        <w:rPr>
          <w:color w:val="000000"/>
        </w:rPr>
        <w:t>3.54</w:t>
      </w:r>
      <w:r w:rsidR="006228FD" w:rsidRPr="00BC0C53">
        <w:rPr>
          <w:color w:val="000000"/>
        </w:rPr>
        <w:t>. В установленном порядке принимает участие в согласовании проектов областных нормативных правовых актов по охране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5</w:t>
      </w:r>
      <w:r w:rsidRPr="00BC0C53">
        <w:rPr>
          <w:color w:val="000000"/>
        </w:rPr>
        <w:t>. Принимает участие в расследовании несчастных случаев на производстве (смертельных, групповых, тяжелых).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</w:pPr>
      <w:r w:rsidRPr="00BC0C53">
        <w:rPr>
          <w:color w:val="000000"/>
        </w:rPr>
        <w:t>3.5</w:t>
      </w:r>
      <w:r w:rsidR="002F30E4">
        <w:rPr>
          <w:color w:val="000000"/>
        </w:rPr>
        <w:t>6</w:t>
      </w:r>
      <w:r w:rsidRPr="00BC0C53">
        <w:rPr>
          <w:color w:val="000000"/>
        </w:rPr>
        <w:t xml:space="preserve">. Анализирует состояние охраны и условий труда, причин производственного травматизма и профессиональной заболеваемости на территории муниципального района, представляет ежеквартальную информацию и ежегодные отчеты о состоянии охраны и условий </w:t>
      </w:r>
      <w:r w:rsidRPr="00BC0C53">
        <w:t>труда в орган исполнительной власти по труду и занятости Костромской области.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lastRenderedPageBreak/>
        <w:t>3.5</w:t>
      </w:r>
      <w:r w:rsidR="002F30E4">
        <w:t>7</w:t>
      </w:r>
      <w:r w:rsidRPr="00BC0C53">
        <w:t>.</w:t>
      </w:r>
      <w:r w:rsidRPr="00BC0C53">
        <w:rPr>
          <w:color w:val="000000"/>
        </w:rPr>
        <w:t xml:space="preserve"> </w:t>
      </w:r>
      <w:proofErr w:type="gramStart"/>
      <w:r w:rsidRPr="00BC0C53">
        <w:rPr>
          <w:color w:val="000000"/>
        </w:rPr>
        <w:t>Участвует в подготовке документов (требований органа исполнительной власти по труду и занятости Костромской области или Государственной инспекции труда в Костромской области) о закрытии организаций, расположенных на территории района, или их структурных подразделений для передачи этих документов в суд в случаях, когда производственная деятельность организаций или их структурных подразделений представляет опасность для жизни и здоровья работников и населения.</w:t>
      </w:r>
      <w:proofErr w:type="gramEnd"/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3.5</w:t>
      </w:r>
      <w:r w:rsidR="002F30E4">
        <w:rPr>
          <w:color w:val="000000"/>
        </w:rPr>
        <w:t>8</w:t>
      </w:r>
      <w:r w:rsidRPr="00BC0C53">
        <w:rPr>
          <w:color w:val="000000"/>
        </w:rPr>
        <w:t>. Обеспечивает организацию работы районного координационного совета по охране труда.</w:t>
      </w:r>
    </w:p>
    <w:p w:rsidR="006228FD" w:rsidRPr="00BC0C53" w:rsidRDefault="002F30E4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>
        <w:rPr>
          <w:color w:val="000000"/>
        </w:rPr>
        <w:t>3.59</w:t>
      </w:r>
      <w:r w:rsidR="006228FD" w:rsidRPr="00BC0C53">
        <w:rPr>
          <w:color w:val="000000"/>
        </w:rPr>
        <w:t>. Содействует органам, осуществляющим обязательное социальное страхование от несчастных случаев на производстве и профессиональных заболеваний в соответствии с Федеральным законом "Об обязательном социальном страховании от несчастных случаев на производстве и профессиональных заболеваний".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3.6</w:t>
      </w:r>
      <w:r w:rsidR="002F30E4">
        <w:rPr>
          <w:color w:val="000000"/>
        </w:rPr>
        <w:t>0</w:t>
      </w:r>
      <w:r w:rsidRPr="00BC0C53">
        <w:rPr>
          <w:color w:val="000000"/>
        </w:rPr>
        <w:t>. Принимает участие в подготовке и исполнении сметы расходов бюджетных средств, выделенных на охрану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3.6</w:t>
      </w:r>
      <w:r w:rsidR="002F30E4">
        <w:rPr>
          <w:color w:val="000000"/>
        </w:rPr>
        <w:t>1</w:t>
      </w:r>
      <w:r w:rsidRPr="00BC0C53">
        <w:rPr>
          <w:color w:val="000000"/>
        </w:rPr>
        <w:t>. Подготавливает и представляет по запросу органа, осуществляющего государственную экспертизу условий труда, отзывы о состоянии охраны и условий труда в лицензируемых организациях, расположенных на территории муниципального района.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3.6</w:t>
      </w:r>
      <w:r w:rsidR="002F30E4">
        <w:rPr>
          <w:color w:val="000000"/>
        </w:rPr>
        <w:t>2</w:t>
      </w:r>
      <w:r w:rsidR="00D2216E" w:rsidRPr="00BC0C53">
        <w:rPr>
          <w:color w:val="000000"/>
        </w:rPr>
        <w:t xml:space="preserve"> </w:t>
      </w:r>
      <w:r w:rsidRPr="00BC0C53">
        <w:rPr>
          <w:color w:val="000000"/>
        </w:rPr>
        <w:t>.Проверяет в организациях состояние охраны и условий труда.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3.6</w:t>
      </w:r>
      <w:r w:rsidR="002F30E4">
        <w:rPr>
          <w:color w:val="000000"/>
        </w:rPr>
        <w:t>3</w:t>
      </w:r>
      <w:r w:rsidRPr="00BC0C53">
        <w:rPr>
          <w:color w:val="000000"/>
        </w:rPr>
        <w:t>.</w:t>
      </w:r>
      <w:r w:rsidR="00D2216E" w:rsidRPr="00BC0C53">
        <w:rPr>
          <w:color w:val="000000"/>
        </w:rPr>
        <w:t xml:space="preserve"> </w:t>
      </w:r>
      <w:r w:rsidRPr="00BC0C53">
        <w:rPr>
          <w:color w:val="000000"/>
        </w:rPr>
        <w:t>Осуществляет уведомительную регистрацию коллективных договоров, выявляет условия, ухудшающие положение работников в соответствии с Трудовым кодексом, законами Российской Федерации и Костромской области, иными правовыми актами, и применяет предусмотренные действующим законодательством меры по их устранению.</w:t>
      </w:r>
    </w:p>
    <w:p w:rsidR="006228FD" w:rsidRPr="00BC0C53" w:rsidRDefault="006228FD" w:rsidP="006228FD">
      <w:pPr>
        <w:pStyle w:val="a4"/>
        <w:spacing w:before="6" w:beforeAutospacing="0" w:after="0" w:line="272" w:lineRule="atLeast"/>
        <w:ind w:firstLine="680"/>
        <w:jc w:val="both"/>
        <w:rPr>
          <w:color w:val="000000"/>
        </w:rPr>
      </w:pPr>
      <w:r w:rsidRPr="00BC0C53">
        <w:rPr>
          <w:color w:val="000000"/>
        </w:rPr>
        <w:t>3.6</w:t>
      </w:r>
      <w:r w:rsidR="002F30E4">
        <w:rPr>
          <w:color w:val="000000"/>
        </w:rPr>
        <w:t>4</w:t>
      </w:r>
      <w:r w:rsidRPr="00BC0C53">
        <w:rPr>
          <w:color w:val="000000"/>
        </w:rPr>
        <w:t>.</w:t>
      </w:r>
      <w:r w:rsidR="00D2216E" w:rsidRPr="00BC0C53">
        <w:rPr>
          <w:color w:val="000000"/>
        </w:rPr>
        <w:t xml:space="preserve"> </w:t>
      </w:r>
      <w:r w:rsidRPr="00BC0C53">
        <w:rPr>
          <w:color w:val="000000"/>
        </w:rPr>
        <w:t xml:space="preserve">Осуществляет </w:t>
      </w:r>
      <w:proofErr w:type="gramStart"/>
      <w:r w:rsidRPr="00BC0C53">
        <w:rPr>
          <w:color w:val="000000"/>
        </w:rPr>
        <w:t>контроль за</w:t>
      </w:r>
      <w:proofErr w:type="gramEnd"/>
      <w:r w:rsidRPr="00BC0C53">
        <w:rPr>
          <w:color w:val="000000"/>
        </w:rPr>
        <w:t xml:space="preserve"> выполнением коллективных договоров (соглашений).</w:t>
      </w:r>
    </w:p>
    <w:p w:rsidR="006228FD" w:rsidRPr="002F30E4" w:rsidRDefault="006228FD" w:rsidP="006228FD">
      <w:pPr>
        <w:pStyle w:val="a4"/>
        <w:spacing w:before="6" w:beforeAutospacing="0" w:after="0" w:line="272" w:lineRule="atLeast"/>
        <w:ind w:firstLine="680"/>
        <w:jc w:val="center"/>
        <w:rPr>
          <w:color w:val="000000"/>
        </w:rPr>
      </w:pPr>
      <w:r w:rsidRPr="002F30E4">
        <w:rPr>
          <w:color w:val="000000"/>
        </w:rPr>
        <w:t>4.Права отдела.</w:t>
      </w:r>
    </w:p>
    <w:p w:rsidR="006228FD" w:rsidRPr="00BC0C53" w:rsidRDefault="006228FD" w:rsidP="006228FD">
      <w:pPr>
        <w:pStyle w:val="Bodytext60"/>
        <w:shd w:val="clear" w:color="auto" w:fill="auto"/>
        <w:ind w:right="3860"/>
        <w:rPr>
          <w:rFonts w:ascii="Times New Roman" w:hAnsi="Times New Roman" w:cs="Times New Roman"/>
          <w:sz w:val="24"/>
          <w:szCs w:val="24"/>
          <w:lang w:val="ru-RU"/>
        </w:rPr>
      </w:pPr>
    </w:p>
    <w:p w:rsidR="006228FD" w:rsidRPr="00BC0C53" w:rsidRDefault="006228FD" w:rsidP="006228FD">
      <w:pPr>
        <w:spacing w:after="0" w:line="274" w:lineRule="exact"/>
        <w:ind w:left="6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Отдел имеет право:</w:t>
      </w:r>
    </w:p>
    <w:p w:rsidR="00D2216E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</w:t>
      </w:r>
      <w:r w:rsidRPr="00BC0C53">
        <w:rPr>
          <w:rFonts w:ascii="Times New Roman" w:hAnsi="Times New Roman" w:cs="Times New Roman"/>
          <w:sz w:val="24"/>
          <w:szCs w:val="24"/>
        </w:rPr>
        <w:br/>
        <w:t>муниципального района, предприятий, учреждений и организаций муниципальной формы</w:t>
      </w:r>
      <w:r w:rsidRPr="00BC0C53">
        <w:rPr>
          <w:rFonts w:ascii="Times New Roman" w:hAnsi="Times New Roman" w:cs="Times New Roman"/>
          <w:sz w:val="24"/>
          <w:szCs w:val="24"/>
        </w:rPr>
        <w:br/>
        <w:t>собственности материалы, отчеты, расчеты и обоснования, необходимые для составления</w:t>
      </w:r>
      <w:r w:rsidRPr="00BC0C53">
        <w:rPr>
          <w:rFonts w:ascii="Times New Roman" w:hAnsi="Times New Roman" w:cs="Times New Roman"/>
          <w:sz w:val="24"/>
          <w:szCs w:val="24"/>
        </w:rPr>
        <w:br/>
        <w:t>прогнозов, мероприятий, а также материалы и расчеты, необходимые для определения</w:t>
      </w:r>
      <w:r w:rsidRPr="00BC0C53">
        <w:rPr>
          <w:rFonts w:ascii="Times New Roman" w:hAnsi="Times New Roman" w:cs="Times New Roman"/>
          <w:sz w:val="24"/>
          <w:szCs w:val="24"/>
        </w:rPr>
        <w:br/>
        <w:t>потребностей в бюджетных средствах и внебюджетных фондах.</w:t>
      </w:r>
    </w:p>
    <w:p w:rsidR="006228FD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предприятий, коммерческих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структур и учреждений района независимо от форм собственности  сведения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о  </w:t>
      </w:r>
      <w:r w:rsidRPr="00BC0C53">
        <w:rPr>
          <w:rFonts w:ascii="Times New Roman" w:hAnsi="Times New Roman" w:cs="Times New Roman"/>
          <w:sz w:val="24"/>
          <w:szCs w:val="24"/>
        </w:rPr>
        <w:t xml:space="preserve"> резу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льтатах </w:t>
      </w:r>
      <w:r w:rsidRPr="00BC0C53">
        <w:rPr>
          <w:rFonts w:ascii="Times New Roman" w:hAnsi="Times New Roman" w:cs="Times New Roman"/>
          <w:sz w:val="24"/>
          <w:szCs w:val="24"/>
        </w:rPr>
        <w:t>производственной деятельности.</w:t>
      </w:r>
    </w:p>
    <w:p w:rsidR="00D2216E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для рассмотрения и принятия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решений органов местного самоуправления мун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иципального района по вопросам, </w:t>
      </w:r>
      <w:r w:rsidRPr="00BC0C53">
        <w:rPr>
          <w:rFonts w:ascii="Times New Roman" w:hAnsi="Times New Roman" w:cs="Times New Roman"/>
          <w:sz w:val="24"/>
          <w:szCs w:val="24"/>
        </w:rPr>
        <w:t>относящимся к компетенции Отдела.</w:t>
      </w:r>
    </w:p>
    <w:p w:rsidR="00D2216E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</w:t>
      </w:r>
      <w:r w:rsidR="006351F1">
        <w:rPr>
          <w:rFonts w:ascii="Times New Roman" w:hAnsi="Times New Roman" w:cs="Times New Roman"/>
          <w:sz w:val="24"/>
          <w:szCs w:val="24"/>
        </w:rPr>
        <w:t>влять согласование по проектам и</w:t>
      </w:r>
      <w:r w:rsidRPr="00BC0C53">
        <w:rPr>
          <w:rFonts w:ascii="Times New Roman" w:hAnsi="Times New Roman" w:cs="Times New Roman"/>
          <w:sz w:val="24"/>
          <w:szCs w:val="24"/>
        </w:rPr>
        <w:t>спользования средств бюджета</w:t>
      </w:r>
      <w:r w:rsidRPr="00BC0C53">
        <w:rPr>
          <w:rFonts w:ascii="Times New Roman" w:hAnsi="Times New Roman" w:cs="Times New Roman"/>
          <w:sz w:val="24"/>
          <w:szCs w:val="24"/>
        </w:rPr>
        <w:br/>
        <w:t>муниципального района и внебюджетных фондов.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8FD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Образовывать в необходимых случаях коор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динационные и экспертные группы из </w:t>
      </w:r>
      <w:r w:rsidRPr="00BC0C53">
        <w:rPr>
          <w:rFonts w:ascii="Times New Roman" w:hAnsi="Times New Roman" w:cs="Times New Roman"/>
          <w:sz w:val="24"/>
          <w:szCs w:val="24"/>
        </w:rPr>
        <w:t>специалистов по вопросам развития района, вноси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ть предложения о финансировании работы </w:t>
      </w:r>
      <w:r w:rsidRPr="00BC0C53">
        <w:rPr>
          <w:rFonts w:ascii="Times New Roman" w:hAnsi="Times New Roman" w:cs="Times New Roman"/>
          <w:sz w:val="24"/>
          <w:szCs w:val="24"/>
        </w:rPr>
        <w:t>указанных групп.</w:t>
      </w:r>
    </w:p>
    <w:p w:rsidR="00D2216E" w:rsidRPr="00BC0C53" w:rsidRDefault="00D2216E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Предоставлять организациям разъяснения и консультации по вопросам, относящимся к компетенции Отдела.</w:t>
      </w:r>
    </w:p>
    <w:p w:rsidR="006228FD" w:rsidRPr="00BC0C53" w:rsidRDefault="00D2216E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Устанавливать деловые связи с целью обмена опытом органов местного самоуправления муниципального района  с экономическими структурами других </w:t>
      </w:r>
      <w:r w:rsidR="006228FD" w:rsidRPr="00BC0C53">
        <w:rPr>
          <w:rFonts w:ascii="Times New Roman" w:hAnsi="Times New Roman" w:cs="Times New Roman"/>
          <w:sz w:val="24"/>
          <w:szCs w:val="24"/>
        </w:rPr>
        <w:t>муниципальных образований Костромской области и России.</w:t>
      </w:r>
    </w:p>
    <w:p w:rsidR="006228FD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Созывать и проводить совещания, семинары по вопросам, относящимся к</w:t>
      </w:r>
      <w:r w:rsidRPr="00BC0C53">
        <w:rPr>
          <w:rFonts w:ascii="Times New Roman" w:hAnsi="Times New Roman" w:cs="Times New Roman"/>
          <w:sz w:val="24"/>
          <w:szCs w:val="24"/>
        </w:rPr>
        <w:br/>
        <w:t>компетенции Отдела.</w:t>
      </w:r>
    </w:p>
    <w:p w:rsidR="006228FD" w:rsidRPr="00BC0C53" w:rsidRDefault="006228FD" w:rsidP="00D2216E">
      <w:pPr>
        <w:widowControl w:val="0"/>
        <w:numPr>
          <w:ilvl w:val="1"/>
          <w:numId w:val="11"/>
        </w:numPr>
        <w:tabs>
          <w:tab w:val="left" w:pos="1418"/>
          <w:tab w:val="left" w:pos="895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По поручению главы администрации муниципального района:</w:t>
      </w:r>
    </w:p>
    <w:p w:rsidR="006228FD" w:rsidRPr="00BC0C53" w:rsidRDefault="0044342E" w:rsidP="0044342E">
      <w:pPr>
        <w:widowControl w:val="0"/>
        <w:tabs>
          <w:tab w:val="left" w:pos="14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228FD" w:rsidRPr="00BC0C53">
        <w:rPr>
          <w:rFonts w:ascii="Times New Roman" w:hAnsi="Times New Roman" w:cs="Times New Roman"/>
          <w:sz w:val="24"/>
          <w:szCs w:val="24"/>
        </w:rPr>
        <w:t xml:space="preserve">представлять администрацию муниципального района в 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органах государственной </w:t>
      </w:r>
      <w:r w:rsidR="006228FD" w:rsidRPr="00BC0C53">
        <w:rPr>
          <w:rFonts w:ascii="Times New Roman" w:hAnsi="Times New Roman" w:cs="Times New Roman"/>
          <w:sz w:val="24"/>
          <w:szCs w:val="24"/>
        </w:rPr>
        <w:t>власти и местного самоуправления муниципального района;</w:t>
      </w:r>
    </w:p>
    <w:p w:rsidR="006228FD" w:rsidRPr="00BC0C53" w:rsidRDefault="0044342E" w:rsidP="0044342E">
      <w:pPr>
        <w:widowControl w:val="0"/>
        <w:tabs>
          <w:tab w:val="left" w:pos="0"/>
          <w:tab w:val="left" w:pos="14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8FD" w:rsidRPr="00BC0C53">
        <w:rPr>
          <w:rFonts w:ascii="Times New Roman" w:hAnsi="Times New Roman" w:cs="Times New Roman"/>
          <w:sz w:val="24"/>
          <w:szCs w:val="24"/>
        </w:rPr>
        <w:t>делать сообщения в средствах м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ассовой информации по вопросам, </w:t>
      </w:r>
      <w:r w:rsidR="006228FD" w:rsidRPr="00BC0C53">
        <w:rPr>
          <w:rFonts w:ascii="Times New Roman" w:hAnsi="Times New Roman" w:cs="Times New Roman"/>
          <w:sz w:val="24"/>
          <w:szCs w:val="24"/>
        </w:rPr>
        <w:t>относящимся к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</w:t>
      </w:r>
      <w:r w:rsidR="006228FD" w:rsidRPr="00BC0C53">
        <w:rPr>
          <w:rFonts w:ascii="Times New Roman" w:hAnsi="Times New Roman" w:cs="Times New Roman"/>
          <w:sz w:val="24"/>
          <w:szCs w:val="24"/>
        </w:rPr>
        <w:t>компетенции Отдела.</w:t>
      </w:r>
    </w:p>
    <w:p w:rsidR="006228FD" w:rsidRPr="00BC0C53" w:rsidRDefault="006228FD" w:rsidP="00D2216E">
      <w:pPr>
        <w:pStyle w:val="a5"/>
        <w:widowControl w:val="0"/>
        <w:numPr>
          <w:ilvl w:val="1"/>
          <w:numId w:val="11"/>
        </w:numPr>
        <w:tabs>
          <w:tab w:val="left" w:pos="1447"/>
        </w:tabs>
        <w:spacing w:after="0"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lastRenderedPageBreak/>
        <w:t>Осуществлять иные полномочи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="00D2216E" w:rsidRPr="00BC0C53">
        <w:rPr>
          <w:rFonts w:ascii="Times New Roman" w:hAnsi="Times New Roman" w:cs="Times New Roman"/>
          <w:sz w:val="24"/>
          <w:szCs w:val="24"/>
        </w:rPr>
        <w:t>вытекающий</w:t>
      </w:r>
      <w:proofErr w:type="gramEnd"/>
      <w:r w:rsidR="00D2216E" w:rsidRPr="00BC0C53">
        <w:rPr>
          <w:rFonts w:ascii="Times New Roman" w:hAnsi="Times New Roman" w:cs="Times New Roman"/>
          <w:sz w:val="24"/>
          <w:szCs w:val="24"/>
        </w:rPr>
        <w:t xml:space="preserve"> из распоряжений и </w:t>
      </w:r>
      <w:r w:rsidRPr="00BC0C53">
        <w:rPr>
          <w:rFonts w:ascii="Times New Roman" w:hAnsi="Times New Roman" w:cs="Times New Roman"/>
          <w:sz w:val="24"/>
          <w:szCs w:val="24"/>
        </w:rPr>
        <w:t>постановлений</w:t>
      </w:r>
      <w:r w:rsidR="00D2216E" w:rsidRPr="00BC0C53">
        <w:rPr>
          <w:rFonts w:ascii="Times New Roman" w:hAnsi="Times New Roman" w:cs="Times New Roman"/>
          <w:sz w:val="24"/>
          <w:szCs w:val="24"/>
        </w:rPr>
        <w:t xml:space="preserve"> </w:t>
      </w:r>
      <w:r w:rsidRPr="00BC0C53">
        <w:rPr>
          <w:rFonts w:ascii="Times New Roman" w:hAnsi="Times New Roman" w:cs="Times New Roman"/>
          <w:sz w:val="24"/>
          <w:szCs w:val="24"/>
        </w:rPr>
        <w:t>администрации муниципального района.</w:t>
      </w:r>
    </w:p>
    <w:p w:rsidR="00D2216E" w:rsidRPr="00BC0C53" w:rsidRDefault="00D2216E" w:rsidP="00D2216E">
      <w:pPr>
        <w:pStyle w:val="a5"/>
        <w:widowControl w:val="0"/>
        <w:numPr>
          <w:ilvl w:val="1"/>
          <w:numId w:val="11"/>
        </w:numPr>
        <w:tabs>
          <w:tab w:val="left" w:pos="1447"/>
        </w:tabs>
        <w:spacing w:after="0"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>Составлять протоколы за нарушения, предусмотренные Кодексом об административных правонарушениях Костромской области.</w:t>
      </w:r>
    </w:p>
    <w:p w:rsidR="00D2216E" w:rsidRPr="00BC0C53" w:rsidRDefault="00D2216E" w:rsidP="00D2216E">
      <w:pPr>
        <w:pStyle w:val="a5"/>
        <w:widowControl w:val="0"/>
        <w:numPr>
          <w:ilvl w:val="1"/>
          <w:numId w:val="11"/>
        </w:numPr>
        <w:tabs>
          <w:tab w:val="left" w:pos="1447"/>
        </w:tabs>
        <w:spacing w:after="0"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публикацию информации по проблемам охраны окружающей природной среды и охраны труда.</w:t>
      </w:r>
    </w:p>
    <w:p w:rsidR="00D2216E" w:rsidRPr="00BC0C53" w:rsidRDefault="00D2216E" w:rsidP="00D2216E">
      <w:pPr>
        <w:pStyle w:val="a5"/>
        <w:widowControl w:val="0"/>
        <w:numPr>
          <w:ilvl w:val="1"/>
          <w:numId w:val="11"/>
        </w:numPr>
        <w:tabs>
          <w:tab w:val="left" w:pos="1447"/>
        </w:tabs>
        <w:spacing w:after="0"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>Осуществлять не запрещенную законом деятельность природоохранительного назначения.</w:t>
      </w:r>
    </w:p>
    <w:p w:rsidR="00D2216E" w:rsidRPr="00BC0C53" w:rsidRDefault="00D2216E" w:rsidP="00D2216E">
      <w:pPr>
        <w:pStyle w:val="a5"/>
        <w:widowControl w:val="0"/>
        <w:numPr>
          <w:ilvl w:val="1"/>
          <w:numId w:val="11"/>
        </w:numPr>
        <w:tabs>
          <w:tab w:val="left" w:pos="1447"/>
        </w:tabs>
        <w:spacing w:after="0"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color w:val="000000"/>
          <w:sz w:val="24"/>
          <w:szCs w:val="24"/>
        </w:rPr>
        <w:t xml:space="preserve"> Вести переписку и делопроизводство по вопросам, относящимся к компетенции Сектора.</w:t>
      </w:r>
    </w:p>
    <w:p w:rsidR="00BC0C53" w:rsidRPr="006351F1" w:rsidRDefault="00BC0C53" w:rsidP="00BC0C53">
      <w:pPr>
        <w:pStyle w:val="a5"/>
        <w:widowControl w:val="0"/>
        <w:tabs>
          <w:tab w:val="left" w:pos="1447"/>
        </w:tabs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1F1">
        <w:rPr>
          <w:rFonts w:ascii="Times New Roman" w:hAnsi="Times New Roman" w:cs="Times New Roman"/>
          <w:sz w:val="24"/>
          <w:szCs w:val="24"/>
        </w:rPr>
        <w:t>5.Ответственность отдела.</w:t>
      </w:r>
    </w:p>
    <w:p w:rsidR="00BC0C53" w:rsidRPr="00BC0C53" w:rsidRDefault="00BC0C53" w:rsidP="00BC0C53">
      <w:pPr>
        <w:pStyle w:val="a4"/>
        <w:spacing w:after="0" w:line="28" w:lineRule="atLeast"/>
        <w:ind w:firstLine="708"/>
        <w:jc w:val="both"/>
      </w:pPr>
      <w:r w:rsidRPr="00BC0C53">
        <w:rPr>
          <w:color w:val="000000"/>
        </w:rPr>
        <w:t>5.1. Отдел несет ответственность за своевременное и качественное выполнение возложенных задач и принятие мер по реализации предоставленных настоящим Положением прав.</w:t>
      </w:r>
    </w:p>
    <w:p w:rsidR="00BC0C53" w:rsidRPr="006351F1" w:rsidRDefault="00BC0C53" w:rsidP="00BC0C53">
      <w:pPr>
        <w:widowControl w:val="0"/>
        <w:spacing w:after="0" w:line="278" w:lineRule="exact"/>
        <w:ind w:left="709" w:right="9"/>
        <w:jc w:val="center"/>
        <w:rPr>
          <w:rFonts w:ascii="Times New Roman" w:hAnsi="Times New Roman" w:cs="Times New Roman"/>
          <w:sz w:val="24"/>
          <w:szCs w:val="24"/>
        </w:rPr>
      </w:pPr>
      <w:r w:rsidRPr="006351F1">
        <w:rPr>
          <w:rFonts w:ascii="Times New Roman" w:hAnsi="Times New Roman" w:cs="Times New Roman"/>
          <w:sz w:val="24"/>
          <w:szCs w:val="24"/>
        </w:rPr>
        <w:t>6. Организация деятельности отдела</w:t>
      </w:r>
    </w:p>
    <w:p w:rsidR="00BC0C53" w:rsidRPr="006351F1" w:rsidRDefault="00BC0C53" w:rsidP="00BC0C53">
      <w:pPr>
        <w:widowControl w:val="0"/>
        <w:tabs>
          <w:tab w:val="left" w:pos="1134"/>
        </w:tabs>
        <w:spacing w:after="0" w:line="278" w:lineRule="exact"/>
        <w:ind w:left="709" w:right="9"/>
        <w:jc w:val="center"/>
        <w:rPr>
          <w:rFonts w:ascii="Times New Roman" w:hAnsi="Times New Roman" w:cs="Times New Roman"/>
          <w:sz w:val="24"/>
          <w:szCs w:val="24"/>
        </w:rPr>
      </w:pPr>
    </w:p>
    <w:p w:rsidR="00BC0C53" w:rsidRPr="00BC0C53" w:rsidRDefault="00BC0C53" w:rsidP="00BC0C53">
      <w:pPr>
        <w:pStyle w:val="a5"/>
        <w:widowControl w:val="0"/>
        <w:numPr>
          <w:ilvl w:val="1"/>
          <w:numId w:val="14"/>
        </w:numPr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Структура, штатное расписание Отдела и П</w:t>
      </w:r>
      <w:r w:rsidR="006351F1">
        <w:rPr>
          <w:rFonts w:ascii="Times New Roman" w:hAnsi="Times New Roman" w:cs="Times New Roman"/>
          <w:sz w:val="24"/>
          <w:szCs w:val="24"/>
        </w:rPr>
        <w:t xml:space="preserve">оложение об отделе по экономике, природным ресурсам и охране труда </w:t>
      </w:r>
      <w:r w:rsidRPr="00BC0C53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proofErr w:type="spellStart"/>
      <w:r w:rsidR="0044342E">
        <w:rPr>
          <w:rFonts w:ascii="Times New Roman" w:hAnsi="Times New Roman" w:cs="Times New Roman"/>
          <w:sz w:val="24"/>
          <w:szCs w:val="24"/>
        </w:rPr>
        <w:t>постанровлением</w:t>
      </w:r>
      <w:proofErr w:type="spellEnd"/>
      <w:r w:rsidRPr="00BC0C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51F1">
        <w:rPr>
          <w:rFonts w:ascii="Times New Roman" w:hAnsi="Times New Roman" w:cs="Times New Roman"/>
          <w:sz w:val="24"/>
          <w:szCs w:val="24"/>
        </w:rPr>
        <w:t xml:space="preserve">Галичского </w:t>
      </w:r>
      <w:r w:rsidRPr="00BC0C53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C0C53" w:rsidRPr="00BC0C53" w:rsidRDefault="00BC0C53" w:rsidP="00BC0C53">
      <w:pPr>
        <w:pStyle w:val="a5"/>
        <w:widowControl w:val="0"/>
        <w:numPr>
          <w:ilvl w:val="1"/>
          <w:numId w:val="14"/>
        </w:numPr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Отдел возглавляет заведующий отделом, который назначается на должность и освобождается от должности главой администрации муниципального района.</w:t>
      </w:r>
    </w:p>
    <w:p w:rsidR="00BC0C53" w:rsidRPr="00BC0C53" w:rsidRDefault="00BC0C53" w:rsidP="00BC0C53">
      <w:pPr>
        <w:spacing w:after="0" w:line="274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Заведующий отделом:</w:t>
      </w:r>
    </w:p>
    <w:p w:rsidR="00BC0C53" w:rsidRPr="00BC0C53" w:rsidRDefault="00BC0C53" w:rsidP="00BC0C53">
      <w:pPr>
        <w:widowControl w:val="0"/>
        <w:numPr>
          <w:ilvl w:val="0"/>
          <w:numId w:val="10"/>
        </w:numPr>
        <w:tabs>
          <w:tab w:val="left" w:pos="1067"/>
        </w:tabs>
        <w:spacing w:after="0" w:line="274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руководит деятельностью Отдела и планирует его работу;</w:t>
      </w:r>
    </w:p>
    <w:p w:rsidR="00BC0C53" w:rsidRPr="00BC0C53" w:rsidRDefault="00BC0C53" w:rsidP="006351F1">
      <w:pPr>
        <w:spacing w:after="0" w:line="274" w:lineRule="exac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      - отдает распоряжения, обязательные для исполнения работниками Отдела, а в установленном порядке и для руководителей структурных подразделений администрации муниципального района в пределах своих прав и контролирует их исполнение;</w:t>
      </w:r>
    </w:p>
    <w:p w:rsidR="00BC0C53" w:rsidRPr="00BC0C53" w:rsidRDefault="00BC0C53" w:rsidP="00BC0C53">
      <w:pPr>
        <w:widowControl w:val="0"/>
        <w:numPr>
          <w:ilvl w:val="0"/>
          <w:numId w:val="10"/>
        </w:numPr>
        <w:tabs>
          <w:tab w:val="left" w:pos="1067"/>
        </w:tabs>
        <w:spacing w:after="115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 xml:space="preserve">ходатайствует о назначении и освобождении </w:t>
      </w:r>
      <w:r w:rsidR="006351F1">
        <w:rPr>
          <w:rFonts w:ascii="Times New Roman" w:hAnsi="Times New Roman" w:cs="Times New Roman"/>
          <w:sz w:val="24"/>
          <w:szCs w:val="24"/>
        </w:rPr>
        <w:t xml:space="preserve">от </w:t>
      </w:r>
      <w:r w:rsidRPr="00BC0C53">
        <w:rPr>
          <w:rFonts w:ascii="Times New Roman" w:hAnsi="Times New Roman" w:cs="Times New Roman"/>
          <w:sz w:val="24"/>
          <w:szCs w:val="24"/>
        </w:rPr>
        <w:t>должности работников Отдела, о поощрении либо наложении дисциплинарных взысканий на работников Отдела, а также участвует в их аттестации в порядке, установленном в системе муниципальной службы Галичского муниципального района;</w:t>
      </w:r>
    </w:p>
    <w:p w:rsidR="00BC0C53" w:rsidRPr="00BC0C53" w:rsidRDefault="00BC0C53" w:rsidP="00BC0C53">
      <w:pPr>
        <w:widowControl w:val="0"/>
        <w:numPr>
          <w:ilvl w:val="0"/>
          <w:numId w:val="10"/>
        </w:numPr>
        <w:tabs>
          <w:tab w:val="left" w:pos="776"/>
        </w:tabs>
        <w:spacing w:after="0" w:line="27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вносит предложения по изменению структуры, функций и штатного расписания Отдела;</w:t>
      </w:r>
    </w:p>
    <w:p w:rsidR="00BC0C53" w:rsidRPr="00BC0C53" w:rsidRDefault="00BC0C53" w:rsidP="00BC0C53">
      <w:pPr>
        <w:widowControl w:val="0"/>
        <w:numPr>
          <w:ilvl w:val="0"/>
          <w:numId w:val="10"/>
        </w:numPr>
        <w:tabs>
          <w:tab w:val="left" w:pos="776"/>
        </w:tabs>
        <w:spacing w:after="0" w:line="27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осуществляет иные полномочия по выполнению задач и функций, возложенных на Отдел.</w:t>
      </w:r>
    </w:p>
    <w:p w:rsidR="00BC0C53" w:rsidRPr="00BC0C53" w:rsidRDefault="00BC0C53" w:rsidP="00BC0C53">
      <w:pPr>
        <w:pStyle w:val="a5"/>
        <w:widowControl w:val="0"/>
        <w:numPr>
          <w:ilvl w:val="1"/>
          <w:numId w:val="14"/>
        </w:numPr>
        <w:spacing w:after="0" w:line="274" w:lineRule="exac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0C53">
        <w:rPr>
          <w:rFonts w:ascii="Times New Roman" w:hAnsi="Times New Roman" w:cs="Times New Roman"/>
          <w:sz w:val="24"/>
          <w:szCs w:val="24"/>
        </w:rPr>
        <w:t>Планы и отчеты о работе Отдела утверждаются главой администрации муниципального района.</w:t>
      </w:r>
    </w:p>
    <w:p w:rsidR="00FB617A" w:rsidRPr="0044342E" w:rsidRDefault="00BC0C53" w:rsidP="00A44A37">
      <w:pPr>
        <w:widowControl w:val="0"/>
        <w:numPr>
          <w:ilvl w:val="1"/>
          <w:numId w:val="14"/>
        </w:numPr>
        <w:tabs>
          <w:tab w:val="left" w:pos="142"/>
        </w:tabs>
        <w:spacing w:after="0"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A37">
        <w:rPr>
          <w:rFonts w:ascii="Times New Roman" w:hAnsi="Times New Roman" w:cs="Times New Roman"/>
          <w:sz w:val="24"/>
          <w:szCs w:val="24"/>
        </w:rPr>
        <w:t>Реорганизация и ликвидация Отдела производится в установленном порядке в соответствии с действующим законодательством.</w:t>
      </w:r>
    </w:p>
    <w:sectPr w:rsidR="00FB617A" w:rsidRPr="0044342E" w:rsidSect="00A44A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A0"/>
    <w:multiLevelType w:val="multilevel"/>
    <w:tmpl w:val="046E7060"/>
    <w:lvl w:ilvl="0">
      <w:start w:val="31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032C2"/>
    <w:multiLevelType w:val="multilevel"/>
    <w:tmpl w:val="F0347D9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74D27"/>
    <w:multiLevelType w:val="multilevel"/>
    <w:tmpl w:val="51488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2763591"/>
    <w:multiLevelType w:val="multilevel"/>
    <w:tmpl w:val="08A292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73550"/>
    <w:multiLevelType w:val="multilevel"/>
    <w:tmpl w:val="FB5EF78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F0FF1"/>
    <w:multiLevelType w:val="multilevel"/>
    <w:tmpl w:val="8B721DF6"/>
    <w:lvl w:ilvl="0">
      <w:start w:val="22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B4FE0"/>
    <w:multiLevelType w:val="multilevel"/>
    <w:tmpl w:val="F3802A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A2524"/>
    <w:multiLevelType w:val="multilevel"/>
    <w:tmpl w:val="12AEF4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8001C1"/>
    <w:multiLevelType w:val="multilevel"/>
    <w:tmpl w:val="0BA05CD8"/>
    <w:lvl w:ilvl="0">
      <w:start w:val="13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45FED"/>
    <w:multiLevelType w:val="multilevel"/>
    <w:tmpl w:val="C5E2EA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167DE"/>
    <w:multiLevelType w:val="multilevel"/>
    <w:tmpl w:val="E0C2F26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4013F"/>
    <w:multiLevelType w:val="multilevel"/>
    <w:tmpl w:val="16CE6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E5135"/>
    <w:multiLevelType w:val="multilevel"/>
    <w:tmpl w:val="6A106F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C863B9"/>
    <w:multiLevelType w:val="multilevel"/>
    <w:tmpl w:val="F73A05AC"/>
    <w:lvl w:ilvl="0">
      <w:start w:val="27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6E3"/>
    <w:rsid w:val="00073B09"/>
    <w:rsid w:val="00076A25"/>
    <w:rsid w:val="000C5BAA"/>
    <w:rsid w:val="000C6AEA"/>
    <w:rsid w:val="001202E3"/>
    <w:rsid w:val="00165928"/>
    <w:rsid w:val="001F36B3"/>
    <w:rsid w:val="002F30E4"/>
    <w:rsid w:val="003F2366"/>
    <w:rsid w:val="0044342E"/>
    <w:rsid w:val="005056E3"/>
    <w:rsid w:val="006228FD"/>
    <w:rsid w:val="006351F1"/>
    <w:rsid w:val="007B736F"/>
    <w:rsid w:val="00873E8C"/>
    <w:rsid w:val="00921CFF"/>
    <w:rsid w:val="00A44A37"/>
    <w:rsid w:val="00A52BF7"/>
    <w:rsid w:val="00AA4730"/>
    <w:rsid w:val="00BC0C53"/>
    <w:rsid w:val="00C67BC7"/>
    <w:rsid w:val="00D2216E"/>
    <w:rsid w:val="00D60FBA"/>
    <w:rsid w:val="00E070B8"/>
    <w:rsid w:val="00E71960"/>
    <w:rsid w:val="00E748EC"/>
    <w:rsid w:val="00ED623C"/>
    <w:rsid w:val="00F17995"/>
    <w:rsid w:val="00F33D9B"/>
    <w:rsid w:val="00F35144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5"/>
  </w:style>
  <w:style w:type="paragraph" w:styleId="2">
    <w:name w:val="heading 2"/>
    <w:basedOn w:val="a"/>
    <w:next w:val="a"/>
    <w:link w:val="20"/>
    <w:uiPriority w:val="9"/>
    <w:unhideWhenUsed/>
    <w:qFormat/>
    <w:rsid w:val="000C5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05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No Spacing"/>
    <w:uiPriority w:val="1"/>
    <w:qFormat/>
    <w:rsid w:val="00D60F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0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0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0">
    <w:name w:val="Body text (2)_"/>
    <w:basedOn w:val="a0"/>
    <w:rsid w:val="00FB617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sid w:val="006228FD"/>
    <w:rPr>
      <w:rFonts w:ascii="Calibri" w:eastAsia="Calibri" w:hAnsi="Calibri" w:cs="Calibri"/>
      <w:shd w:val="clear" w:color="auto" w:fill="FFFFFF"/>
      <w:lang w:val="en-US" w:eastAsia="en-US" w:bidi="en-US"/>
    </w:rPr>
  </w:style>
  <w:style w:type="character" w:customStyle="1" w:styleId="Bodytext6TimesNewRoman">
    <w:name w:val="Body text (6) + Times New Roman"/>
    <w:basedOn w:val="Bodytext6"/>
    <w:rsid w:val="006228FD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6228FD"/>
    <w:pPr>
      <w:widowControl w:val="0"/>
      <w:shd w:val="clear" w:color="auto" w:fill="FFFFFF"/>
      <w:spacing w:after="0" w:line="163" w:lineRule="exact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3104-BCA9-40F3-8421-C32CC234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cp:lastPrinted>2018-11-20T06:31:00Z</cp:lastPrinted>
  <dcterms:created xsi:type="dcterms:W3CDTF">2019-02-08T07:05:00Z</dcterms:created>
  <dcterms:modified xsi:type="dcterms:W3CDTF">2019-02-08T07:05:00Z</dcterms:modified>
</cp:coreProperties>
</file>