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DF" w:rsidRPr="00F80213" w:rsidRDefault="008B45DF" w:rsidP="008B45D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80213">
        <w:rPr>
          <w:rFonts w:ascii="Times New Roman" w:hAnsi="Times New Roman" w:cs="Times New Roman"/>
          <w:color w:val="333333"/>
          <w:sz w:val="28"/>
          <w:szCs w:val="28"/>
        </w:rPr>
        <w:t xml:space="preserve">Приложение </w:t>
      </w:r>
    </w:p>
    <w:p w:rsidR="008B45DF" w:rsidRPr="00F80213" w:rsidRDefault="00F80213" w:rsidP="008B45DF">
      <w:pPr>
        <w:spacing w:after="0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УТВЕРЖДЕН</w:t>
      </w:r>
      <w:r w:rsidR="008B45DF" w:rsidRPr="00F80213">
        <w:rPr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426869" w:rsidRPr="00F80213" w:rsidRDefault="00426869" w:rsidP="008B45D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80213">
        <w:rPr>
          <w:rFonts w:ascii="Times New Roman" w:hAnsi="Times New Roman" w:cs="Times New Roman"/>
          <w:color w:val="333333"/>
          <w:sz w:val="28"/>
          <w:szCs w:val="28"/>
        </w:rPr>
        <w:t>постановлением администрации</w:t>
      </w:r>
    </w:p>
    <w:p w:rsidR="00426869" w:rsidRPr="00F80213" w:rsidRDefault="00426869" w:rsidP="008B45D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F80213">
        <w:rPr>
          <w:rFonts w:ascii="Times New Roman" w:hAnsi="Times New Roman" w:cs="Times New Roman"/>
          <w:color w:val="333333"/>
          <w:sz w:val="28"/>
          <w:szCs w:val="28"/>
        </w:rPr>
        <w:t> Галичского муниципального района Костромской области</w:t>
      </w:r>
    </w:p>
    <w:p w:rsidR="00866F8E" w:rsidRPr="0021156A" w:rsidRDefault="0021156A" w:rsidP="0021156A">
      <w:pPr>
        <w:spacing w:after="0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  </w:t>
      </w:r>
      <w:r w:rsidR="007F62CA">
        <w:rPr>
          <w:rFonts w:ascii="Times New Roman" w:hAnsi="Times New Roman" w:cs="Times New Roman"/>
          <w:color w:val="333333"/>
          <w:sz w:val="28"/>
          <w:szCs w:val="28"/>
        </w:rPr>
        <w:t xml:space="preserve">06  </w:t>
      </w:r>
      <w:r w:rsidR="00EB2D2B">
        <w:rPr>
          <w:rFonts w:ascii="Times New Roman" w:hAnsi="Times New Roman" w:cs="Times New Roman"/>
          <w:color w:val="333333"/>
          <w:sz w:val="28"/>
          <w:szCs w:val="28"/>
        </w:rPr>
        <w:t xml:space="preserve">августа </w:t>
      </w:r>
      <w:r w:rsidR="00426869" w:rsidRPr="00F80213">
        <w:rPr>
          <w:rFonts w:ascii="Times New Roman" w:hAnsi="Times New Roman" w:cs="Times New Roman"/>
          <w:color w:val="333333"/>
          <w:sz w:val="28"/>
          <w:szCs w:val="28"/>
        </w:rPr>
        <w:t xml:space="preserve"> 2018 года N</w:t>
      </w:r>
      <w:r w:rsidR="00426869" w:rsidRPr="00F80213">
        <w:rPr>
          <w:rFonts w:ascii="Times New Roman" w:hAnsi="Times New Roman" w:cs="Times New Roman"/>
          <w:color w:val="333333"/>
          <w:sz w:val="21"/>
          <w:szCs w:val="21"/>
        </w:rPr>
        <w:t xml:space="preserve">  </w:t>
      </w:r>
      <w:r w:rsidR="007F62CA" w:rsidRPr="007F62CA">
        <w:rPr>
          <w:rFonts w:ascii="Times New Roman" w:hAnsi="Times New Roman" w:cs="Times New Roman"/>
          <w:color w:val="333333"/>
          <w:sz w:val="28"/>
          <w:szCs w:val="28"/>
        </w:rPr>
        <w:t>210</w:t>
      </w:r>
      <w:r w:rsidR="00426869" w:rsidRPr="00F80213">
        <w:rPr>
          <w:rFonts w:ascii="Times New Roman" w:hAnsi="Times New Roman" w:cs="Times New Roman"/>
          <w:color w:val="333333"/>
          <w:sz w:val="21"/>
          <w:szCs w:val="21"/>
        </w:rPr>
        <w:t xml:space="preserve">   </w:t>
      </w:r>
      <w:r w:rsidR="003F3756" w:rsidRPr="00F802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регламент</w:t>
      </w:r>
    </w:p>
    <w:p w:rsidR="003F3756" w:rsidRPr="00F80213" w:rsidRDefault="003F3756" w:rsidP="00DF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предоставления </w:t>
      </w:r>
      <w:r w:rsidR="00F62F63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Галичского муниципального района</w:t>
      </w:r>
      <w:r w:rsidR="00866F8E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услуги по предоставлению земельных участков, находящихся в мун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ципальной собственности, и земельных участков, государственная собстве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на которые не разграничена, в собственность или аренду на торгах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в электронном виде</w:t>
      </w:r>
    </w:p>
    <w:p w:rsidR="003F3756" w:rsidRPr="00F80213" w:rsidRDefault="003F3756" w:rsidP="00F62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1. Общие положения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регламент предоставления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</w:t>
      </w:r>
      <w:r w:rsidR="008818B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</w:t>
      </w:r>
      <w:r w:rsidR="008818B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</w:t>
      </w:r>
      <w:r w:rsidR="008818B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Костромской области 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(далее – </w:t>
      </w:r>
      <w:r w:rsidR="008818B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администрация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по предоставлению земельных участков, находящихся в муниципальной собственности, и земел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участков, государственная собственность на которые не разграничена, в собственность или аренду на торгах (далее - административный регламент)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гулирует отношения, связанные с оформлением прав на земельные участки,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ходящиеся в муниципальной собственности, и земельные участки, государс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венная собственность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которые не разграничена, устанавливает сроки и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следовательность административных процедур (действий) при осуществлении полномочий по предоставлению земельных участков, находящихся в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собственности, и земельных участков, государственная собственность на которые не разграничена, на торгах, порядок взаимодействия ме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Галичского муниципального района</w:t>
      </w:r>
      <w:r w:rsidR="008818B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заявителями, орган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государственной власти и местного самоуправления, учреждениями и орг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низациями.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Заявителями, в отношении которых предоставляется муниципальная услуга, являются: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только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для участия в аукционе на право заключения договора аренды земельного участка для ко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плексного освоения территории или ведения дачного хозяйства, за исключением случая, предусмотренного абзацем вторым пункта 10 статьи 39.11 Земельного кодекса Российской Федерации;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только граждане при предоставлении земельного участка для индив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дуального жилищного строительства, ведения личного подсобного хозяйства в границах населенного пункта, садоводства, дачного хозяйства или в случае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доставления земельного участка для осуществления крестьянским (фермерским)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хозяйством его деятельности - граждане и крестьянские (фермерские) хозяйства (в случае, предусмотренном пунктом 7 статьи 39.18 Земельного кодекса Росси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Федерации);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граждане или юридические лица (за исключением государственных 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 имени заявителя с заявлением о предоставлении муниципальной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месте нахождения, графике работы, справочных телеф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нах, в том числе номер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телефона-автоинформатора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 технической возможности),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организ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ций, участвующих в предоставлении муниципальной услуги, а также адреса официальных сайтов в информационно-телекоммуникационной сети «Инте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нет» (далее – сеть Интернет), содержащих информацию о предоставлении 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ниципальной услуги и услуг, которые являются необходимыми и обязательн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для предоставления муниципальной услуги, адреса электронно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почты пр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ведены</w:t>
      </w:r>
      <w:proofErr w:type="gramEnd"/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приложении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к административному регламенту.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месте нахождения, графиках работы, справочных телеф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нах, в том числе номер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телефона-автоинформатора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 технической возможности), адреса официальных сайтов в сети Интернет, адреса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 также областном государственном казённом учреждении «Мног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функциональный центр предоставления государственных и муниципальных у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луг населению», его филиалах и</w:t>
      </w:r>
      <w:proofErr w:type="gramEnd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территориально обособленных структурных подразделениях (далее – МФЦ)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предоставляется по справочным тел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ефонам, указанным в приложении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к административ</w:t>
      </w:r>
      <w:r w:rsidR="00D33AE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ному регламенту, на официальном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 </w:t>
      </w:r>
      <w:r w:rsidR="00BD7EC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="008818B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gal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</w:t>
      </w:r>
      <w:proofErr w:type="spellEnd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сети Интернет,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посредственно в </w:t>
      </w:r>
      <w:r w:rsidR="008818B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Галичского муниципального района,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размещается в федеральной государственной информационной системе «Ед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портал государственных и муниципальных услуг (функций)» и регионал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информационной системе «Единый портал Костромской области».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информации по вопросам предоставления муниципальной услуги и услуг, которые являются необходимыми и обязательными для предо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тавления муниципальной услуги, заявитель обращается лично, письменно, по телефону, по электронной почте в</w:t>
      </w:r>
      <w:r w:rsidR="00654177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администрацию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через федеральную государственную информационную систему «Ед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портал государственных и муниципальных услуг (функций)» через раздел портала «Каталог услуг/описание услуг» или через региональную информац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онную систему «Единый портал Костромской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 справочным тел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ефонам, указанным в приложении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к административному регламенту, по электронной почте или при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личном обращении при указании даты и входящего номера заявления, обозн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ченного в расписке о приеме документов, а при использовании региональной информационной системы «Единый портал Костромской области» - после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хождения процедур авторизации.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(консультирование) по вопросам предоставления мун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ципальной услуги осуществляется специалистами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комитета по управлению м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ниципальным имуществом и земельными ресурсами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специально выделенными для предоставления консультаций.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 предоставляются по следующим вопросам:</w:t>
      </w:r>
    </w:p>
    <w:p w:rsidR="003F3756" w:rsidRPr="00F80213" w:rsidRDefault="008C4402" w:rsidP="008C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а)</w:t>
      </w:r>
      <w:r w:rsidR="00860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ход предоставления муниципальной услуги;</w:t>
      </w:r>
    </w:p>
    <w:p w:rsidR="003F3756" w:rsidRPr="00F80213" w:rsidRDefault="008C4402" w:rsidP="008C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3F3756" w:rsidRPr="00F80213" w:rsidRDefault="008C4402" w:rsidP="008C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860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 получения документов, необходимых для предоставления 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ниципальной услуги (исполнительный орган государственной власти, орган 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стного самоуправления, организация и их местонахождение);</w:t>
      </w:r>
    </w:p>
    <w:p w:rsidR="00860374" w:rsidRDefault="008C4402" w:rsidP="00860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860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приема и выдачи документов специалистами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комитета по управл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нию муниципальным имуществом и земельными ресурсами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860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</w:t>
      </w:r>
    </w:p>
    <w:p w:rsidR="003F3756" w:rsidRPr="00F80213" w:rsidRDefault="00860374" w:rsidP="00860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принятия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решения о предоставлении муниципальной услуги;</w:t>
      </w:r>
    </w:p>
    <w:p w:rsidR="003F3756" w:rsidRPr="00F80213" w:rsidRDefault="00860374" w:rsidP="00860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е)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и решений, осуществляемых и принимаемых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="002031E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предоставления муниципальной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информирования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 технической возможности). При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автоинформ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ровании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обеспечивается круглосуточное предоставление справочной информ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по вопросам предоставления муниципальной услуги разм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щается: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информационных стендах 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общественных организаций, органов территориального общ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ственного самоуправления (по согласованию);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    </w:t>
      </w:r>
      <w:r w:rsidR="00BD7EC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официальном сайте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="002031E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gal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</w:t>
      </w:r>
      <w:proofErr w:type="spellEnd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proofErr w:type="gramStart"/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Интернет;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федеральной государственной информационной системе «Единый по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 государственных и муниципальных услуг (функций)» (</w:t>
      </w:r>
      <w:proofErr w:type="spell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www.gosuslugi.ru</w:t>
      </w:r>
      <w:proofErr w:type="spell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региональной информационной системе «Единый портал Костромской области» (44gosuslugi.ru);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средствах массовой информации, в информационных материалах (брошюрах, буклетах и т.д.).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Размещаемая информация содержит в том числе: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 месте нахождения и графике работы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 также 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справочные телефоны </w:t>
      </w:r>
      <w:r w:rsidR="0089486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том числе номер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телефона-автоинформатора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 технической возможности);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адрес официального сайта </w:t>
      </w:r>
      <w:r w:rsidR="00BD7EC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="0089486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сети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получения информации заявителями по вопросам предоставл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муниципальной услуги и услуг, которые являются необходимыми и обяз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тельными для предоставления муниципальной услуги, сведений о ходе предо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тавления указанных услуг, в том числе с использованием федеральной госуда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ственной информационной системы «Единый портал государственных и мун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ципальных услуг (функций)», региональной информационной системы «Единый портал Костромской области».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2. Стандарт предоставления муниципальной услуги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Наименование муниципальной услуги –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на торгах (далее – муниципальная услуга).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Муниципальная услуга предоставляется </w:t>
      </w:r>
      <w:r w:rsidR="00421EA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Результатом предоставления муниципальной услуги является: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подписание со стороны </w:t>
      </w:r>
      <w:proofErr w:type="gramStart"/>
      <w:r w:rsidR="00421EA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администрации 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2031E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роекта договора аренды земельного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участка, находящегося в муниц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собственности, или земельного участка, государственная собственность на который не разграничена, (и договора о комплексном освоении территории в случае проведения аукциона в целях предоставления земельного участка в аре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 для комплексного освоения территории);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подписание со стороны </w:t>
      </w:r>
      <w:proofErr w:type="gramStart"/>
      <w:r w:rsidR="00421EA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421EA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муниципального района</w:t>
      </w:r>
      <w:r w:rsidR="002031E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договора купли-продажи земельного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участка, находящегося в муниципальной собственности, или земельного участка, государственная собс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венность на который не разграничена;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об отказе в предоставлении муниципальной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Процедура предоставления муниципальной услуги завершается: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выдачей (направлением) заявителю протокола рассмотрения заявок на участие в аукционе, протокола о результатах аукциона, проекта договора аре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 земельного участка (и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территории) или проекта договора купли-продажи земельного участка, подписанного со стороны </w:t>
      </w:r>
      <w:r w:rsidR="00421EA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выдачей (направлением) заявителю </w:t>
      </w:r>
      <w:r w:rsidR="003F375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акта </w:t>
      </w:r>
      <w:r w:rsidR="00421EA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8603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возвратом задатка.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Срок предоставления муниципальной услуги: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 календарных дней со дня подачи заявления и комплекта документов, необходимых для предоставления муниципальной услуги, в </w:t>
      </w:r>
      <w:r w:rsidR="007D341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администрацию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выдачи (направления) заяв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телю </w:t>
      </w:r>
      <w:r w:rsidR="003F375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акта </w:t>
      </w:r>
      <w:r w:rsidR="007D341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175 календарных дней со дня подачи заявления и комплекта докуме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тов, необходимых для предоставления муниципальной услуги, в </w:t>
      </w:r>
      <w:r w:rsidR="009F164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</w:t>
      </w:r>
      <w:r w:rsidR="009F164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9F164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цию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случае, если начальная цена предмета аукциона определяется по результатам рыночной оценки в соответс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вии с Федеральным законом от 29 июля 1998 года № 135-ФЗ «Об оценочной деятельности в Российской Федерации».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Приостановление предоставления муниципальной услуги действующим законодательством не предусмотрено.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Гражданским кодексом Российской Федерации (часть первая) от 30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ября 1994 года № 51-ФЗ («Собрание законодательства Российской Федерации», 05.12.1994, № 32, ст. 3301);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Земельным кодексом Российской Федерации («Собрание законодател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ства Российской Федерации», 29.10.2001, № 44, ст. 4147);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Федеральным законом от 29 июля 1998 года № 135-ФЗ «Об оценочной деятельности в Российской Федерации» («Российская газета», № 148-149, 06.08.1998);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Федеральным законом от 25 октября 2001 года № 137-ФЗ «О введении в действие Земельного кодекса Российской Федерации» («Собрание законод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 Российской Федерации», 29.10.2001, № 44, ст. 4148);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Федеральным законом от 24 июля 2007 года № 221-ФЗ «О кадастровой деятельности» («Собрание законодательства Российской Федерации», 30.07.2007, № 31, ст. 4017);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Федеральным законом от 27 июля 2010 года № 210-ФЗ «Об организ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предоставления государственных и муниципальных услуг» («Российская газета», № 168, 30.07.2010);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Федеральным законом от 5 апреля 2013 года № 44-ФЗ «О контрактной системе в сфере закупок товаров, работ, услуг для обеспечения государстве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и муниципальных нужд» («Российская газета», № 80, 12.04.2013);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Федеральным законом от 13 июля 2015 года № 218-ФЗ «О государс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венной регистрации недвижимости» («Официальный интернет-портал правовой информации» (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www.pravo.gov.ru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14.07.2015);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Федеральным законом от 06 апреля 2011 года № 63-ФЗ «Об электро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подписи» («Российская газета», № 75, 08.04.2011);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Постановлением Правительства Российской Федерации от 25 июня 2012 года № 634 «О видах электронной подписи, использование которых допу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кается при обращении за получением государственных и муниципальных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луг» («Российская газета», № 148, 02.07.2012);</w:t>
      </w:r>
    </w:p>
    <w:p w:rsidR="009F1643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приказом Министерства экономического развития Российской Фед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 от 14 января 2015 года № 7 «Об утверждении порядка и способов подачи заявлений об утверждении схемы расположения земельного участка или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собственности, заявления о предварительном согласовании предоставления земельного участка, находящегося в государственной или муниципальной со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ственности, заявления о предоставлении земельного участка, находящегося в государственной или муниципальной собственности, и заявления о перераспр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делении земель и (или) земельных участков, находящихся в государственной или муниципальной собственности, и земельных участков, находящихся в час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собственности, в форме электронных документов с использованием инфо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мационно-телекоммуникационной сети «Интернет», а также требований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их формату» (далее – Порядок подачи заявлений в электронном виде) («Официал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интернет-портал правовой информации» (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www.pravo.gov.ru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27.02.2015)</w:t>
      </w:r>
      <w:r w:rsidR="009F1643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перечень документов, необходимых для предоставления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услуги входят: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120"/>
      <w:bookmarkEnd w:id="0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для принятия решения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112"/>
      <w:bookmarkEnd w:id="1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заявление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по форме согласно приложению  2 к административному регламенту;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P113"/>
      <w:bookmarkEnd w:id="2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документ, удостоверяющий личность заявителя (для граждан) либо личность представителя гражданина или юридического лица, в частности один из следующих документов (представление указанного в настоящем подпункте документа не требуется в случае представления заявления посредством отпра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 через региональную информационную систему «Единый портал Костро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ской области», а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заявление подписано усиленной квалифицирова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электронной подписью; в случае направления заявления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посредством почтовой связи на бумажном носителе представляется копия указанного в настоящем подпункте документа, заверенная в установленном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рядке):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гражданина Российской Федерации;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временное удостоверение личности гражданина Российской Федерации по форме 2П (для граждан, утративших паспорт, а также для граждан, в отн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шении которых до выдачи паспорта проводится дополнительная проверка);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янно проживающих за границей);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выданный иностранным государством и признаваемый в 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ответствии с международным договором Российской Федерации в качестве 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кумента, удостоверяющего личность лица без гражданства;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разрешение на временное проживание;</w:t>
      </w:r>
    </w:p>
    <w:p w:rsidR="003F3756" w:rsidRPr="00F80213" w:rsidRDefault="00BF504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на жительство;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выписка из Единого государственного реестра юридических лиц (далее - ЕГРЮЛ) о юридическом лице, являющемся заявителем;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P121"/>
      <w:bookmarkEnd w:id="3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выписка из Единого государственного реестра индивидуальных пре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принимателей (далее - ЕГРИП) об индивидуальном предпринимателе, явля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щемся заявителем;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P122"/>
      <w:bookmarkEnd w:id="4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документ, удостоверяющий полномочия представителя заявителя, если с заявлением обращается представитель заявителя (в случае направления зая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посредством почтовой связи на бумажном нос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 представляется копия указанного в настоящем подпункте документа, зав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ренная в установленном порядке);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P123"/>
      <w:bookmarkEnd w:id="5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выписка из Единого государственного реестра недвижимости (далее – ЕГРН) об объекте недвижимости (об испрашиваемом земельном участке);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технические условия подключения (технологического присоединения) объекта капитального строительства к сетям инженерно-технического обесп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чения (если в соответствии с разрешенным использованием земельного участка предусматривается возможность строительства зданий, сооружений);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P125"/>
      <w:bookmarkEnd w:id="6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для участия в аукционе: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P127"/>
      <w:bookmarkEnd w:id="7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заявка на участие в аукционе по установленной в извещении о провед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форме с указанием банковских реквизитов счета для возврата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датка;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копия документа, удостоверяющего личность заявителя (для граждан);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тельством иностранного государства в случае, если заявителем является ин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странное юридическое лицо;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P130"/>
      <w:bookmarkEnd w:id="8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документ, подтверждающий внесение задатка;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P131"/>
      <w:bookmarkEnd w:id="9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выписка из ЕГРЮЛ о юридическом лице, являющемся заявителем;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P132"/>
      <w:bookmarkEnd w:id="10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выписка из ЕГРИП об индивидуальном предпринимателе, являющемся заявителем.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указанных в пунктах 10.1, 10.2 документов является исчерп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вающим, из них документы, указанные в подпунктах 1, 2, 5 пункта 10.1, по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пунктах 1, 2, 3, 4 пункта 10.2, представляются заявителем самостоятельно.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указанные в подпунктах 3, 4, 6, 7 пункта 10.1, подпунктах 5, 6 пункта 10.2, запрашиваются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самостоятельно, посредством межведомственного взаимодействия.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вправе по собственной инициативе представить в 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65417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документы, указанные в подпунктах 3, 4, 6 пункта 10.1, подпунктах 5, 6 пункта 10.2, имеющиеся в ра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поряжении государственных органов, органов местного самоуправления и иных организаций.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требовать от заявителя: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тавлением муниципальной услуги;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представления документов и информации, которые находятся в распор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жении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2031E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государственных органов, органов местного самоуправления либо подведомственных государс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венным органам или органам местного самоуправления организаций, учас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вующих в предоставлении муниципальной услуги, в соответствии с нормати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ными правовыми актами Российской Федерации, нормативными правовыми 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тами Костромской области, муниципальными правовыми актами, за исключен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 документов, включенных в определенный частью 6 статьи 7 Федерального закона от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 июля 2010 года № 210-ФЗ «Об организации предоставления гос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дарственных и муниципальных услуг» перечень документов. Заявитель вправе представить указанные документы и информацию в </w:t>
      </w:r>
      <w:r w:rsidR="001D11C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1D11C7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="001D11C7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собственной инициативе;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действий, в том числе согласований, необходимых для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лучения муниципальной услуги и связанных с обращением в иные государс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нормативный правовой акт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которым утвержден перечень услуг, которые являются необходимыми и обязательными для предо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тавления муниципальных услуг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Документы, предоставляемые заявителем, должны соответствовать следующим требованиям:</w:t>
      </w:r>
    </w:p>
    <w:p w:rsidR="003F3756" w:rsidRPr="00F80213" w:rsidRDefault="00885AC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тексты документов должны быть написаны разборчиво;</w:t>
      </w:r>
    </w:p>
    <w:p w:rsidR="003F3756" w:rsidRPr="00F80213" w:rsidRDefault="00885AC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 и отчество (при наличии), наименование заявителя, его адрес места жительства, места нахождения, телефон (при наличии) должны быть написаны полностью;</w:t>
      </w:r>
    </w:p>
    <w:p w:rsidR="003F3756" w:rsidRPr="00F80213" w:rsidRDefault="00885AC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не должны содержать подчисток, приписок, зачеркнутых слов и иных неоговоренных исправлений;</w:t>
      </w:r>
    </w:p>
    <w:p w:rsidR="003F3756" w:rsidRPr="00F80213" w:rsidRDefault="00885AC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не должны быть исполнены карандашом;</w:t>
      </w:r>
    </w:p>
    <w:p w:rsidR="003F3756" w:rsidRPr="00F80213" w:rsidRDefault="00885AC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необходимые для получения муниципальной услуги, пре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ставляются в подлиннике (в копии, если документы являются общедоступными) либо в копиях, заверяемых специалистом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или МФЦ в случае предоставления муниципальной услуги в 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основании представленного подлинника этого документа.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может подать заявление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в электронной форме с использованием региональной информационной системы «Единый портал Костромской области».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6 Федерального закона от 6 апреля 2011 года № 63-ФЗ «Об электронной подписи» информация в электронной форме, подписа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 квалифицированной электронной подписью, признается электронным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ментом, равнозначным документу на бумажном носителе, подписанному собс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венноручной подписью, кроме случая, если федеральными законами или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нимаемыми в соответствии с ними нормативными правовыми актами устано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лено требование о необходимости составления документа исключительно на бумажном носителе.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электронной подписью заявителя (представителя заявителя);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усиленной квалифицированной электронной подписью заявителя (пре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ставителя заявителя).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писью (если заявителем является юридическое лицо):</w:t>
      </w:r>
    </w:p>
    <w:p w:rsidR="003F3756" w:rsidRPr="00F80213" w:rsidRDefault="00441F5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действующего от имени юридического лица без доверенности;</w:t>
      </w:r>
    </w:p>
    <w:p w:rsidR="003F3756" w:rsidRPr="00F80213" w:rsidRDefault="00441F5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представителя юридического лица, действующего на основании дов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ренности, выданной в соответствии с законодательством Российской Федер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Доверенность, подтверждающая правомочие на обращение за получением муниципальной услуги, направляется в виде электронного образа такого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сийской Федерации от 25 июня 2012 года № 634 «О видах электронной подп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си, использование которых допускается при обращении за получением госуда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ственных и муниципальных услуг».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веряющих центров, сформированный Министерством связи и массовых комм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никаций Российской Федерации.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формату документов, представляемых в электронном виде, установлены Порядком подачи заявлений </w:t>
      </w:r>
      <w:r w:rsidR="00BD4F7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виде, утвержденным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Минэкономразвития России от 14.01.2015 № 7.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перечень необходимых и обязательных услуг для предоставления муниципальной услуги входит проведение кадастровых работ в отношении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мельного участка (в целях образования земельного участка в соответствии с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вержденным проектом межевания территории или утвержденной схемой расп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ложения земельного участка).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Необходимая и обязательная услуга по проведению кадастровых работ предоставляется платно специализированными подрядными организациями (к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дастровыми инженерами (по выбору заявителя).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При предоставлении муниципальной услуги: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заявитель взаимодействует: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специализированными подрядными организациями, осуществляющими выполнение кадастровых работ;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Федеральной службой государственной регистрации, кадастра и карт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графии для постановки на государственный кадастровый учет земельного уч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стка;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кредитными организациями для внесения задатка.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C3000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рация Галичского муниципального района</w:t>
      </w:r>
      <w:r w:rsidR="003771C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взаимодействует: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Федеральной налоговой службой для получения выписок из ЕГРЮЛ, ЕГРИП;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Федеральной службой государственной регистрации, кадастра и карт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графии для получения выписок из ЕГРН об объекте недвижимости (об испр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шиваемом земельном участке), для осуществления государственной регистр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права собственности муниципального образования на образуемый земел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участок;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оценщиками для получения отчета об оценке рыночной стоимости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мельного участка (рыночного размера годовой арендной платы, рыночного ра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мера первого арендного платежа), на основании которого определяется начал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 цена предмета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Основания для отказа в приеме заявления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кциона,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явки на участие в аукционе и документов, необходимых для предоставления муниципальной услуги, полученных от заявителя на бумажном носителе, а 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для приостановления предоставления муниципальной услуги отсутствуют.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 для отказа в приеме к рассмотрению заявления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и документов, полученных от заявителя в форме электронного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если заявление поступило с пустыми полями, обязательными для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полнения;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 заявлению в электронной форме прикреплены сканированные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тронные образы документов, не соответствующие перечням документов, нео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ходимых для предоставления государственной услуги, предусмотренных пун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10 административного регламента;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выявление в результате проверки усиленной квалифицированной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Заявление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кциона, полученное от заявителя в форме электронного документа, не подлежит рассмотрению в случае нарушения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рядка подачи заявлений в электронном виде, утвержденного приказом Минэк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номразвития России от 14.01.2015 № 7.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позднее 5 рабочих дней со дня представления такого заявл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 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C3000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рация Галичского муниципального района</w:t>
      </w:r>
      <w:r w:rsidR="003771C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нарушений требований, в соответствии с которыми должно быть предста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лено заявление.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Основания для отказа в предоставлении муниципальной услуги: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границы земельного участка подлежат уточнению в соответствии с требованиями Федерального закона от 13 июля 2015 года № 218-ФЗ «О гос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дарственной регистрации недвижимости»;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на земельный участок не зарегистрировано право муниципальной со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шенного строительства, реконструкции, за исключением случаев, если в соо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ветствии с разрешенным использованием земельного участка не предусматр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вается возможность строительства зданий, сооружений;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разрешенным использованием земельного участка не предусматривае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возможность строительства зданий, сооружений, и случаев проведения ау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на право заключения договора аренды земельного участка для комплек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освоения территории или ведения дачного хозяйства;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P180"/>
      <w:bookmarkEnd w:id="11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 отношении земельного участка не установлено разрешенное испол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земельный участок не отнесен к определенной категории земель;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или аренды;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на земельном участке расположены здание, сооружение, объект нез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вершенного строительства, принадлежащие гражданам или юридическим 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цам, за исключением случаев размещения сооружения (в том числе сооружения, строительство которого не завершено) на земельном участке на условиях серв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тута или объекта, который предусмотрен пунктом 3 статьи 39.36 Земельного 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декса Российской Федерации и размещение которого не препятствует использ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ванию такого земельного участка в соответствии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разрешенным использ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ванием;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на земельном участке расположены здание, сооружение, объект нез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тельства не продаются или не передаются в аренду на этом аукционе одновр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менно с земельным участком;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земельный участок изъят из оборота, за исключением случаев, в кот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рых в соответствии с федеральным законом изъятые из оборота земельные уч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стки могут быть предметом договора аренды;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земельный участок ограничен в обороте, за исключением случая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ведения аукциона на право заключения договора аренды земельного участка;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земельный участок зарезервирован для государственных или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пальных нужд, за исключением случая проведения аукциона на право заключ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ния договора аренды земельного участка на срок, не превышающий срока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зервирования земельного участка;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 которой заключен договор о ее комплексном освоении;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15) земельный участок предназначен для размещения здания или соор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 в отношении земельного участка принято решение о предварительном согласовании его предоставления;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17) в отношении земельного участка поступило заявление о предвар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тельном согласовании его предоставления или заявление о предоставлении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P194"/>
      <w:bookmarkEnd w:id="12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 в св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P195"/>
      <w:bookmarkEnd w:id="13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20) непредставление необходимых для участия в аукционе документов (указанных в подпунктах 1-4 пункта 10.2 административного регламента) или представление недостоверных сведений;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21) не поступление задатка на дату рассмотрения заявок на участие в ау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22) подача заявки на участие в аукционе лицом, которое в соответствии с Земельным кодексом Российской Федерации и другими федеральными закон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не имеет права быть участником конкретного аукциона, покупателем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мельного участка или приобрести земельный участок в аренду;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P198"/>
      <w:bookmarkEnd w:id="14"/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единоличного исполнительного органа заявителя, являющегося юридич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Муниципальная услуга предоставляется бесплатно.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Максимальный срок ожидания в очереди при подаче заявления о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доставлении муниципальной услуги составляет 15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19. Максимальный срок ожидания в очереди при получении результата предоставления муниципальной услуги составляет 15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Срок регистрации заявления заявителя о предоставлении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услуги составляет 10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Заявителям должна быть предоставлена возможность для предвар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записи на предоставление документов для получения муниципальной услуги и (или) для получения результата муниципальной услуги. Предварител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 запись может осуществляться заявителем при личном обращении в 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3771C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="003771C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телефону: 2-10-20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или в МФЦ по телефону: </w:t>
      </w:r>
      <w:r w:rsidR="00DE488C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2-19-31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посредством записи с использованием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гиональной информационной системы «Единый портал Костромской области».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предварительной записи при обращении в </w:t>
      </w:r>
      <w:r w:rsidR="00F644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F644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</w:t>
      </w:r>
      <w:r w:rsidR="00F644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</w:t>
      </w:r>
      <w:r w:rsidR="00F644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го муниципального района</w:t>
      </w:r>
      <w:r w:rsidR="00F644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 внесения информации в Журнал предварительной записи заявителей, кот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документов для получения муниципальной услуги и (или) для получения результата муниципальной услуги с использованием региональной информац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онной системы «Единый портал Костромской области» ему направляется ув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домление о приближении даты подачи документов и (или) получения результата муниципальной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случае если заявителем используется возможность предварительной з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писи через МФЦ, заявителю сообщается дата и время представления докуме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тов на получение муниципальной услуги, а также дата и время получения р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зультата муниципальной услуги. Прием и выдача документов через МФЦ ос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ществляется с использованием электронной системы управления очередью.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Помещения, в которых предоставляется муниципальная услуга, соо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ветствуют следующим требованиям: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здание, в котором непосредственно предоставляется муниципальная услуга, располагается с учетом транспортной доступности (время пути для гр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ждан от остановок общественного транспорта сос</w:t>
      </w:r>
      <w:r w:rsidR="00F644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тавляет не более 15 минут п</w:t>
      </w:r>
      <w:r w:rsidR="00F644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F644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ходом) и  оборудовано отдельными входами для свободного доступа за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вителей в помещение;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территории, прилегающей к месторасположению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F644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F6449F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(МФЦ)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– для бесплатной парковки транспортных средств, управляемых инвалидами I, II групп, а также инвалид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III группы в порядке, установленном Правительством Российской Федер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ции, и транспортных средств, перевозящих таких инвалидов и (или) детей-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инвалидов. На указанных транспортных средствах должен быть установлен опознавательный знак «Инвалид». Порядок выдачи опознавательного знака "Инвалид" для индивидуального использования устанавливается уполномоче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 Правительством Российской Федерации федеральным органом исполн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тельной власти. Указанные места для парковки не должны занимать иные транспортные средства.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центральный вход в здание должен быть оборудован информационной табличкой (вывеской), содержащей информацию о наименовании и графике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боты;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 </w:t>
      </w:r>
      <w:r w:rsidR="007733D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7733D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рация Галичского муниципального района</w:t>
      </w:r>
      <w:r w:rsidR="007733D9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(МФЦ)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обеспечивает: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для беспрепятственного доступа к зданиям[1], а также для бе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препятственного пользования средствами связи и информации;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самостоятельного передвижения по территории, на кот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рой расположены здания, а также входа в такие здания и выхода из них, в том числе с использованием кресла-коляски;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надлежащее размещение оборудования и носителей информации, нео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дублирование необходимой для инвалидов звуковой и зрительной 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формации, а также надписей, знаков и иной текстовой и графической информ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допереводчика</w:t>
      </w:r>
      <w:proofErr w:type="spell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тифлосурдопереводчика</w:t>
      </w:r>
      <w:proofErr w:type="spell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в здания собаки-проводника при наличии документа, подтве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ждающего ее специальное обучение и выдаваемого по форме и в порядке, кот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рые определяются федеральным органом исполнительной власти, осущест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ляющим функции по выработке и реализации государственной политики и но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мативно-правовому регулированию в сфере социальной защиты населения;</w:t>
      </w:r>
      <w:proofErr w:type="gramEnd"/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инвалидам в преодолении барьеров, мешающих 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лучению ими услуг наравне с другими лицами.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если существующие здания невозможно полностью приспос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бить с учетом потребностей инвалидов, собственники этих зданий до их реко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струкции или капитального ремонта должны принимать согласованные с одним из общественных объединений инвалидов меры для обеспечения доступа инв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лидов к месту предоставления муниципальной услуги либо, когда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возможно, обеспечить предоставление муниципальной услуги по месту жительства инв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лида или в дистанционном режиме.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места ожидания в очереди</w:t>
      </w:r>
      <w:r w:rsidR="00E4520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предоставление или получение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 комфортные для граждан, оборудованы стульями (кресельными секциями, скамьями), местами общественного пользования;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6) помещения приема граждан оборудованы информационными табли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 с указанием: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наименования </w:t>
      </w:r>
      <w:r w:rsidR="003F375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структурного подразделения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 помещения;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фамилии, имени, отчества и должности специалиста;</w:t>
      </w:r>
    </w:p>
    <w:p w:rsidR="003F3756" w:rsidRPr="00F80213" w:rsidRDefault="002F7CD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технического перерыва (при наличии);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прием граждан осуществляется в специально выделенных для этих 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 помещениях, включающих в себя места для заполнения документов и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граждан;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каждое рабочее место специалиста оборудовано телефоном, персонал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 компьютером с возможностью доступа к информационным базам данных, печатающим устройствам (при наличии технической возможности);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на информационных стендах размещается следующая информация: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0D44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месте нахождения и графике работы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 также МФЦ;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справочные телефоны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EF3023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(МФЦ)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числе номер </w:t>
      </w:r>
      <w:proofErr w:type="spell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телефона-автоинформатора</w:t>
      </w:r>
      <w:proofErr w:type="spell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 технической возможности);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E4520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официального сайта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получения информации заявителями по вопросам предоста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муниципальной услуги и услуг, которые являются необходимыми и об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зательными для предоставления муниципальной услуги, сведений о ходе пр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доставления указанных услуг, в том числе с использованием региональной 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формационной системы «Единый портал Костромской области».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Показатели доступности и качества предоставления муниципальной услуги:</w:t>
      </w:r>
    </w:p>
    <w:p w:rsidR="003F3756" w:rsidRPr="00F80213" w:rsidRDefault="003F3756" w:rsidP="0091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для получения муниципальной услуги заявитель обращается в 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или 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более двух раз.</w:t>
      </w:r>
      <w:r w:rsidR="0091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 общения с должностными лицами при предоставлении муниципальной усл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 не должно превышать 30 минут;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предоставление муниципальной услуги может также осуществляться по принципу «одного окна», в соответствии с которым муниципальная услуга пр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доставляется после однократного обращения заявителя с соответствующим з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просом, а взаимодействие с органами, участвующими в предоставлении мун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ципальной услуги, осуществляется без участия заявителя, в соответствии с но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мативными правовыми актами и соглашениями о взаимодействии;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предоставление муниципальной услуги может осуществляться в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тронном виде с использованием региональной информационной системы «Ед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портал Костромской области» (при наличии технической возможности);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заявителю предоставляется информация о ходе предоставления мун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сведений о ходе предоставления муниципальной услуги: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заявителем указывается (называется) дата и рег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страционный номер заявления, обозначенный в расписке о приеме документов, полученной от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EF3023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(МФЦ)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подаче документов;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через региональную информационную систему «Единый портал Костромской области» запрос и документы представляются заявителем по электронным каналам связи после прохождения процедур авторизации.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 предоставлении муниципальной услуги в данном случае 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ществляется путем направления соответствующего статуса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24. При предоставлении муниципальной услуги в МФЦ (филиале МФЦ) специалистами МФЦ (филиала МФЦ) могут в  соответствии с администрати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ным регламентом осуществляются следующие функции: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информирование и консультирование заявителей по вопросу предо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тавления муниципальной услуги;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прием заявления и документов в соответствии с административным регламентом;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выдача результатов предоставления муниципальной услуги в соотве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ствии с административным регламентом.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Получение заявителем результата предоставления муниципальной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3. Административные процедуры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(состав, последовательность и сроки выполнения административных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цедур (действий), требования к порядку их выполнения, в том числе особенн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выполнения административных процедур</w:t>
      </w:r>
      <w:r w:rsidR="00A451D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электронной форме)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Предоставление муниципальной услуги включает в себя следующие административные процедуры: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прием и регистрация документов;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истребование документов (сведений), необходимых для предоставл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муниципальной услуги, и находящихся в распоряжении других органов и организаций (в случае, если они не представлены заявителем);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рассмотрение документов;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принятие решения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(об отказе в предоставлении муниципальной услуги);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выдача (направление) документов по результатам принятия решения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6) проведение аукциона и принятие решения о предоставлении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услуги (об отказе в предоставлении муниципальной услуги);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выдача (направление) документов по результатам предоставления 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 предоставления муниципальной услуги привед</w:t>
      </w:r>
      <w:r w:rsidR="00A82B1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ена в прилож</w:t>
      </w:r>
      <w:r w:rsidR="00A82B1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A82B1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нии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к административному регламенту.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27. </w:t>
      </w:r>
      <w:bookmarkStart w:id="15" w:name="_GoBack"/>
      <w:bookmarkEnd w:id="15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административной процедуры приема и рег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страции документов является обращение заявителя (представителя заявителя) с заявлением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посредством: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личного обращения заявителя (представителя заявителя) с заявлением и документами, необходимыми для предоставления муниципальной услуги, в 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EF30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почтового отправления заявления и документов, необходимых для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доставления муниципальной услуги, в 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ь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направления заявления и документов, необходимых для предоставл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муниципальной услуги, по информационно-телекоммуникационным сетям общего доступа, включая региональную информационную систему «Единый портал Костромской области», официальной электронной почте в виде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тронных документов, подписанных электронной подписью.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При поступлении заявления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и документов,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обходимых для предоставления муниципальной услуги, на бумажном носителе специалист, ответственный за прием документов: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устанавливает предмет обращения заявителя;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производит копирование документов (если заявителем не предоставл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 копии документов, необходимых для предоставления муниципальной усл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ги), удостоверяя копии документов на основании их оригиналов (проставляя должность специалиста, заверившего копию, личную подпись, расшифровку подписи (инициалы и фамилия), дату заверения);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 отсутствии у заявителя заполненного заявления или неправильном его заполнении, помогает заявителю заполнить заявление или заполняет их 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мостоятельно и представляет на подпись заявителю;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оформляет расписку о приеме документов и передает ее заявителю (представителю заявителя), а в случае поступления документов по почте,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правляет ее заявителю (представителю заявителя) почтовым отправлением;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информирует заявителя о сроках и способах получения муниципальной услуги, в случае личного обращения заявителя;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комплектует заявление и представленные заявителем документы (св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дения) в установ</w:t>
      </w:r>
      <w:r w:rsidR="00912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ленном порядке делопроизводства.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случае обращения заявителя в МФЦ, специалист МФЦ, ответственный за прием документов, передает дело заявителя в установленном порядке в 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 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ственный за прием документов: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регистрирует поступление заявления в Журнале регистрации входящей корреспонденции (далее – Журнал регистрации документов);</w:t>
      </w:r>
    </w:p>
    <w:p w:rsidR="003F3756" w:rsidRPr="00F80213" w:rsidRDefault="00912082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передает комплект документов специалисту, ответственному за истр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бование документов.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Особенности приема заявления и документов, полученных от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в форме электронного документа.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в форме электронного документа представляется в 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C2093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выбору заявителя: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путем заполнения формы заявления через региональную информацио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 систему «Единый портал Костромской области»;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путем направления электронного документа на официальную электро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 почту 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заявления и документов в форме электронного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 специалист, ответственный за прием документов, осуществляет прием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явления и документов с учетом следующих особенностей: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проверяет действительность усиленной квалифицированной электро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подписи заявителя, использованной при обращении за получением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проверки действительности усиленной квалифицированной электронной подписи заявителя осуществляется проверка соблюдения следу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условий:</w:t>
      </w:r>
    </w:p>
    <w:p w:rsidR="003F3756" w:rsidRPr="00F80213" w:rsidRDefault="00091A3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 указанного сертификата;</w:t>
      </w:r>
    </w:p>
    <w:p w:rsidR="003F3756" w:rsidRPr="00F80213" w:rsidRDefault="00091A3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мации о моменте подписания заявления и прилагаемых к нему документов) или на день проверки действительности указанного сертификата, если момент по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писания заявления и прилагаемых к нему документов не определен;</w:t>
      </w:r>
    </w:p>
    <w:p w:rsidR="003F3756" w:rsidRPr="00F80213" w:rsidRDefault="00091A3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положительный результат проверки принадлежности владел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 квалифицированного сертификата усиленной квалифицированной электро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ществляется с использованием средств электронной подписи, получивших по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тверждение соответствия требованиям, установленным в соответствии с Фед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ральным законом от 6 апреля 2011 года № 63-ФЗ «Об электронной подписи», и с использованием квалифицированного сертификата лица, подписавшего зая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ление и прилагаемые к нему документы;</w:t>
      </w:r>
    </w:p>
    <w:p w:rsidR="003F3756" w:rsidRPr="00F80213" w:rsidRDefault="00091A3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ничения установлены).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тронной подписи или средств информационной системы головного удостов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ряющего центра, которая входит в состав инфраструктуры, обеспечивающей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информационно-технологическое взаимодействие информационных систем,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пользуемых для предоставления услуг. Проверка усиленной квалифицирова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отказывает в приеме к рассмотрению документов (с последующим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правлением уведомления в электронной форме) в случаях: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если заявление в электронной форме подписано с использованием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тронной подписи, не принадлежащей заявителю;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заявление поступило с пустыми полями, обязательными для 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полнения;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 заявлению в электронной форме прикреплены сканированные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тронные образы документов, не соответствующие перечням документов, нео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ходимых для предоставления муниципальной услуги, предусмотренных пун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10 настоящего административного регламента;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выявления в результате проверки усиленной квалифицированной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об отказе в приеме к рассмотрению заявления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и прилагаемых к нему документов принимается 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C3000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рацией Гали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ского муниципального района</w:t>
      </w:r>
      <w:r w:rsidR="0044285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3 календарных дней со дня завершения проведения такой проверки.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Специалист, ответственный за прием документов, в день принятия решения направляет заявителю в электронной форме уведомл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об отказе в приеме к рассмотрению заявления о проведении аукциона и прилагаемых к нему документов с указанием пунктов статьи 11 Федерального закона от 6 апреля 2011 года № 63-ФЗ «Об электронной подписи», которые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служили основанием для принятия решения.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Указанное уведомление подписывается усиленной квалифицированной электронной подписью 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председателя комитета по управлению муниципальным имуществом и земельными ресурсами администрации Галичского муниципал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ь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ного района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направляется по адресу электронной почты заявителя. После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лучения уведомления заявитель вправе обратиться повторно с заявлением о предоставлении муниципальной услуги, устранив нарушения, которые посл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 основанием для отказа в приеме к рассмотрению первичного заявления.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оформляет заявление и электронные образы полученных от заявителя документов на бумажных носителях, заверяет их надписью «копия верна», 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той, подписью и печатью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регистрирует заявление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в Журнале регистрации документов. Регистрация заявления, сформированного и отправленного через региональную информационную систему «Единый портал Костромской обла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ти» либо направленного н</w:t>
      </w:r>
      <w:r w:rsidR="0020158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официальную электронную почту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44285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ципального района</w:t>
      </w:r>
      <w:r w:rsidR="0044285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выходные дни, праздничные дни, после окончания рабоч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дня согласно графику работы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производится в следующий рабочий день.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уведомляет заявителя о получении заявления и прилагаемых к нему 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кументов путем направления уведомления, содержащего входящий регистрац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онный номер заявления, дату получения 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C3000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рацией Галичского муниц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пального района</w:t>
      </w:r>
      <w:r w:rsidR="00A87DE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заявления в 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C3000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A87DE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передает  специалисту, ответственному за истребование документов, комплект документов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исполнения административной процедуры является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 и регистрация в Журнале регистрации документов заявления о проведении аукциона с прилагаемыми к нему документами и передача их специалисту, 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ветственному за истребование документов, или направление заявителю уведо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в электронной форме об отказе в приеме к рассмотрению заявления о проведении аукциона и прилагаемых к нему документов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Максимальный срок исполнения административных д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ействий соста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ляет 30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администр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ативной процедуры составл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A0314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1 календарный день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Основанием для начала административной процедуры истребования документов (сведений), необходимых для предоставления муниципальной усл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ги, и находящихся в распоряжении других органов и организаций, в случае, 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они не представлены заявителем (далее – истребование документов), являе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получение специалистом, ответственным за истребование документов, ко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плекта документов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заявление не подлежит рассмотрению в соответствии с пунктом 15 административного регламента, специалист, ответственный за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 документов, осуществляет подготовку проекта уведомл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8202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820223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обеспечивает его 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гласование, подписание в порядке делопроизводства, установленного в 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8202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направление подписа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уведомления в сроки, установленные пунктом 15 административного 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ламента.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Специалист, ответственный за истребование документов: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устанавливает факт отсутствия документов и сведений, необходимых для получения муниципальной услуги, которые подлежат истребованию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средством системы межведомственного взаимодействия;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оформляет и направляет запросы:</w:t>
      </w:r>
    </w:p>
    <w:p w:rsidR="003F3756" w:rsidRPr="00F80213" w:rsidRDefault="00F11C4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Федеральную налоговую службу - для получения выписки из ЕГРИП или ЕГРЮЛ;</w:t>
      </w:r>
    </w:p>
    <w:p w:rsidR="003F3756" w:rsidRPr="00F80213" w:rsidRDefault="00F11C4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Федеральную службу государственной регистрации, кадастра и ка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тографии - для получения выписок из ЕГРН об объекте недвижимости (об 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прашиваемом земельном участке).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направления межведомственного запроса, а также состав свед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ний, которые необходимы для предоставления муниципальной услуги, опред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ляются технологической картой межведомственного взаимодействия.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Направление межведомственного запроса осуществляется в электронной форме посредством единой системы межведомственного электронного взаим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и подключенных к ней региональных систем межведомственного электронного взаимодействия.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межведомственный запрос, по адресу, зарегистрированному в единой сист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 межведомственного электронного взаимодействия.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обращения заявителя за получением муниципальной услуги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средством региональной информационной системы «Единый портал Костро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области» ему направляется уведомление о факте отправки межведомс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венных запросов (при наличии технической возможности).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Письменный межведомственный запрос должен содержать: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 или организации, направляющих межведомстве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запрос;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муниципальной услуги, для предоставления которой 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указание на положения нормативного правового акта, которым устано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лено представление документа и (или) информации, необходимые для предо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тавления муниципальной услуги, и указание на реквизиты данного нормативн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правового акта;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сведения, необходимые для представления документа и (или) информ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ции, установленные административным регламентом предоставления муниц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 и (или) информ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для направления ответа на межведомственный запрос;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направления межведомственного запроса;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и должность лица, подготовившего и направи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шего межведомственный запрос, а также номер служебного телефона и (или) адрес электронной почты данного лица для связи;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факте получения согласия от заявителя, о представлении информации, доступ к которой ограничен федеральными законами (при напра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лении межведомственного запроса о представлении информации, доступ к к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торой о</w:t>
      </w:r>
      <w:r w:rsidR="003626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граничен федеральными законами);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 поступлении ответов на запросы от органов и организаций специ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лист, ответственный за истребование документов:</w:t>
      </w:r>
    </w:p>
    <w:p w:rsidR="003F3756" w:rsidRPr="00F80213" w:rsidRDefault="00F11C4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дополняет комплект документов заявителя полученными ответами на запросы, оформленными на бумажном носителе;</w:t>
      </w:r>
    </w:p>
    <w:p w:rsidR="003F3756" w:rsidRPr="00F80213" w:rsidRDefault="00F11C4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в выписке из ЕГРН, поступившей в рамках системы межведомственного взаимодействия, отсутствуют сведения о зарегистрирова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праве муниципальной собственности муниципального образования на з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мельный участок, обращается в Федеральную службу государственной регис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рации, кадастра и картографии с заявлением в письменной или электронной форме о государственной регистрации права собственности муниципального образования на земельный участок (в случае отсутствия оснований для отказа в предоставлении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услуги, предусмотренных подпунктами 1, 5-19 пункта 16 административного регламента) (за исключением случаев образов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земельного участка из земель или земельного участка, государственная со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ственность на которые не разграничена);</w:t>
      </w:r>
    </w:p>
    <w:p w:rsidR="003F3756" w:rsidRPr="00F80213" w:rsidRDefault="00566A6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передает комплект документов заявителя специалисту, ответственному за рассмотрение документов.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Результатом административной процедуры является истребование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средством  системы межведомственного взаимодействия  необходимых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ментов (сведений) и передача комплекта документов специалисту, ответстве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ному за рассмотрение документов.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Максимальный срок исполнения админист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ративных действий соста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ляет 30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администра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тивной процедуры составл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0F7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5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календарный день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Основанием для начала административной процедуры рассмотрения документов является получение специалистом, ответственным за рассмотрение документов, комплекта  документов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Осуществляя рассмотрение документов заявителя, специалист, отве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ственный за рассмотрение документов, выявляет наличие оснований для отказа в предоставлении муниципальной услуги, предусмотренных подпунктами 1-19 пункта 16 административного регламента.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оснований для отказа в предоставлении муниципальной услуги, предусмотренных подпунктами 1-19 пункта 16 административного 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ламента, специалист, ответственный за рассмотрение документов:</w:t>
      </w:r>
    </w:p>
    <w:p w:rsidR="003F3756" w:rsidRPr="00B63A74" w:rsidRDefault="00B63A74" w:rsidP="00B63A74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1) </w:t>
      </w:r>
      <w:r w:rsidR="003F3756" w:rsidRPr="00B63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 дело заявителя;</w:t>
      </w:r>
    </w:p>
    <w:p w:rsidR="003F3756" w:rsidRPr="00F80213" w:rsidRDefault="00B63A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получение технических условий подключения (технол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гического подключения) объектов к сетям инженерно-технического обеспеч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если наличие таких условий является обязательным условием для провед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аукциона;</w:t>
      </w:r>
    </w:p>
    <w:p w:rsidR="003F3756" w:rsidRPr="00F80213" w:rsidRDefault="00B63A74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подготовку </w:t>
      </w:r>
      <w:r w:rsidR="00D33AE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="003F375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оснований для отказа в предоставлении муниципальной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луги, предусмотренных подпунктами 1-19 пункта 16 административного регл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мента, специалист, ответственный за рассмотрение документов, осуществляет подготовку </w:t>
      </w:r>
      <w:r w:rsidR="00D33AE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отказе в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Специалист, ответственный за рассмотрение документов, проводит 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гласование </w:t>
      </w:r>
      <w:r w:rsidR="00D33AE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распоряжения 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кциона либо </w:t>
      </w:r>
      <w:r w:rsidR="003B314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рации Галичского муниц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A07EB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пального района</w:t>
      </w:r>
      <w:r w:rsidR="00A07EB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отказе в проведении аукциона и передает соответствующий проект документа с делом заявителя </w:t>
      </w:r>
      <w:r w:rsidR="006156B5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главе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3B314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муниципального ра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принятия решения.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40. Результатом административной процедуры является подготовка </w:t>
      </w:r>
      <w:r w:rsidR="003B314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r w:rsidR="003B314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B3140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поряжения</w:t>
      </w:r>
      <w:r w:rsidR="003B3140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кциона либо </w:t>
      </w:r>
      <w:r w:rsidR="00DA4F8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0B148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проведении аукциона и передача их с делом заявителя </w:t>
      </w:r>
      <w:r w:rsidR="00BA191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админ</w:t>
      </w:r>
      <w:r w:rsidR="00BA191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BA191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страцию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принятия решения.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Максимальный срок исполнения админи</w:t>
      </w:r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стративных действий соста</w:t>
      </w:r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ляет 40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административной процедуры составл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r w:rsidR="000F7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календарных</w:t>
      </w:r>
      <w:proofErr w:type="gramEnd"/>
      <w:r w:rsidR="006156B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Основанием для начала административной процедуры принятия реш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(об отказе в предоставлении муниципальной услуги) является получение 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A24C0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проведении аукциона</w:t>
      </w:r>
      <w:r w:rsidR="00A24C0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</w:t>
      </w:r>
      <w:r w:rsidR="00A24C0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проведении аукциона и дела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43. Если </w:t>
      </w:r>
      <w:r w:rsidR="00C403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распоряжение, указанное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пункте 42 административного регл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мента, не соответствуют действующему законодательству, </w:t>
      </w:r>
      <w:r w:rsidR="00C4034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администрация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403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возвращает его специалисту, подготовивш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 </w:t>
      </w:r>
      <w:r w:rsidR="00C403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приведения его в соответствие с требованиями дейс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вующего законодательства с указанием причины возврата.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 В случае соответствия проекта документа, указанного в пункте 42 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министративного регламента, действующему законодательству </w:t>
      </w:r>
      <w:r w:rsidR="00C4034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глава админ</w:t>
      </w:r>
      <w:r w:rsidR="00C4034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C4034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страции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подписывает его;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передает документ и дело заявителя специалисту, ответственному за выдачу документов.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 Результатом административной процедуры является принятие реш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</w:t>
      </w:r>
      <w:r w:rsidR="0070067E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об отказе в проведении аукциона, перед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 </w:t>
      </w:r>
      <w:r w:rsidR="00477E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пров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дении аукциона либо </w:t>
      </w:r>
      <w:r w:rsidR="00477E2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распоряжения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проведении аукциона и дела заявителя специалисту, 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ветственному за выдачу документов.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 Максимальный срок исполнения административных действий соста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ляет 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административной процедуры составл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календарный день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47. Основанием для начала административной процедуры выдачи (н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правления) документов по результатам принятия решения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является получение специалистом, ответственным за выдачу документов, документа, указанного в пункте 45 административного регламента, и дела за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48. Специалист, ответственный за выдачу документов, в зависимости от способа обращения и получения результатов муниципальной услуги, избранных заявителем: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регистрирует полученные документы в Журнале регистрации исход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щей корреспонденции;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вручает, за исключением случая, указанного в подпункте 3 настоящего пункта, либо направляет заявителю (по почтовому адресу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ля) </w:t>
      </w:r>
      <w:r w:rsidR="00ED423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распоряжение о</w:t>
      </w:r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</w:t>
      </w:r>
      <w:proofErr w:type="gramStart"/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</w:t>
      </w:r>
      <w:r w:rsidR="0070067E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 </w:t>
      </w:r>
      <w:r w:rsidR="00ED423A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распоряжение 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проведении аукциона;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3) передает </w:t>
      </w:r>
      <w:r w:rsidR="00ED423A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распоряжение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 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9F435B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 проведен</w:t>
      </w:r>
      <w:proofErr w:type="gramStart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кциона</w:t>
      </w:r>
      <w:r w:rsidR="0070067E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либо </w:t>
      </w:r>
      <w:r w:rsidR="00ED423A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распоряжение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="009F435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9F435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об отказе в проведении аукциона в установленном п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рядке в МФЦ в случае изъявления желания заявителя получить результат пр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доставления услуги через МФЦ; специалист МФЦ вручает заявителю соотве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ствующий документ;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 передает дело специалисту, ответственному за проведение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 Результатом административной процедуры является вручение заяв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телю одного из документов, указанных в пункте 45 административного регл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мента, лично либо направление его почтовым отправлением с уведомлением о доставке.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 Максимальный срок исполнения административных действий соста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ляет 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администр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ативной процедуры составл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1 календарный день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51. Основанием для начала административной процедуры проведения аукциона и принятия решения о предоставлении муниципальной услуги (об 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казе в предоставлении муниципальной услуги) является получение специал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стом, ответственным за проведение аукциона, </w:t>
      </w:r>
      <w:r w:rsidR="003D389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распоряжения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и дела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 Специалист, ответственный за проведение аукциона: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осуществляет комплекс мероприятий в рамках Федерального закона от 5 апреля 2013 года № 44-ФЗ «О контр</w:t>
      </w:r>
      <w:r w:rsidR="006644C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актной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правленных на заключение муниципального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</w:t>
      </w:r>
      <w:r w:rsidR="006644C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оказание услуг по проведению оценки рыночной стоимости размера арендной платы, рыночного размера первого арендного платежа (в случае проведения аукциона в целях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доставления земельного участка в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аренду для комплексного освоения террит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рии) либо рыночной стоимости земельного участка, необходимых для опред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начальной цены предмета аукциона (в случае, если начальная цена пре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 аукциона определяется по результатам рыночной оценки в соответствии с Федеральным законом от 29 июля 1998 года № 135-ФЗ «Об оценочной деятел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 в Российской Федерации», при наличии доведенных до 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лимитов бюджетных обязательств на 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кущий финансовый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осуществляет подготовку извещения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в соотве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ствии с требованиями, установленными Земельным кодексом Российской Фед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обеспечивает согласование извещения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и утве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ждение его в порядке делопроизводства, установленного в 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обеспечивает опубликование извещения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в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рядке, установленном для официального опубликования (обнародования) мун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ципальных правовых </w:t>
      </w:r>
      <w:r w:rsidR="006644C5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уставом </w:t>
      </w:r>
      <w:r w:rsidR="009E103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Галичского муниципального района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9E1031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ещение его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официальном сайте </w:t>
      </w:r>
      <w:r w:rsidR="007623A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7623A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информационно-телекоммуникационной сети «Интернет» не менее чем за 30 дней до дня проведения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 Прием заявок на участие в аукционе осуществляется </w:t>
      </w:r>
      <w:r w:rsidR="006E3AF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Галичского муниципального района</w:t>
      </w:r>
      <w:r w:rsidR="006E3AF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срок, установленный в извещении о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кциона. Обращение заявителя с заявкой на участие в аукционе ос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ществляется посредством личного обращения заявителя в </w:t>
      </w:r>
      <w:r w:rsidR="006E3AF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</w:t>
      </w:r>
      <w:r w:rsidR="006E3AF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6E3AF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="006E3AF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либо почтового отправления заявки и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ментов, необходимых для предоставления муниципальной услуги, в </w:t>
      </w:r>
      <w:r w:rsidR="006E3AF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администрацию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заявитель вправе подать только одну заявку на участие в аукционе.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Специалист, ответственный за проведение аукциона, осуществляя прием заявок на участие в аукционе: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удостоверяет личность заявителя в случае личного обращения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производит копирование документов (если заявителем не представлены копии документов, необходимых для предоставления муниципальной услуги), удостоверяя копии представленных документов на основании их оригиналов (личной подписью, штампом, печатью);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 отсутствии у заявителя заполненной заявки или неправильном ее заполнении помогает заявителю заполнить заявку или заполняет ее самосто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 и представляет на подпись заявителю;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регистрирует заявку с прилагаемыми к ней документами в журнале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гистрации документов на участие в аукционе;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передает (направляет) заявителю второй экземпляр заявки с указанием времени и даты приема документов;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информирует заявителя о порядке и сроках получения муниципальной услуги в случае личного обращения заявителя;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дополняет дело заявителя поступившей заявкой на участие в аукционе.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заявки на участие в аукционе по истечении срока приема заявок, установленного извещением о проведении аукциона, специ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лист, ответственный за проведение аукциона, обеспечивает подготовку и по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писание 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председателем комитета по управлению муниципальным имуществом и земельными ресурсами администрации Галичского муниципального района</w:t>
      </w:r>
      <w:r w:rsidR="009E103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уведомления о возврате заявки на участие в аукционе, направление его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 в день поступления заявки на участие в аукционе.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54. Заявитель имеет право отозвать принятую </w:t>
      </w:r>
      <w:r w:rsidR="00B4566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Галичск</w:t>
      </w:r>
      <w:r w:rsidR="00B4566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</w:t>
      </w:r>
      <w:r w:rsidR="00B4566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го муниципального района</w:t>
      </w:r>
      <w:r w:rsidR="00B4566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заявку на участие в аукционе до дня окончания срока приема заявок, уведомив об этом в письменной форме </w:t>
      </w:r>
      <w:r w:rsidR="00B4566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администрацию Галичского муниципального района</w:t>
      </w:r>
      <w:proofErr w:type="gramStart"/>
      <w:r w:rsidR="00B4566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Специалист, ответственный за проведение аукциона, обеспечивает во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врат заявителю внесенного им задатка в течение трех рабочих дней со дня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ступления уведомления об отзыве заявки.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55. В случае выявления обстоятельств, предусмотренных подпунктами 1-19 пункта 16 административного регламента, специалист, ответственный за проведение аукциона:</w:t>
      </w:r>
    </w:p>
    <w:p w:rsidR="003F3756" w:rsidRPr="00F80213" w:rsidRDefault="0013531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подготовку проекта </w:t>
      </w:r>
      <w:r w:rsidR="003D389E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распоряжения</w:t>
      </w:r>
      <w:r w:rsidR="003F3756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556A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</w:t>
      </w:r>
      <w:r w:rsidR="009556A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</w:t>
      </w:r>
      <w:r w:rsidR="009556A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ского муниципального района</w:t>
      </w:r>
      <w:r w:rsidR="009556A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кциона, согласование в порядке делопроизводства, установленного в </w:t>
      </w:r>
      <w:r w:rsidR="00DC45C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</w:t>
      </w:r>
      <w:r w:rsidR="00DC45C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</w:t>
      </w:r>
      <w:r w:rsidR="00DC45C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подписание его </w:t>
      </w:r>
      <w:r w:rsidR="0048464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главой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ниципального района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13531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размещает извещение 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ау</w:t>
      </w:r>
      <w:proofErr w:type="gramEnd"/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на официал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 сайте </w:t>
      </w:r>
      <w:r w:rsidR="00DC45C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DC45C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трех дней со дня принятия решения об отказе в проведении аукциона;</w:t>
      </w:r>
    </w:p>
    <w:p w:rsidR="003F3756" w:rsidRPr="00F80213" w:rsidRDefault="0013531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подготовку и подписание уведомлений участников ау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кциона, обеспечивает направление уведомл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об отказе в проведении аукциона в течение трех дней со дня принятия 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шения об отказе в проведении аукциона;</w:t>
      </w:r>
    </w:p>
    <w:p w:rsidR="003F3756" w:rsidRPr="00F80213" w:rsidRDefault="0013531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возврат задатков участникам аукциона в течение трех дней со дня принятия решения об отказе в проведен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кциона;</w:t>
      </w:r>
    </w:p>
    <w:p w:rsidR="003F3756" w:rsidRPr="00F80213" w:rsidRDefault="0013531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передает дело специалисту, ответственному за делопроизводство, для последующей передачи его в архив.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56. Специалист, ответственный за проведение аукциона: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посредством системы межведомственного взаимодействия оформляет и направляет запросы в Федеральную налоговую службу для получения выписки из ЕГРЮЛ или ЕГРИП (в случае, если заявителем является юридическое лицо или индивидуальный предприниматель) с соблюдением требований к порядку направления межведомственного запроса, указанных в пункте 34 администр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тивного регламента;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проверяет наличие сведений о заявителе, об учредителях (участниках), о членах коллегиальных исполнительных органов заявителя, лицах, исполня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функции единоличного исполнительного органа заявителя, являющегося юридическим лицом, в реестре недобросовестных участников аукциона;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дополняет дело заявителя поступившими и полученными документами, оформленными на бумажном носителе;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передает дело заявителя на рассмотрение Комиссии  по проведению аукционов на право заключения договоров аренды земельных участков, нах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дящихся в муниципальной собственности, либо земельных участков, государс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венная собственность на которые не разграничена, и по продаже земельных уч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стков, находящихся в муниципальной собственности, либо земельных участков, государственная собственность на которые не разграничена (далее – Комиссия по проведению аукциона).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P389"/>
      <w:bookmarkEnd w:id="16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57.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день рассмотрения заявок на участие в аукционе, установленный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вещением о проведении аукциона,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Комиссия по проведению аукциона</w:t>
      </w:r>
      <w:r w:rsidR="0048464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ривает заявки на участие в аукционе с прилагаемыми к ним документами, уст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навливает ф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поступления от заявителей задатков и принимает решение о 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пуске заявителя к участию в аукционе и признании его участником аукциона либо об отказе в допуске заявителя к участию в аукционе и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признании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уч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стником аукциона по основаниям, указанным в подпунктах 20-23 пункта 16 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министративного регламента.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Комиссии по проведению аукциона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оформляются протоколом рассмотрения заявок на участие в аукционе в соответствии с требованиями ст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тьи 39.12 Земельного кодекса Российской Федерации. Протокол рассмотрения заявок на участие в аукционе подписывается не позднее чем в течение 1 дня со дня рассмотрения заявок на участие в аукционе.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услуга предоставляется по решению Комиссии в 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дующих случаях: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аукцион признан несостоявшимся и только один заявитель признан участником аукциона,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аукцион признан несостоявшимся по причине подачи только одной заявки на участие в аукционе и единственная заявка на участие в аукционе и заявитель, подавший указанную заявку, соответствуют всем требованиям и ук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занным в извещении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 условиям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58. Специалист, ответственный за проведение аукциона: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размещение протокола рассмотрения заявок на участие в аукционе на официальном сайте торгов не позднее, чем на следующий день 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 дня подписания протокола;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подготовку и подписание уведомлений о признании за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вителя участником аукциона либо об отказе в допуске заявителя к участию в аукционе и признании его участником аукциона не позднее следующего рабоч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дня с даты подписания протокола рассмотрения заявок на участие в аукци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не, вручение заявителям под расписку соответствующего уведомления либо 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 такого уведомления по почте заказным письмом;</w:t>
      </w:r>
      <w:proofErr w:type="gramEnd"/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возврат заявителям, не допущенным к участию в аукци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не, внесенных ими задатков в течение трех рабочих дней со дня оформления протокола приема заявок на участие в аукционе;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 принятия решения о предоставлении муниципальной услуги, указанных в пункте 57 административного регламента, обеспечивает подгото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и подписание проекта договора аренды земельного участка (и проекта дог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вора о комплексном освоении территории в случае проведения аукциона в целях предоставления земельного участка в аренду для комплексного освоения терр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тории) или проекта договора купли-продажи земельного участка, передает сп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циалисту, ответственному за выдачу документов, один экземпляр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протокола рассмотрения заявок на участие в аукционе, три экземпляра подписанного пр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екта договора аренды земельного участка (и два экземпляра подписанного пр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екта договора о комплексном освоении территории в случае проведения ау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циона в целях предоставления земельного участка в аренду для комплексного освоения территории) или три экземпляра подписанного проекта договора ку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ли-продаж</w:t>
      </w:r>
      <w:r w:rsidR="00813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земельного участка в течение 10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со дня подписания протокола приема заявок на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аукционе.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P399"/>
      <w:bookmarkEnd w:id="17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59. Аукцион проводится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Комиссией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 проведению аукциона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указанном в извещении о проведении аукциона месте, в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соответствующие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и час. П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рядок проведения аукциона содержится в извещении о проведен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аукциона оформляются протоколом о результатах аукциона в двух экземплярах, требования к которому установлены статьей 39.12 Земельн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кодекса Российской Федерации.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о результатах аукциона подписывается </w:t>
      </w:r>
      <w:r w:rsidR="00714453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председателем комитета по управлению муниципальным имуществом и земельными ресурсами</w:t>
      </w:r>
      <w:r w:rsidR="00714453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дается специалисту, ответственному за проведение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услуга предоставляется по решению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Комиссии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 пров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дению аукциона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следующих случаях: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признания участника аукциона победителем аукциона;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случае если в аукционе участвовал только один участник.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 Специалист, ответственный за проведение аукциона: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размещение протокола о результатах аукциона на офиц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альном сайте торгов в течение одного рабочего дня со дня подписания данного протокола;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возврат задатка лицам, в отношении которых не принято решение о предоставлении муниципальной услуги, в течение трех рабочих дней со дня подписания протокола о результатах аукциона;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 принятия решения о предоставлении муниципальной  услуги, указанного в пункте 59 административного регламента, обеспечивает подгото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и подписание проекта договора аренды земельного участка (и проекта дог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вора о комплексном освоении территории в случае проведения аукциона в целях предоставления земельного участка в аренду для комплексного освоения терр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тории) или проекта договора купли-продажи земельного участка, передает сп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циалисту, ответственному за выдачу документов, один экземпляр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протокола рассмотрения заявок на участие в аукционе, один экземпляр протокола о 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зультатах аукциона, три экземпляра подписанного проекта договора аренды з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мельного участка (и два экземпляра подписанного проекта договора о ко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плексном освоении территории в случае проведения аукциона в целях предо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тавления земельного участка в аренду для комплексного освоения территории) или три экземпляра подписанного проекта договора купли-продажи земельного учас</w:t>
      </w:r>
      <w:r w:rsidR="00813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 и дела заявителя в течении</w:t>
      </w:r>
      <w:proofErr w:type="gramEnd"/>
      <w:r w:rsidR="00813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со дня подписания протокола о 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зультатах аукциона.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заключение договоров с победителем аукциона или еди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ственным принявшим участие в аукционе его участником ранее, чем через 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сять дней со дня размещения информации о результатах аукциона на официал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сайте по проведению торгов.</w:t>
      </w:r>
    </w:p>
    <w:p w:rsidR="003F3756" w:rsidRPr="00F80213" w:rsidRDefault="00B84D68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P410"/>
      <w:bookmarkEnd w:id="18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61. 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является подпис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 </w:t>
      </w:r>
      <w:r w:rsidR="00CA2AD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председателем комитета по управлению муниципальным имуществом и з</w:t>
      </w:r>
      <w:r w:rsidR="00CA2AD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</w:t>
      </w:r>
      <w:r w:rsidR="00CA2AD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мельными ресурсами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проекта договора аренды земельного участка (и проекта договора о комплексном освоении территории в случае проведения аукциона в целях предоставления земельного участка в аренду для комплексного освоения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территории) или проекта договора купли-продажи земельного участка, передача протокола рассмотрения заявок на участие в аукционе, протокола о результатах аукциона, подписанного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договора аренды земельного участка (и прое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договора о комплексном освоении территории в случае проведения аукциона в целях предоставления земельного участка в аренду для комплексного осво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территории) или проекта договора купли-продажи земельного участка и 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заявителя специалисту, ответственному за выдачу документов, либо возврат задатка.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62. Максимальный срок исполнения администр</w:t>
      </w:r>
      <w:r w:rsidR="00CA2AD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ативных действий соста</w:t>
      </w:r>
      <w:r w:rsidR="00CA2AD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CA2AD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ляет 5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</w:p>
    <w:p w:rsidR="003F3756" w:rsidRPr="00F80213" w:rsidRDefault="003F3756" w:rsidP="0048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админи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стративной процедуры составл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48464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</w:t>
      </w:r>
      <w:r w:rsidR="00CA2AD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календарных дней в случае, если начальная цена предмета аукциона опр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деляется по результатам рыночной оценки в соответствии с Федеральным зак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от 29 июля 1998 года № 135-ФЗ «Об оценочной деятельности в Российской Федерации».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63. Основанием для начала административной процедуры выдачи (н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правления) документов по результатам предоставления муниципальной услуги является получение специалистом, ответственным за выдачу документов,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ментов, указанных в пункте 61 административного регламента, и дела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 Специалист, ответственный за выдачу документов, в зависимости от способа обращения и получения результатов муниципальной услуги, избранных заявителем: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регистрирует полученные документы в Журнале регистрации исход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щей корреспонденции;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уведомляет заявителя об окончании хода предоставления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услуги любым из способов, указанных в заявлении;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P419"/>
      <w:bookmarkEnd w:id="19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вручает, за исключением случая, указанного в подпункте 5 настоящего пункта, либо направляет заявителю (по почтовому адресу заявителя) один из следующих документов: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экземпляр протокола рассмотрения заявок на участие в аукционе, три экземпляра подписанного проекта договора аренды земельного участка (и два экземпляра подписанного проекта договора о комплексном освоении терр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тории в случае проведения аукциона в целях предоставления земельного учас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в аренду для комплексного освоения территории);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экземпляр протокола рассмотрения заявок на участие в аукционе и три экземпляра подписанного проекта договора купли-продажи земельного участка;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экземпляр протокола рассмотрения заявок на участие в аукционе, один экземпляр протокола о результатах аукциона, три экземпляра подписанн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проекта договора аренды земельного участка (и два экземпляра подписанного проекта договора о комплексном освоении территории в случае проведения аукциона в целях предоставления земельного участка в аренду для комплексн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освоения территории);</w:t>
      </w:r>
    </w:p>
    <w:p w:rsidR="003F3756" w:rsidRPr="00F80213" w:rsidRDefault="00E87A31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экземпляр протокола рассмотрения заявок на участие в аукционе, один экземпляр протокола о результатах аукциона и три экземпляра подписа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проекта договора купли-продажи земельного участка,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передает дело специалисту, ответственному за делопроизводство, для последующей передачи его в архив;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P425"/>
      <w:bookmarkEnd w:id="20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5) передает один из докуме</w:t>
      </w:r>
      <w:r w:rsidR="00B05CB5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нтов, указанных в  подпункте 3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настоящего пункта, в установленном порядке в МФЦ в случае изъявления желания заявит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ля получить результат предоставления услуги через МФЦ; специалист МФЦ вручает заявителю соответствующий документ.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65. Результатом административной процедуры является вручение заяв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телю одного из комплектов документов, указанных в подпункте 3 пункта 64 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министративного регламента, лично либо направление его почтовым отправл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 с уведомлением о доставке.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 Максимальный срок исполнения</w:t>
      </w:r>
      <w:r w:rsidR="00D046D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административных действий - 20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исполнения а</w:t>
      </w:r>
      <w:r w:rsidR="00D046D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дминистративной процедуры – 4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дарных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4. Порядок и формы контроля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предоставлением муниципальной услуги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67.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контроль соблюдения и исполнения ответственными дол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ностными лицами 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муниципального района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ний административного регламента и иных нормативных правовых </w:t>
      </w:r>
      <w:proofErr w:type="spellStart"/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</w:t>
      </w:r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ED423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устанавливающих требования к предоставлению муниципальной услуги (далее – текущий контроль), осуществляется 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председателем комитета по упра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лению муниципальным имуществом и земельными ресурсами 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период его отсутствия исполняющим обязанности 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председателя комитета по управлению муниципальным имущес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вом и земельными ресурсами администрации</w:t>
      </w:r>
      <w:proofErr w:type="gramEnd"/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C7303B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68. Текущий контроль осуществляется путем проведения проверок с 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лью выявления и устранения нарушений прав заявителей, а также иных заинт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ресованных лиц (граждан, их объединений и организаций, чьи права и законные интересы нарушены при предоставлении муниципальной услуги) (далее – заи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тересованные лица), рассмотрения, подготовки ответов на обращения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 и заинтересованных лиц.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69. Проверки могут быть плановыми - осуществляться на основании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 проверок - и внеплановыми. При проведении проверки могут рассматр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ваться все вопросы, связанные с предоставлением муниципальной услуги - ко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плексные проверки, или отдельные вопросы - тематические проверки.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Внеплановая проверка проводится в связи с конкретным обращением за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вителя, поступлением информации от заинтересованных лиц о нарушении де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ствующего законодательства при предоставлении муниципальной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70.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полнотой и качеством предоставления муниципальной услуги включает в себя:</w:t>
      </w:r>
    </w:p>
    <w:p w:rsidR="003F3756" w:rsidRPr="00F80213" w:rsidRDefault="0019569E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служебных проверок в случае поступления жалоб на дейс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 (бездействие) должностного лица при предоставлении муниципальной 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луги;</w:t>
      </w:r>
    </w:p>
    <w:p w:rsidR="003F3756" w:rsidRPr="00F80213" w:rsidRDefault="0019569E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устранение нарушений прав граждан, юридических лиц, индивидуальных предпринимателей.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71. Для проведения проверки формируется комиссия, деятельность кот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рой осуществляется в соответствии с планом проведения проверки. Состав 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миссии и план проведения проверки утверждаются </w:t>
      </w:r>
      <w:r w:rsidR="00ED423A" w:rsidRPr="00F8021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распоряжение</w:t>
      </w:r>
      <w:r w:rsidR="00ED1BEF" w:rsidRPr="00F8021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5D63B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</w:t>
      </w:r>
      <w:r w:rsidR="005D63B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5D63B1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72. Персональная ответственность должностных лиц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закрепляется в их должностных регламентах в соответствии с требованиями законодательства.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73. Должностные лица </w:t>
      </w:r>
      <w:r w:rsidR="0093220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муниципального ра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="0093220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ненадлежащих предоставления муниципальной услуги и (или) 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F3756" w:rsidRPr="00F80213" w:rsidRDefault="004A008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74.</w:t>
      </w:r>
      <w:r w:rsidR="0093220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D33D62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дминистрация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="0093220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ведет учет сл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чаев ненадлежащего исполнения должностными лицами служебных обязанн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стей, проводит соответствующие служебные проверки и принимает в соответс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вии с законодательством Российской Федерации меры в отношении таких должностных лиц.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75.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в адрес </w:t>
      </w:r>
      <w:r w:rsidR="0093220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главы 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 просьбой о проведении проверки соблюдения и исполнения нормативных правовых </w:t>
      </w:r>
      <w:r w:rsidR="00D33D62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 Российской Федерации и Костромской области, положений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интересов при предоставлении муниципальной услуги.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заинтересованных лиц, поступившее в </w:t>
      </w:r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администрацию Г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proofErr w:type="gramStart"/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рассматривается в течение 30 дней со дня его регистрации. О результатах рассмотрения обращения не позднее дня, 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дующего за днем принятия решения, дается письменный ответ, который может быть направлен заказным почтовым отправлением по почтовому адресу, ук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занному в обращении, путем вручения обратившемуся лицу или его уполном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ченному представителю лично под расписку или в форме электронного док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мента на адрес электронной почты обратившегося лица.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заявителя рассматривается в порядке, установленном разделом 5 административного регламента.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5. Досудебный (внесудебный) порядок обжалования</w:t>
      </w:r>
      <w:r w:rsidR="00A451DA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решений и действий (бездействия) органа, предоставляющего муниципальную усл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гу,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многофункционального центра, организаций, привлекаемых многофункци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нальными центрами для реализации своих функций в соответствии с Федерал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ным законом от 27.07.2010 № 210-ФЗ «Об организации предоставления гос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дарственных и муниципальных услуг»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76. Заявители  имеют право на обжалование, оспаривание решений, де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ствий (бездействия) </w:t>
      </w:r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муниципального ра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proofErr w:type="gramStart"/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организаций, привлекаемых МФЦ для реализации своих функций в соответствии с Федеральным законом от 27.07.2010 № 210-ФЗ «Об организации предоставления государственных  и муниципальных услуг» (далее – привлека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мые организации)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их должностных лиц, муниципальных служ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щих, 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работников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 предоставлении муниципальной услуги в судебном или в досудебном (внесудебном) порядке.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77. Обжалование решений и действий (бездействия</w:t>
      </w:r>
      <w:r w:rsidR="008A2DCB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proofErr w:type="gramStart"/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должностного лица </w:t>
      </w:r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 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652929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ции Галичского муниципального района</w:t>
      </w:r>
      <w:r w:rsidR="0065292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или работника МФЦ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муниципального служащего администрации Галичского муниципального района,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либо привл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каемой организации, работника привлекаемой организации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78. Заявитель может обратиться с жалобой, в том числе в следующих 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чаях: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нарушение срока регистрации запроса заявителя о предоставлении м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ниципальной услуги, в том числе запроса о предоставлении нескольких и (или) муниципальных услуг при однократном обращении заявителя;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нарушение срока предоставления муниципальной услуги.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ния и действия (бездействие) которого обжалуются, возложена функция по пр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доставлению муниципальной услуги в полном объеме в порядке, установленном законодательством Российской Федерации;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требование у заявителя документов, не предусмотренных нормативн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правовыми а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Российской Федерации, нормативными правовыми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Костромской области, муниципальными правовыми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для предоста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муниципальной услуги;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Российской Федерации, нормативными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Костромской области, муниципальными правовыми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для предоставления муниципальной услуги;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Российской Федерации, законами и иными  нормативными правовыми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Костромской области,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ными правовыми </w:t>
      </w:r>
      <w:r w:rsidR="00AE22C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ми.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указанном случае досудебное (внесудебное) обж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лование заявителем решений и действий (бездействия) МФЦ, работника МФЦ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  муниципальной услуги в полном объеме в порядке, установленном законодательством Российской Фед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требование с заявителя при предоставлении муниципальной услуги платы, не предусмотренной нормативными правовыми </w:t>
      </w:r>
      <w:r w:rsidR="003F25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Российской Ф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дерации, нормативными правовыми </w:t>
      </w:r>
      <w:r w:rsidR="003F25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Костромской области,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ными правовыми </w:t>
      </w:r>
      <w:r w:rsidR="003F254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F3756" w:rsidRPr="00F80213" w:rsidRDefault="00652929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отказ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муниципального района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лица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рабо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ника МФЦ, привлекаемых организаций или их работников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исправлении д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пущенных ими опечаток и ошибок в выданных в результате предоставления м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ниципальной услуги документах либо нарушение установленного срока таких исправлений. 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указанном случае досудебное (внесудебное) обжалование за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я</w:t>
      </w:r>
      <w:r w:rsidR="003F375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нарушение срока или порядка выдачи документов по результатам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доставления муниципальной услуги;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приостановление предоставления муниципальной услуги, если основ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Российской Федерации, законами и иными нормативными правовыми 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Костромской области.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жена функция по предоставлению муниципальной услуги в полном объеме в порядке, установленном законодательством Российской Федерации.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79. Жалоба подается в письменной форме на бумажном носителе, в эле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тронной форме в 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администрацию Галичского муниципального района</w:t>
      </w:r>
      <w:proofErr w:type="gramStart"/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либо в орган, являющийся учредителем МФЦ (далее - учредитель МФЦ), а та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же в привлекаемые организации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Жалобы на решения и действия (бездействие)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комитета по управлению муниципальным имуществом и земельными ресурсами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рассматриваются непосредственно 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главой  администрации Галичского муниц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DF4F39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вие) МФЦ подаются учредителю МФЦ или должностному лицу, уполномоче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ному нормативным правовым </w:t>
      </w:r>
      <w:r w:rsidR="00DF4F39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акт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ом субъекта Российской Федерации. Жалобы на решения и действия (бездействие) работников привлекаемых организаций подаются руководителям этих организаций.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80. Жалоба на решения и действия (бездействие</w:t>
      </w:r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администрации Гали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ского муниципального района</w:t>
      </w:r>
      <w:proofErr w:type="gramStart"/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должностного лица 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муниципального служащего,</w:t>
      </w:r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главы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может быть направлена по почте,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через 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использованием сети «Интернет», официального сайта 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Галичского м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ниципального района</w:t>
      </w:r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гиональной информационной системы «Единый портал Костромской области», а также может быть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принята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личном приеме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 Жалоба на решения и действия (бездействие) МФЦ, работника МФЦ м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жет быть направлена по почте, с использованием сети «Интернет», официальн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го сайта МФЦ, федеральной государственной информационной системы «Ед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ный портал государственных и муниципальных услуг (функций)» либо реги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нальной информационной системы «Единый портал Костромской области», а также может быть принята при личном приеме заявителя.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сети «Интернет», официальных сайтов этих организаций, федеральной государс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венной информационной системы «Единый портал государственных и муниц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пальных услуг (функций)» либо региональной информационной системы «Ед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ный портал Костромской области», а также может быть принята при личном приеме заявителя.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81. Жалоба должна содержать: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наименование</w:t>
      </w:r>
      <w:r w:rsidR="000C00D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 местного самоуправления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предоставляющего муниципальную услугу, должностного лица 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D60C14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ципального района</w:t>
      </w:r>
      <w:proofErr w:type="gramStart"/>
      <w:r w:rsidR="00D60C14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предоставляющего муниципальную услугу, либо муниц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пального служащего,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его руководителя и (или) работника, привлекаемых организаций, их руководителей и (или) работников,</w:t>
      </w:r>
      <w:r w:rsidR="000C00DD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и действия (бе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действие) которых обжалуются;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="00AD3F87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контактн</w:t>
      </w:r>
      <w:r w:rsidR="00AD3F87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D3F87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сведения об обжалуемых решениях и действиях (бездействии)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страции Галичского муниципального района</w:t>
      </w:r>
      <w:r w:rsidR="00F147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предоставляющего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ную услугу, должностного лица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предоставляющего муниципальную услугу, либо муниципального сл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жащего,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работника МФЦ, привлекаемых организаций, их работников;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должностного лица 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муниципального служащего,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работника МФЦ, привлекаемых организ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ций, их работников.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82. При рассмотрении жалобы заявитель имеет право: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представлять документы (их копии), подтверждающие доводы заявит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ля, либо обращаться с просьбой об их истребовании, в том числе в электронной форме;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знакомиться с документами и материалами, касающимися рассмотр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жалобы, если это не затрагивает права, свободы и законные интересы др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гих лиц, и если в указанных документах и материалах не содержатся сведения,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составляющие государственную или иную охраняемую федеральным законом тайну;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обращаться с заявлением о прекращении рассмотрения жалобы.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83.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Жалоба, поступившая в </w:t>
      </w:r>
      <w:r w:rsidR="000C00DD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администрацию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учредителю МФЦ, привлекаемые организации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подлежит ра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смотрению в течение пятнадцати рабочих дней со дня ее регистрации, а в случае обжалования отказа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привлекаемой организации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приеме документов у заявителя либо в исправл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 допущенных опечаток и ошибок или в случае обжалования нарушения 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тановленного срока таких исправлений - в течение пяти рабочих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со дня ее регистрации.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84. Основания для приостановления рассмотрения жалобы отсутствуют.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85. Ответ на жалобу </w:t>
      </w:r>
      <w:r w:rsidR="000C00DD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дается в случаях, если в ней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не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указаны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фамилия заявителя, направившего жалобу, и адрес, по кот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рому должен быть направлен ответ;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ребления правом);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шему жалобу, если его фамилия и адрес поддаются прочтению);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r w:rsidR="00F1479F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</w:t>
      </w:r>
      <w:r w:rsidR="00F1479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МФЦ, учредитель МФЦ, привлекаемой организации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вправе принять решение о безосновательности оч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цу. О данном решении уведомляется заявитель, направивший жалобу.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86. По результатам рассмотрения жалобы принимается одно из следу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 решений: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жалоба удовлетворяется, в том числе в форме отмены принятого реш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средств, взимание которых не предусмотрено нормативными правовыми а</w:t>
      </w:r>
      <w:r w:rsidR="004938E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Российской Федерации, нормативными правовыми </w:t>
      </w:r>
      <w:r w:rsidR="004938E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актами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Костромской области, муниципальными нормативными </w:t>
      </w:r>
      <w:r w:rsidR="004938E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ми;</w:t>
      </w:r>
      <w:proofErr w:type="gramEnd"/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удовлетворении жалобы отказывается.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756" w:rsidRPr="00F80213" w:rsidRDefault="003F3756" w:rsidP="00A4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88.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установления в ходе или по результатам рассмотрения жал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лоб, незамедлительно направляет имеющиеся материалы в органы прокуратуры и в органы, уполномоченные составлять протоколы об административных пр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вонарушениях в соответствии с нормативными правовыми </w:t>
      </w:r>
      <w:r w:rsidR="004938E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Костромской области, муниципальными правовыми </w:t>
      </w:r>
      <w:r w:rsidR="004938E8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актами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3F3756" w:rsidRPr="00F80213" w:rsidRDefault="003F3756" w:rsidP="003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4D68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22AD" w:rsidRDefault="00B722AD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22AD" w:rsidRPr="00F80213" w:rsidRDefault="00B722AD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3756" w:rsidRPr="00F80213" w:rsidRDefault="003F3756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B84D68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 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Галичского муниципального ра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по предоставлению земельных участков,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муниципальной собственности,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земельных участков,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</w:t>
      </w:r>
      <w:proofErr w:type="gramEnd"/>
    </w:p>
    <w:p w:rsidR="0019569E" w:rsidRPr="00F80213" w:rsidRDefault="0019569E" w:rsidP="001956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proofErr w:type="gramStart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собственность</w:t>
      </w:r>
      <w:proofErr w:type="gramEnd"/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которые не разграничена,</w:t>
      </w:r>
      <w:bookmarkStart w:id="21" w:name="Par522"/>
      <w:bookmarkEnd w:id="2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собс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венность или аренду на торгах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956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 в электронном виде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</w:p>
    <w:p w:rsidR="003F3756" w:rsidRPr="00F80213" w:rsidRDefault="003F3756" w:rsidP="00DA4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месте нахождения, справочных телефонах, графике работы, адресах офиц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альных сайтов в сети Интернет, адресах электронной почты 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личского муниципального района</w:t>
      </w:r>
      <w:r w:rsidR="00B23C28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 МФЦ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2714"/>
        <w:gridCol w:w="2413"/>
        <w:gridCol w:w="1506"/>
        <w:gridCol w:w="1981"/>
      </w:tblGrid>
      <w:tr w:rsidR="002E37A6" w:rsidRPr="00DA47AC" w:rsidTr="00415F63">
        <w:trPr>
          <w:tblCellSpacing w:w="0" w:type="dxa"/>
        </w:trPr>
        <w:tc>
          <w:tcPr>
            <w:tcW w:w="660" w:type="dxa"/>
            <w:hideMark/>
          </w:tcPr>
          <w:p w:rsidR="003F3756" w:rsidRPr="00DA47AC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30" w:type="dxa"/>
            <w:hideMark/>
          </w:tcPr>
          <w:p w:rsidR="003F3756" w:rsidRPr="00DA47AC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местного самоупра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ления, учреждения, организации</w:t>
            </w:r>
          </w:p>
        </w:tc>
        <w:tc>
          <w:tcPr>
            <w:tcW w:w="2130" w:type="dxa"/>
            <w:hideMark/>
          </w:tcPr>
          <w:p w:rsidR="003F3756" w:rsidRPr="00DA47AC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515" w:type="dxa"/>
            <w:hideMark/>
          </w:tcPr>
          <w:p w:rsidR="003F3756" w:rsidRPr="00DA47AC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Справочные телефоны</w:t>
            </w:r>
          </w:p>
        </w:tc>
        <w:tc>
          <w:tcPr>
            <w:tcW w:w="1515" w:type="dxa"/>
            <w:hideMark/>
          </w:tcPr>
          <w:p w:rsidR="003F3756" w:rsidRPr="00DA47AC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нет-сайта / электронной почты</w:t>
            </w:r>
          </w:p>
        </w:tc>
      </w:tr>
      <w:tr w:rsidR="002E37A6" w:rsidRPr="00EB2D2B" w:rsidTr="00415F63">
        <w:trPr>
          <w:trHeight w:val="1118"/>
          <w:tblCellSpacing w:w="0" w:type="dxa"/>
        </w:trPr>
        <w:tc>
          <w:tcPr>
            <w:tcW w:w="660" w:type="dxa"/>
            <w:vAlign w:val="center"/>
            <w:hideMark/>
          </w:tcPr>
          <w:p w:rsidR="003F3756" w:rsidRPr="00DA47AC" w:rsidRDefault="00415F63" w:rsidP="00415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hideMark/>
          </w:tcPr>
          <w:p w:rsidR="003F3756" w:rsidRPr="00DA47AC" w:rsidRDefault="00415F63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администрации Г</w:t>
            </w:r>
            <w:r w:rsidRPr="00DA4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A4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личского муниц</w:t>
            </w:r>
            <w:r w:rsidRPr="00DA4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DA4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пального района</w:t>
            </w:r>
            <w:r w:rsidR="003F3756"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3F3756" w:rsidRPr="00DA47AC" w:rsidRDefault="002E37A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обл., г</w:t>
            </w:r>
            <w:proofErr w:type="gramStart"/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алич,</w:t>
            </w:r>
            <w:r w:rsidR="003F3756"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47AC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Революции пл., д.23а, </w:t>
            </w:r>
          </w:p>
        </w:tc>
        <w:tc>
          <w:tcPr>
            <w:tcW w:w="1515" w:type="dxa"/>
            <w:hideMark/>
          </w:tcPr>
          <w:p w:rsidR="003F3756" w:rsidRPr="00DA47AC" w:rsidRDefault="002E37A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49437) 2-21-34</w:t>
            </w:r>
            <w:r w:rsidR="003F3756"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BA4843" w:rsidRPr="00DA47AC" w:rsidRDefault="00373B85" w:rsidP="00BA4843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BA4843" w:rsidRPr="00DA47A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gal-mr.ru</w:t>
              </w:r>
            </w:hyperlink>
            <w:r w:rsidR="00BA4843" w:rsidRPr="00DA47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</w:p>
          <w:p w:rsidR="003F3756" w:rsidRPr="00DA47AC" w:rsidRDefault="002E37A6" w:rsidP="002E37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DA47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galich@adm</w:t>
            </w:r>
            <w:proofErr w:type="spellEnd"/>
            <w:r w:rsidRPr="00DA47A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44.ru</w:t>
            </w:r>
            <w:r w:rsidR="003F3756" w:rsidRPr="00DA47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2E37A6" w:rsidRPr="00DA47AC" w:rsidTr="002E37A6">
        <w:trPr>
          <w:trHeight w:val="837"/>
          <w:tblCellSpacing w:w="0" w:type="dxa"/>
        </w:trPr>
        <w:tc>
          <w:tcPr>
            <w:tcW w:w="660" w:type="dxa"/>
            <w:vAlign w:val="center"/>
            <w:hideMark/>
          </w:tcPr>
          <w:p w:rsidR="00415F63" w:rsidRPr="00DA47AC" w:rsidRDefault="00415F63" w:rsidP="00415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0" w:type="dxa"/>
            <w:vAlign w:val="center"/>
            <w:hideMark/>
          </w:tcPr>
          <w:p w:rsidR="00415F63" w:rsidRPr="00DA47AC" w:rsidRDefault="00415F63" w:rsidP="00415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2130" w:type="dxa"/>
            <w:hideMark/>
          </w:tcPr>
          <w:p w:rsidR="00415F63" w:rsidRPr="00DA47AC" w:rsidRDefault="002E37A6" w:rsidP="002E37A6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Костромская о</w:t>
            </w: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</w:t>
            </w: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ласть, Галич, пл</w:t>
            </w: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щадь Революции</w:t>
            </w:r>
          </w:p>
        </w:tc>
        <w:tc>
          <w:tcPr>
            <w:tcW w:w="1515" w:type="dxa"/>
            <w:vAlign w:val="center"/>
            <w:hideMark/>
          </w:tcPr>
          <w:p w:rsidR="00415F63" w:rsidRPr="00DA47AC" w:rsidRDefault="002E37A6" w:rsidP="002E3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A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+7 (49437) 2-19-31</w:t>
            </w:r>
          </w:p>
        </w:tc>
        <w:tc>
          <w:tcPr>
            <w:tcW w:w="1515" w:type="dxa"/>
            <w:vAlign w:val="center"/>
            <w:hideMark/>
          </w:tcPr>
          <w:p w:rsidR="002E37A6" w:rsidRPr="00DA47AC" w:rsidRDefault="00373B85" w:rsidP="002E3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2E37A6" w:rsidRPr="00DA47A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http://mfc44.ru</w:t>
              </w:r>
            </w:hyperlink>
            <w:r w:rsidR="00BA4843" w:rsidRPr="00DA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15F63" w:rsidRPr="00DA47AC" w:rsidRDefault="00E47F94" w:rsidP="002E3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7AC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br/>
            </w:r>
            <w:hyperlink r:id="rId8" w:history="1">
              <w:r w:rsidRPr="00DA47A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galich@mfc44.ru</w:t>
              </w:r>
            </w:hyperlink>
          </w:p>
        </w:tc>
      </w:tr>
    </w:tbl>
    <w:p w:rsidR="003F3756" w:rsidRPr="00F80213" w:rsidRDefault="003F3756" w:rsidP="000D5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</w:t>
      </w:r>
      <w:r w:rsidR="00B23C28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района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831AF" w:rsidRPr="00F80213" w:rsidTr="006831AF">
        <w:tc>
          <w:tcPr>
            <w:tcW w:w="4785" w:type="dxa"/>
          </w:tcPr>
          <w:p w:rsidR="006831AF" w:rsidRPr="00F80213" w:rsidRDefault="006831AF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>Понедельник - четверг</w:t>
            </w:r>
          </w:p>
        </w:tc>
        <w:tc>
          <w:tcPr>
            <w:tcW w:w="4786" w:type="dxa"/>
          </w:tcPr>
          <w:p w:rsidR="006831AF" w:rsidRPr="00F80213" w:rsidRDefault="006831AF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>08.00 — 17.15</w:t>
            </w:r>
          </w:p>
        </w:tc>
      </w:tr>
      <w:tr w:rsidR="006831AF" w:rsidRPr="00F80213" w:rsidTr="006831AF">
        <w:tc>
          <w:tcPr>
            <w:tcW w:w="4785" w:type="dxa"/>
          </w:tcPr>
          <w:p w:rsidR="006831AF" w:rsidRPr="00F80213" w:rsidRDefault="006831AF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831AF" w:rsidRPr="00F80213" w:rsidRDefault="006831AF" w:rsidP="00A451DA">
            <w:pPr>
              <w:pStyle w:val="a5"/>
              <w:jc w:val="center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>8.00 – 16.00</w:t>
            </w:r>
          </w:p>
        </w:tc>
      </w:tr>
      <w:tr w:rsidR="006831AF" w:rsidRPr="00F80213" w:rsidTr="006831AF">
        <w:tc>
          <w:tcPr>
            <w:tcW w:w="4785" w:type="dxa"/>
          </w:tcPr>
          <w:p w:rsidR="006831AF" w:rsidRPr="00F80213" w:rsidRDefault="006831AF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 xml:space="preserve">Перерыв на обед </w:t>
            </w:r>
          </w:p>
        </w:tc>
        <w:tc>
          <w:tcPr>
            <w:tcW w:w="4786" w:type="dxa"/>
          </w:tcPr>
          <w:p w:rsidR="006831AF" w:rsidRPr="00F80213" w:rsidRDefault="006831AF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>12.00 — 13.00</w:t>
            </w:r>
          </w:p>
        </w:tc>
      </w:tr>
      <w:tr w:rsidR="006831AF" w:rsidRPr="00F80213" w:rsidTr="006831AF">
        <w:tc>
          <w:tcPr>
            <w:tcW w:w="4785" w:type="dxa"/>
          </w:tcPr>
          <w:p w:rsidR="006831AF" w:rsidRPr="00F80213" w:rsidRDefault="006831AF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 xml:space="preserve">Суббота — воскресенье </w:t>
            </w:r>
          </w:p>
        </w:tc>
        <w:tc>
          <w:tcPr>
            <w:tcW w:w="4786" w:type="dxa"/>
          </w:tcPr>
          <w:p w:rsidR="006831AF" w:rsidRPr="00F80213" w:rsidRDefault="006831AF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 xml:space="preserve">Выходной </w:t>
            </w:r>
          </w:p>
        </w:tc>
      </w:tr>
    </w:tbl>
    <w:p w:rsidR="003F3756" w:rsidRPr="00F80213" w:rsidRDefault="003F3756" w:rsidP="006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lastRenderedPageBreak/>
        <w:t>График работы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областного государственного казенного учреждения</w:t>
      </w:r>
    </w:p>
    <w:p w:rsidR="000C05D6" w:rsidRPr="00F80213" w:rsidRDefault="003F3756" w:rsidP="000D5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«Многофункциональный центр предоставления государственный и муниц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</w:t>
      </w: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пальных услуг населению» (МФЦ)</w:t>
      </w:r>
    </w:p>
    <w:p w:rsidR="003F3756" w:rsidRPr="00F80213" w:rsidRDefault="003F3756" w:rsidP="000D5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Адрес местонахождения</w:t>
      </w:r>
      <w:r w:rsidR="000C05D6" w:rsidRPr="00F8021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: </w:t>
      </w:r>
      <w:r w:rsidR="000C05D6" w:rsidRPr="00F8021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Костромская область, Галич, площадь Революци</w:t>
      </w:r>
      <w:r w:rsidR="00421603" w:rsidRPr="00F8021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и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Style w:val="a4"/>
        <w:tblW w:w="9570" w:type="dxa"/>
        <w:tblLook w:val="04A0"/>
      </w:tblPr>
      <w:tblGrid>
        <w:gridCol w:w="4785"/>
        <w:gridCol w:w="4785"/>
      </w:tblGrid>
      <w:tr w:rsidR="000C05D6" w:rsidRPr="00F80213" w:rsidTr="000C05D6"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>08.00 — 17.00</w:t>
            </w:r>
          </w:p>
        </w:tc>
      </w:tr>
      <w:tr w:rsidR="000C05D6" w:rsidRPr="00F80213" w:rsidTr="000C05D6"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 xml:space="preserve">Перерыв на обед </w:t>
            </w:r>
          </w:p>
        </w:tc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>12.00 — 13.00</w:t>
            </w:r>
          </w:p>
        </w:tc>
      </w:tr>
      <w:tr w:rsidR="000C05D6" w:rsidRPr="00F80213" w:rsidTr="000C05D6"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both"/>
              <w:rPr>
                <w:sz w:val="28"/>
                <w:szCs w:val="28"/>
              </w:rPr>
            </w:pPr>
            <w:r w:rsidRPr="00F80213">
              <w:rPr>
                <w:sz w:val="28"/>
                <w:szCs w:val="28"/>
              </w:rPr>
              <w:t xml:space="preserve">Суббота — воскресенье </w:t>
            </w:r>
          </w:p>
        </w:tc>
        <w:tc>
          <w:tcPr>
            <w:tcW w:w="4785" w:type="dxa"/>
          </w:tcPr>
          <w:p w:rsidR="000C05D6" w:rsidRPr="00F80213" w:rsidRDefault="000C05D6" w:rsidP="00A451DA">
            <w:pPr>
              <w:pStyle w:val="a5"/>
              <w:jc w:val="center"/>
            </w:pPr>
            <w:r w:rsidRPr="00F80213">
              <w:rPr>
                <w:sz w:val="28"/>
                <w:szCs w:val="28"/>
              </w:rPr>
              <w:t xml:space="preserve">Выходной </w:t>
            </w:r>
          </w:p>
        </w:tc>
      </w:tr>
    </w:tbl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1603" w:rsidRPr="00F80213" w:rsidRDefault="00421603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603" w:rsidRPr="00F80213" w:rsidRDefault="00421603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1603" w:rsidRPr="00F80213" w:rsidRDefault="00421603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582C" w:rsidRPr="00F80213" w:rsidRDefault="000D582C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0095" w:rsidRPr="00F80213" w:rsidRDefault="00480095" w:rsidP="00480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3756" w:rsidRPr="00F80213" w:rsidRDefault="00B84D68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 </w:t>
      </w:r>
      <w:r w:rsidR="006831A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Галичского муниципального ра</w:t>
      </w:r>
      <w:r w:rsidR="006831A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й</w:t>
      </w:r>
      <w:r w:rsidR="006831AF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она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по предоставлению земельных участков,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муниципальной собственности,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земельных участков, </w:t>
      </w: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</w:t>
      </w:r>
      <w:proofErr w:type="gramEnd"/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собственность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которые не разграничена,</w:t>
      </w:r>
    </w:p>
    <w:p w:rsidR="003F3756" w:rsidRPr="00F80213" w:rsidRDefault="003F3756" w:rsidP="00B8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собственность или аренду на торгах</w:t>
      </w:r>
      <w:r w:rsidR="00DA4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в электронном виде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(заявитель - гражданин)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860"/>
      </w:tblGrid>
      <w:tr w:rsidR="003F3756" w:rsidRPr="00F80213" w:rsidTr="003F3756">
        <w:trPr>
          <w:tblCellSpacing w:w="0" w:type="dxa"/>
        </w:trPr>
        <w:tc>
          <w:tcPr>
            <w:tcW w:w="4785" w:type="dxa"/>
            <w:hideMark/>
          </w:tcPr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hideMark/>
          </w:tcPr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 </w:t>
            </w:r>
            <w:r w:rsidR="00421603"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Галичского муниц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пального района 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(ФИО)______________________________,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(номер, кем и когда выдан)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</w:t>
            </w:r>
          </w:p>
        </w:tc>
      </w:tr>
    </w:tbl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(заявитель - юридическое лицо/индивидуальный предприниматель)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582C" w:rsidRPr="00F80213" w:rsidRDefault="000D582C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860"/>
      </w:tblGrid>
      <w:tr w:rsidR="003F3756" w:rsidRPr="00F80213" w:rsidTr="003F3756">
        <w:trPr>
          <w:tblCellSpacing w:w="0" w:type="dxa"/>
        </w:trPr>
        <w:tc>
          <w:tcPr>
            <w:tcW w:w="4785" w:type="dxa"/>
            <w:hideMark/>
          </w:tcPr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hideMark/>
          </w:tcPr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 </w:t>
            </w:r>
            <w:r w:rsidR="00421603"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Галичского муниц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421603"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пального района </w:t>
            </w: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(наименование юридического лица/ФИО и</w:t>
            </w: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дивидуального предпринимателя)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(ФИО и должность представителя юридич</w:t>
            </w: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F802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лица)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</w:t>
            </w:r>
          </w:p>
          <w:p w:rsidR="003F3756" w:rsidRPr="00F80213" w:rsidRDefault="003F3756" w:rsidP="003F3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3756" w:rsidRPr="00F80213" w:rsidRDefault="003F3756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Par652"/>
      <w:bookmarkEnd w:id="22"/>
      <w:r w:rsidRPr="00F802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Заявление о предоставлении земельного участка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провести аукцион по продаже земельного участка (на право заключения договора аренды земельного участка)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(нужное подчеркнуть) 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кадастровым н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мером: ___________________________________________________________________________,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имеющего</w:t>
      </w:r>
      <w:proofErr w:type="gram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местоположение: __________________________________________________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___________________________________________________________________________,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(указывается район (городской округ), сельское поселение, улица, дом, литер)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площадью ____________ кв. м, для использования в целях: ________________________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  <w:r w:rsidR="00226ADE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Заявителю известно, что в соответствии с </w:t>
      </w:r>
      <w:proofErr w:type="spellStart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п. 1 ст. 6 Федерального закона от 27.07.2006 № 152-ФЗ «О персональных данных» </w:t>
      </w:r>
      <w:r w:rsidR="00421603" w:rsidRPr="00F80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21603" w:rsidRPr="00F802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Галичского м</w:t>
      </w:r>
      <w:r w:rsidR="00421603" w:rsidRPr="00F802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="00421603" w:rsidRPr="00F802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ниципального района</w:t>
      </w:r>
      <w:r w:rsidR="00421603" w:rsidRPr="00F80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 следующие документы: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___________________________________________________________________</w:t>
      </w:r>
    </w:p>
    <w:p w:rsidR="003F3756" w:rsidRPr="00F80213" w:rsidRDefault="00A451DA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___________________________________________________________________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получения документов, сопровождающих предоставление муниципал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услуги:_______________________________________________________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предоставления результата рассмотрения заявления: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</w:t>
      </w:r>
      <w:r w:rsidR="000D582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 </w:t>
      </w:r>
      <w:r w:rsidR="000D582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почтой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 </w:t>
      </w:r>
      <w:r w:rsidR="000D582C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МФЦ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(при наличии соглашения с МФЦ)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                     ______________________              «___» ________ 20__ г.</w:t>
      </w:r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 xml:space="preserve">        </w:t>
      </w:r>
      <w:proofErr w:type="gramStart"/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(подпись    </w:t>
      </w:r>
      <w:r w:rsidR="000D582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                        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(расшифровка</w:t>
      </w:r>
      <w:r w:rsidR="000D582C"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подписи заявителя</w:t>
      </w:r>
      <w:r w:rsidRPr="00F802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</w:t>
      </w:r>
      <w:proofErr w:type="gramEnd"/>
    </w:p>
    <w:p w:rsidR="003F3756" w:rsidRPr="00F80213" w:rsidRDefault="003F3756" w:rsidP="003F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3756" w:rsidRPr="00F80213" w:rsidRDefault="003F3756" w:rsidP="003F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6648" w:rsidRPr="00F80213" w:rsidRDefault="00B84D68" w:rsidP="00B84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Par694"/>
      <w:bookmarkEnd w:id="23"/>
      <w:r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[1] Применяются с 1 июля 2016 года исключительно ко вновь вводимым в эк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3F3756" w:rsidRPr="00F80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плуатацию или прошедшим реконструкцию, модернизацию зданиям</w:t>
      </w:r>
    </w:p>
    <w:sectPr w:rsidR="00C96648" w:rsidRPr="00F80213" w:rsidSect="00C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6DE1"/>
    <w:multiLevelType w:val="hybridMultilevel"/>
    <w:tmpl w:val="43B6FF02"/>
    <w:lvl w:ilvl="0" w:tplc="D154FAC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3756"/>
    <w:rsid w:val="00063921"/>
    <w:rsid w:val="00091A39"/>
    <w:rsid w:val="000B148E"/>
    <w:rsid w:val="000C00DD"/>
    <w:rsid w:val="000C05D6"/>
    <w:rsid w:val="000D4446"/>
    <w:rsid w:val="000D582C"/>
    <w:rsid w:val="000F7788"/>
    <w:rsid w:val="00135311"/>
    <w:rsid w:val="0019569E"/>
    <w:rsid w:val="001D11C7"/>
    <w:rsid w:val="00201586"/>
    <w:rsid w:val="002031EA"/>
    <w:rsid w:val="0021156A"/>
    <w:rsid w:val="00226ADE"/>
    <w:rsid w:val="002B2997"/>
    <w:rsid w:val="002E37A6"/>
    <w:rsid w:val="002F7CD8"/>
    <w:rsid w:val="0035389A"/>
    <w:rsid w:val="00362634"/>
    <w:rsid w:val="00373B85"/>
    <w:rsid w:val="003771CA"/>
    <w:rsid w:val="003B3140"/>
    <w:rsid w:val="003D389E"/>
    <w:rsid w:val="003F254D"/>
    <w:rsid w:val="003F3756"/>
    <w:rsid w:val="00415F63"/>
    <w:rsid w:val="00421603"/>
    <w:rsid w:val="00421EAA"/>
    <w:rsid w:val="00426869"/>
    <w:rsid w:val="00441F52"/>
    <w:rsid w:val="00442851"/>
    <w:rsid w:val="00477E23"/>
    <w:rsid w:val="00480095"/>
    <w:rsid w:val="00484648"/>
    <w:rsid w:val="004938E8"/>
    <w:rsid w:val="004A0086"/>
    <w:rsid w:val="004A2914"/>
    <w:rsid w:val="00545A75"/>
    <w:rsid w:val="00566A61"/>
    <w:rsid w:val="005D63B1"/>
    <w:rsid w:val="006156B5"/>
    <w:rsid w:val="00641FAA"/>
    <w:rsid w:val="00652929"/>
    <w:rsid w:val="00654177"/>
    <w:rsid w:val="006644C5"/>
    <w:rsid w:val="006831AF"/>
    <w:rsid w:val="00691F2B"/>
    <w:rsid w:val="006E3AF2"/>
    <w:rsid w:val="0070067E"/>
    <w:rsid w:val="00711E5B"/>
    <w:rsid w:val="00714453"/>
    <w:rsid w:val="007623A2"/>
    <w:rsid w:val="00764D4F"/>
    <w:rsid w:val="007733D9"/>
    <w:rsid w:val="007914F0"/>
    <w:rsid w:val="007D3418"/>
    <w:rsid w:val="007F62CA"/>
    <w:rsid w:val="008130F8"/>
    <w:rsid w:val="00820223"/>
    <w:rsid w:val="00860374"/>
    <w:rsid w:val="00866F8E"/>
    <w:rsid w:val="008818B6"/>
    <w:rsid w:val="00885AC9"/>
    <w:rsid w:val="00894864"/>
    <w:rsid w:val="008A2DCB"/>
    <w:rsid w:val="008B45DF"/>
    <w:rsid w:val="008C4402"/>
    <w:rsid w:val="008E7280"/>
    <w:rsid w:val="00912082"/>
    <w:rsid w:val="0093220F"/>
    <w:rsid w:val="009556AD"/>
    <w:rsid w:val="00967F28"/>
    <w:rsid w:val="00977211"/>
    <w:rsid w:val="00994491"/>
    <w:rsid w:val="009A473E"/>
    <w:rsid w:val="009E1031"/>
    <w:rsid w:val="009F1643"/>
    <w:rsid w:val="009F435B"/>
    <w:rsid w:val="00A03141"/>
    <w:rsid w:val="00A07EB0"/>
    <w:rsid w:val="00A24C01"/>
    <w:rsid w:val="00A3207A"/>
    <w:rsid w:val="00A451DA"/>
    <w:rsid w:val="00A82B19"/>
    <w:rsid w:val="00A87DE5"/>
    <w:rsid w:val="00AC3F2B"/>
    <w:rsid w:val="00AD3F87"/>
    <w:rsid w:val="00AE22C9"/>
    <w:rsid w:val="00B05CB5"/>
    <w:rsid w:val="00B23C28"/>
    <w:rsid w:val="00B40051"/>
    <w:rsid w:val="00B4566C"/>
    <w:rsid w:val="00B5100D"/>
    <w:rsid w:val="00B63A74"/>
    <w:rsid w:val="00B722AD"/>
    <w:rsid w:val="00B84D68"/>
    <w:rsid w:val="00BA191E"/>
    <w:rsid w:val="00BA4843"/>
    <w:rsid w:val="00BA713C"/>
    <w:rsid w:val="00BD4F71"/>
    <w:rsid w:val="00BD7EC6"/>
    <w:rsid w:val="00BF5042"/>
    <w:rsid w:val="00C20939"/>
    <w:rsid w:val="00C30001"/>
    <w:rsid w:val="00C4034D"/>
    <w:rsid w:val="00C7303B"/>
    <w:rsid w:val="00C96648"/>
    <w:rsid w:val="00CA2ADB"/>
    <w:rsid w:val="00CA3D38"/>
    <w:rsid w:val="00CE071F"/>
    <w:rsid w:val="00D046DC"/>
    <w:rsid w:val="00D33AEC"/>
    <w:rsid w:val="00D33D62"/>
    <w:rsid w:val="00D60C14"/>
    <w:rsid w:val="00D65E68"/>
    <w:rsid w:val="00DA47AC"/>
    <w:rsid w:val="00DA4F81"/>
    <w:rsid w:val="00DC45CC"/>
    <w:rsid w:val="00DE488C"/>
    <w:rsid w:val="00DF4F39"/>
    <w:rsid w:val="00DF5EA4"/>
    <w:rsid w:val="00E45209"/>
    <w:rsid w:val="00E47F94"/>
    <w:rsid w:val="00E87A31"/>
    <w:rsid w:val="00EB2D2B"/>
    <w:rsid w:val="00EC79CE"/>
    <w:rsid w:val="00ED1BEF"/>
    <w:rsid w:val="00ED423A"/>
    <w:rsid w:val="00EF3023"/>
    <w:rsid w:val="00F11C44"/>
    <w:rsid w:val="00F1479F"/>
    <w:rsid w:val="00F62F63"/>
    <w:rsid w:val="00F6449F"/>
    <w:rsid w:val="00F80213"/>
    <w:rsid w:val="00F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8"/>
  </w:style>
  <w:style w:type="paragraph" w:styleId="2">
    <w:name w:val="heading 2"/>
    <w:basedOn w:val="a"/>
    <w:link w:val="20"/>
    <w:uiPriority w:val="9"/>
    <w:qFormat/>
    <w:rsid w:val="00BA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F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831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E47F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4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6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ch@mfc4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4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huc5&amp;from=yandex.ru%3Bsearch%2F%3Bweb%3B%3B&amp;text=&amp;etext=1839.oFmt0xeRKWAi7l3f1m3EK0dU245LeihZwvjEsA3cPBXTu_kDmcCPlEwMnhWHFmUV9O3CxqMEb17oqP8mylrUuYb89ZaNlx9mdmkRXB2S6VTSoFf09A8kzERAZ3sszEfxgw6ZthNBKgbRLwCsCYKE6CnpXCqjKDAx78o1qeBgKhJxDcT62xqVx9Fpn_jlabDf.d360602effad65b90aca8ebb94358568b7d727d0&amp;uuid=&amp;state=PEtFfuTeVD4jaxywoSUvtB2i7c0_vxGdKJBUN48dhRZvCoeh7Fr_QTl1jaFU0tAbqmYH2eDtCIUsUyo4OYvdqEj2rKNzaGXKOBUEmIlwOWEunJFLckf3fQ,,&amp;&amp;cst=AiuY0DBWFJ5Hyx_fyvalFI8-6D9INL4AgmIPUkzQAla9hezYNhs8XZ1MDeoveVl66RDf591x3QcBnGnhwDpmN9BOR-gSfQ1cZON5QEpO-l8FetrTXvnL3HynC_DWN1a-mdYTuyL_MQagh2W0XOAUMd9WuTAwvKPRT_FdCX3q7Q3Jnok4PUN-LHMG4L20vUwZNaW4cwBcZYB5z6JkrFM3-WATmPy5qJDV3hc2p0k_dvDeGwuhevuX5xC7H_0-x2pBQns3Cuhv-1QLxoAWvnylPgVEk5PKMCgux7pfQini4xaAb9pfAtYta6ItpwTA1BnNF_F5LS6t-Uqz7zdyN2AwESOZDrzp9PQGoA3oMuOBExMXz-QyJ_9WtVspOAdoePtbAaRnnQzxSBccFA5I3_MnR5A0Beu76Quyl3SyLNX4asMfcF_JacFxDWQbhKK0iveaOx8HSwB4uDIuXECLmvKsC1EPJGp4pVuRAHDA18N6k-z35WakQqZOeW2CzOv1kDPovHdhEGSIjHPxTDSY1oSLQ0qxSIrTMgDBB54DZn6j-WvMzuDBC_l2T7G8gKa39aYdfB_ksCUP05c,&amp;data=UlNrNmk5WktYejR0eWJFYk1LdmtxajFLLVBhOWhXVVN1ZlNEUVhKR3BTWUVjdVMwbnYxUllxWXl3TnVmdS10Nm9aOHpQbW1iX3BzNTFBZVQwaldiZzM0U25TNGRfZVh0&amp;sign=affcc90e903fdb8cabfe1c91ce6097a7&amp;keyno=0&amp;b64e=2&amp;ref=orjY4mGPRjk5boDnW0uvlrrd71vZw9kpVBUyA8nmgRGT7nGqYMoHxksAT0PYQ7I7RZmJpxGW4dAbAfNqcBGbW9uJ_sHbG4AemkVNwnGsg1N4tJ6MzHiEk5WJ8Lm2DlESAIcJqqLSSGeGhAjgORbixmgf-EoHZfdIG6E9-7Oeco9FzcmFuV50p4EJ3DvrzgFpnBu9fo96aSFCS9I8B0X_06solDafcTxbxe23BHBPd88udLxn98WgIr2DwD4-5GimZv3UlfdjjyEhsrI35u7fZbRxQhFOwKorXeHnDQ97t2Fm6WnzqJMUZr3eZViZYXYpambHFWM9GnhfN-WzQIE7S4rDjXqYHlTqagTYJYCJV_BO-e1L2MxTDJDNr_ykL5VwOPIeskYMsVln5RIAnUkv7pG3vhCGd7H89sEBs0wG0fzsvuKCQIaKTkOPNaq2jvCbiYocXWSEaPsMVUNhiE721Bce3_KV-ZZmk9WZFASLfWA8-UQ2LSbJeGshL9hDZCWX63VNTXbiV8yyCmO3aoZpSQ,,&amp;l10n=ru&amp;rp=1&amp;cts=1530792771324&amp;mc=4.317121392085727&amp;hdtime=98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3757-D575-4326-9A11-F93018A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42</Pages>
  <Words>15672</Words>
  <Characters>89334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ЛебедеваМА</dc:creator>
  <cp:lastModifiedBy>1</cp:lastModifiedBy>
  <cp:revision>100</cp:revision>
  <cp:lastPrinted>2018-08-06T11:57:00Z</cp:lastPrinted>
  <dcterms:created xsi:type="dcterms:W3CDTF">2018-06-27T11:23:00Z</dcterms:created>
  <dcterms:modified xsi:type="dcterms:W3CDTF">2018-08-06T12:03:00Z</dcterms:modified>
</cp:coreProperties>
</file>