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7E" w:rsidRDefault="002A037E" w:rsidP="002A037E">
      <w:pPr>
        <w:jc w:val="center"/>
        <w:rPr>
          <w:b/>
          <w:i/>
          <w:color w:val="0070C0"/>
        </w:rPr>
      </w:pPr>
      <w:r w:rsidRPr="002A037E">
        <w:rPr>
          <w:b/>
          <w:i/>
          <w:noProof/>
          <w:color w:val="0070C0"/>
          <w:lang w:eastAsia="ru-RU"/>
        </w:rPr>
        <w:drawing>
          <wp:inline distT="0" distB="0" distL="0" distR="0">
            <wp:extent cx="450850" cy="430741"/>
            <wp:effectExtent l="19050" t="0" r="6350" b="0"/>
            <wp:docPr id="1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3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37E" w:rsidRDefault="002A037E" w:rsidP="002A037E">
      <w:pPr>
        <w:jc w:val="center"/>
        <w:rPr>
          <w:b/>
          <w:i/>
          <w:color w:val="0070C0"/>
        </w:rPr>
      </w:pPr>
    </w:p>
    <w:p w:rsidR="00372BDF" w:rsidRPr="002A037E" w:rsidRDefault="00372BDF" w:rsidP="002A037E">
      <w:pPr>
        <w:jc w:val="center"/>
        <w:rPr>
          <w:b/>
          <w:i/>
          <w:color w:val="0070C0"/>
        </w:rPr>
      </w:pPr>
      <w:r w:rsidRPr="002A037E">
        <w:rPr>
          <w:b/>
          <w:i/>
          <w:color w:val="0070C0"/>
        </w:rPr>
        <w:t>Как будут повышаться пенсии  в 2018 году?</w:t>
      </w:r>
    </w:p>
    <w:p w:rsidR="00372BDF" w:rsidRDefault="00372BDF" w:rsidP="00372BDF">
      <w:r>
        <w:t xml:space="preserve">Страховые пенсии будут проиндексированы на 3,7 процента, что  выше инфляции, и на месяц раньше -  не с февраля, как это делалось традиционно, а уже с 1 января 2018 года.  Это сделано для того, чтобы обеспечить в будущем году не только номинальное повышение пенсий, как это </w:t>
      </w:r>
      <w:proofErr w:type="gramStart"/>
      <w:r>
        <w:t>было последние несколько лет</w:t>
      </w:r>
      <w:proofErr w:type="gramEnd"/>
      <w:r>
        <w:t xml:space="preserve">, но и их рост в реальном выражении (то есть сверх показателя инфляции). Таким образом, стоимость пенсионного коэффициента с января составит 81 рубль 49 копеек, а размер фиксированной выплаты – 4982 рубля 90 копеек. </w:t>
      </w:r>
    </w:p>
    <w:p w:rsidR="00372BDF" w:rsidRDefault="00372BDF" w:rsidP="00372BDF">
      <w:r>
        <w:t xml:space="preserve"> Средний размер страховой пенсии составит в 2018 году  12 892 рубля. Это повышение затронет получателей всех видов страховых пенсий, кроме работающих пенсионеров. </w:t>
      </w:r>
    </w:p>
    <w:p w:rsidR="00372BDF" w:rsidRDefault="00372BDF" w:rsidP="00372BDF">
      <w:r>
        <w:t xml:space="preserve">С 1 февраля на 3,2 процента будут проиндексированы ежемесячные денежные выплаты (ЕДВ). Их получателями в области являются более 76 тысяч  человек. </w:t>
      </w:r>
    </w:p>
    <w:p w:rsidR="00372BDF" w:rsidRDefault="00372BDF" w:rsidP="00372BDF">
      <w:r>
        <w:t xml:space="preserve">С 1 апреля на 4,1 процента будут повышены социальные пенсии более чем 13 тысячам костромичей. </w:t>
      </w:r>
    </w:p>
    <w:p w:rsidR="00372BDF" w:rsidRDefault="00372BDF" w:rsidP="00372BDF">
      <w:r>
        <w:t>С 1 августа традиционно под</w:t>
      </w:r>
      <w:bookmarkStart w:id="0" w:name="_GoBack"/>
      <w:bookmarkEnd w:id="0"/>
      <w:r>
        <w:t xml:space="preserve">растут пенсии работающих пенсионеров и тех, кто трудился в 2017 году.  Повышение у каждого будет индивидуальным – в зависимости от объема уплаченных за работника работодателем страховых взносов, но не выше трех пенсионных баллов. </w:t>
      </w:r>
    </w:p>
    <w:p w:rsidR="00766893" w:rsidRDefault="00372BDF" w:rsidP="00372BDF">
      <w:r>
        <w:t xml:space="preserve"> А всего на пенсионное обеспечение и социальные выплаты гражданам Костромской области будет направлено в будущем году свыше 33,5 миллиарда рублей.</w:t>
      </w:r>
    </w:p>
    <w:p w:rsidR="00372BDF" w:rsidRDefault="00372BDF" w:rsidP="00372BDF"/>
    <w:p w:rsidR="00372BDF" w:rsidRPr="002A037E" w:rsidRDefault="00372BDF" w:rsidP="00372BDF">
      <w:pPr>
        <w:rPr>
          <w:i/>
        </w:rPr>
      </w:pPr>
      <w:r w:rsidRPr="002A037E">
        <w:rPr>
          <w:i/>
        </w:rPr>
        <w:t>Пресс-служба ОПФР по Костромской области</w:t>
      </w:r>
    </w:p>
    <w:sectPr w:rsidR="00372BDF" w:rsidRPr="002A037E" w:rsidSect="002A037E">
      <w:pgSz w:w="11906" w:h="16838"/>
      <w:pgMar w:top="426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72BDF"/>
    <w:rsid w:val="00071994"/>
    <w:rsid w:val="002A037E"/>
    <w:rsid w:val="00372BDF"/>
    <w:rsid w:val="004A2B3A"/>
    <w:rsid w:val="00697549"/>
    <w:rsid w:val="00766893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3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dcterms:created xsi:type="dcterms:W3CDTF">2017-12-28T06:42:00Z</dcterms:created>
  <dcterms:modified xsi:type="dcterms:W3CDTF">2017-12-28T06:42:00Z</dcterms:modified>
</cp:coreProperties>
</file>