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C8" w:rsidRDefault="005367C8" w:rsidP="005367C8">
      <w:pPr>
        <w:pStyle w:val="a5"/>
        <w:spacing w:line="480" w:lineRule="auto"/>
        <w:jc w:val="center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ТЕРРИТОРИАЛЬНАЯ ИЗБИРАТЕЛЬНАЯ КОМИССИЯ</w:t>
      </w:r>
    </w:p>
    <w:p w:rsidR="005367C8" w:rsidRDefault="00B82201" w:rsidP="005367C8">
      <w:pPr>
        <w:pStyle w:val="a5"/>
        <w:spacing w:line="480" w:lineRule="auto"/>
        <w:jc w:val="center"/>
        <w:rPr>
          <w:rFonts w:ascii="Times New Roman" w:hAnsi="Times New Roman"/>
          <w:b/>
          <w:spacing w:val="16"/>
          <w:sz w:val="28"/>
        </w:rPr>
      </w:pPr>
      <w:r>
        <w:rPr>
          <w:rFonts w:ascii="Times New Roman" w:hAnsi="Times New Roman"/>
          <w:b/>
          <w:spacing w:val="16"/>
        </w:rPr>
        <w:t>ГАЛИЧСКОГО</w:t>
      </w:r>
      <w:r w:rsidR="005367C8">
        <w:rPr>
          <w:rFonts w:ascii="Times New Roman" w:hAnsi="Times New Roman"/>
          <w:b/>
          <w:spacing w:val="16"/>
        </w:rPr>
        <w:t xml:space="preserve"> РАЙОНА КОСТРОМСКОЙ ОБЛАСТИ</w:t>
      </w:r>
    </w:p>
    <w:p w:rsidR="005367C8" w:rsidRDefault="005367C8" w:rsidP="005367C8">
      <w:pPr>
        <w:pStyle w:val="a5"/>
        <w:spacing w:line="480" w:lineRule="auto"/>
        <w:jc w:val="center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5367C8" w:rsidRDefault="00B82201" w:rsidP="005367C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 июля</w:t>
      </w:r>
      <w:r w:rsidR="005367C8">
        <w:rPr>
          <w:rFonts w:ascii="Times New Roman" w:hAnsi="Times New Roman"/>
          <w:sz w:val="26"/>
          <w:szCs w:val="26"/>
        </w:rPr>
        <w:t xml:space="preserve"> 2016 года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№ 28</w:t>
      </w:r>
    </w:p>
    <w:p w:rsidR="005367C8" w:rsidRDefault="005367C8" w:rsidP="005367C8">
      <w:pPr>
        <w:rPr>
          <w:rFonts w:ascii="Times New Roman" w:hAnsi="Times New Roman"/>
          <w:sz w:val="16"/>
          <w:szCs w:val="16"/>
        </w:rPr>
      </w:pPr>
    </w:p>
    <w:p w:rsidR="005367C8" w:rsidRDefault="005367C8" w:rsidP="005367C8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 наделении членов территориальной изб</w:t>
      </w:r>
      <w:r w:rsidR="00B82201">
        <w:rPr>
          <w:rFonts w:ascii="Times New Roman" w:hAnsi="Times New Roman"/>
          <w:sz w:val="26"/>
          <w:szCs w:val="26"/>
        </w:rPr>
        <w:t xml:space="preserve">ирательной комиссии </w:t>
      </w:r>
      <w:r w:rsidR="00B82201">
        <w:rPr>
          <w:rFonts w:ascii="Times New Roman" w:hAnsi="Times New Roman"/>
          <w:sz w:val="26"/>
          <w:szCs w:val="26"/>
        </w:rPr>
        <w:br/>
        <w:t>Галичского</w:t>
      </w:r>
      <w:r>
        <w:rPr>
          <w:rFonts w:ascii="Times New Roman" w:hAnsi="Times New Roman"/>
          <w:sz w:val="26"/>
          <w:szCs w:val="26"/>
        </w:rPr>
        <w:t xml:space="preserve"> района Костромской области с правом решающего голоса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>полномочиями по составлению протоколов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в период избирательных кампаний по подготовке и проведению выборов </w:t>
      </w:r>
      <w:r>
        <w:rPr>
          <w:rFonts w:ascii="Times New Roman" w:hAnsi="Times New Roman"/>
          <w:sz w:val="26"/>
          <w:szCs w:val="26"/>
        </w:rPr>
        <w:br/>
        <w:t>депутатов Государственной Думы Федерального Собрания Российской Федерации седьмого созыва, в органы местного самоуправления муници</w:t>
      </w:r>
      <w:r w:rsidR="00B82201">
        <w:rPr>
          <w:rFonts w:ascii="Times New Roman" w:hAnsi="Times New Roman"/>
          <w:sz w:val="26"/>
          <w:szCs w:val="26"/>
        </w:rPr>
        <w:t xml:space="preserve">пальных образований </w:t>
      </w:r>
      <w:r w:rsidR="00B82201">
        <w:rPr>
          <w:rFonts w:ascii="Times New Roman" w:hAnsi="Times New Roman"/>
          <w:sz w:val="26"/>
          <w:szCs w:val="26"/>
        </w:rPr>
        <w:br/>
        <w:t>Галичского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 </w:t>
      </w:r>
      <w:r>
        <w:rPr>
          <w:rFonts w:ascii="Times New Roman" w:hAnsi="Times New Roman"/>
          <w:sz w:val="26"/>
          <w:szCs w:val="26"/>
        </w:rPr>
        <w:br/>
        <w:t xml:space="preserve">в единый день голосования 18 сентября 2016 год </w:t>
      </w:r>
      <w:proofErr w:type="gramEnd"/>
    </w:p>
    <w:p w:rsidR="005367C8" w:rsidRDefault="005367C8" w:rsidP="005367C8">
      <w:pPr>
        <w:pStyle w:val="2"/>
        <w:spacing w:line="360" w:lineRule="auto"/>
        <w:ind w:firstLine="709"/>
        <w:jc w:val="left"/>
        <w:rPr>
          <w:sz w:val="16"/>
          <w:szCs w:val="16"/>
        </w:rPr>
      </w:pPr>
    </w:p>
    <w:p w:rsidR="005367C8" w:rsidRDefault="005367C8" w:rsidP="005367C8">
      <w:pPr>
        <w:pStyle w:val="2"/>
        <w:spacing w:line="360" w:lineRule="auto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21.2 статьи 29 Федерального закона «Об основных гарантиях избирательных прав и права на участие в </w:t>
      </w:r>
      <w:r>
        <w:rPr>
          <w:spacing w:val="-2"/>
          <w:sz w:val="26"/>
          <w:szCs w:val="26"/>
        </w:rPr>
        <w:t>референдуме граждан Российской Федерации», пунктом 1 части 5 статьи 28.3 Кодекса</w:t>
      </w:r>
      <w:r>
        <w:rPr>
          <w:sz w:val="26"/>
          <w:szCs w:val="26"/>
        </w:rPr>
        <w:t xml:space="preserve"> Российской Федерации об административных правонарушениях территориальная избирательная комиссия </w:t>
      </w:r>
      <w:r>
        <w:rPr>
          <w:b/>
          <w:sz w:val="26"/>
          <w:szCs w:val="26"/>
        </w:rPr>
        <w:t>постановляет</w:t>
      </w:r>
      <w:r>
        <w:rPr>
          <w:b/>
          <w:bCs/>
          <w:sz w:val="26"/>
          <w:szCs w:val="26"/>
        </w:rPr>
        <w:t>:</w:t>
      </w:r>
    </w:p>
    <w:p w:rsidR="005367C8" w:rsidRDefault="005367C8" w:rsidP="005367C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>В период избирательных кампаний по подготовке и проведению выборов депутатов Государственной Думы Федерального Собрания Российской Федерации седьмого созыва, в органы местного самоуправления муниц</w:t>
      </w:r>
      <w:r w:rsidR="00B82201">
        <w:rPr>
          <w:rFonts w:ascii="Times New Roman" w:hAnsi="Times New Roman"/>
          <w:spacing w:val="-2"/>
          <w:sz w:val="26"/>
          <w:szCs w:val="26"/>
        </w:rPr>
        <w:t>ипальных образований Галичского</w:t>
      </w:r>
      <w:r>
        <w:rPr>
          <w:rFonts w:ascii="Times New Roman" w:hAnsi="Times New Roman"/>
          <w:spacing w:val="-2"/>
          <w:sz w:val="26"/>
          <w:szCs w:val="26"/>
        </w:rPr>
        <w:t xml:space="preserve"> муниципального района Костромской области в единый день голосования 18 сентября 2016 года наделить членов территориальной из</w:t>
      </w:r>
      <w:r w:rsidR="00B82201">
        <w:rPr>
          <w:rFonts w:ascii="Times New Roman" w:hAnsi="Times New Roman"/>
          <w:spacing w:val="-2"/>
          <w:sz w:val="26"/>
          <w:szCs w:val="26"/>
        </w:rPr>
        <w:t>бирательной комиссии Галичского</w:t>
      </w:r>
      <w:r>
        <w:rPr>
          <w:rFonts w:ascii="Times New Roman" w:hAnsi="Times New Roman"/>
          <w:spacing w:val="-2"/>
          <w:sz w:val="26"/>
          <w:szCs w:val="26"/>
        </w:rPr>
        <w:t xml:space="preserve"> района Костромской области, исполняющей полномочия избирательных комиссий муниц</w:t>
      </w:r>
      <w:r w:rsidR="00B82201">
        <w:rPr>
          <w:rFonts w:ascii="Times New Roman" w:hAnsi="Times New Roman"/>
          <w:spacing w:val="-2"/>
          <w:sz w:val="26"/>
          <w:szCs w:val="26"/>
        </w:rPr>
        <w:t>ипальных образований Галичского</w:t>
      </w:r>
      <w:r>
        <w:rPr>
          <w:rFonts w:ascii="Times New Roman" w:hAnsi="Times New Roman"/>
          <w:spacing w:val="-2"/>
          <w:sz w:val="26"/>
          <w:szCs w:val="26"/>
        </w:rPr>
        <w:t xml:space="preserve"> муниципального района, с правом ре</w:t>
      </w:r>
      <w:r w:rsidR="00B82201">
        <w:rPr>
          <w:rFonts w:ascii="Times New Roman" w:hAnsi="Times New Roman"/>
          <w:spacing w:val="-2"/>
          <w:sz w:val="26"/>
          <w:szCs w:val="26"/>
        </w:rPr>
        <w:t>шающего голоса Румянцеву</w:t>
      </w:r>
      <w:proofErr w:type="gramEnd"/>
      <w:r w:rsidR="00B82201">
        <w:rPr>
          <w:rFonts w:ascii="Times New Roman" w:hAnsi="Times New Roman"/>
          <w:spacing w:val="-2"/>
          <w:sz w:val="26"/>
          <w:szCs w:val="26"/>
        </w:rPr>
        <w:t xml:space="preserve"> Наталию Николаевну</w:t>
      </w:r>
      <w:r>
        <w:rPr>
          <w:rFonts w:ascii="Times New Roman" w:hAnsi="Times New Roman"/>
          <w:spacing w:val="-2"/>
          <w:sz w:val="26"/>
          <w:szCs w:val="26"/>
        </w:rPr>
        <w:t>, Л</w:t>
      </w:r>
      <w:r w:rsidR="00B82201">
        <w:rPr>
          <w:rFonts w:ascii="Times New Roman" w:hAnsi="Times New Roman"/>
          <w:spacing w:val="-2"/>
          <w:sz w:val="26"/>
          <w:szCs w:val="26"/>
        </w:rPr>
        <w:t xml:space="preserve">ебедеву Марину Александровну, </w:t>
      </w:r>
      <w:proofErr w:type="spellStart"/>
      <w:r w:rsidR="00B82201">
        <w:rPr>
          <w:rFonts w:ascii="Times New Roman" w:hAnsi="Times New Roman"/>
          <w:spacing w:val="-2"/>
          <w:sz w:val="26"/>
          <w:szCs w:val="26"/>
        </w:rPr>
        <w:t>Хмылову</w:t>
      </w:r>
      <w:proofErr w:type="spellEnd"/>
      <w:r w:rsidR="00B82201">
        <w:rPr>
          <w:rFonts w:ascii="Times New Roman" w:hAnsi="Times New Roman"/>
          <w:spacing w:val="-2"/>
          <w:sz w:val="26"/>
          <w:szCs w:val="26"/>
        </w:rPr>
        <w:t xml:space="preserve"> Инну Александровну, </w:t>
      </w:r>
      <w:proofErr w:type="spellStart"/>
      <w:r w:rsidR="00B82201">
        <w:rPr>
          <w:rFonts w:ascii="Times New Roman" w:hAnsi="Times New Roman"/>
          <w:spacing w:val="-2"/>
          <w:sz w:val="26"/>
          <w:szCs w:val="26"/>
        </w:rPr>
        <w:t>Рогозинникову</w:t>
      </w:r>
      <w:proofErr w:type="spellEnd"/>
      <w:r w:rsidR="00B82201">
        <w:rPr>
          <w:rFonts w:ascii="Times New Roman" w:hAnsi="Times New Roman"/>
          <w:spacing w:val="-2"/>
          <w:sz w:val="26"/>
          <w:szCs w:val="26"/>
        </w:rPr>
        <w:t xml:space="preserve"> Татьяну Николаевну</w:t>
      </w:r>
      <w:r>
        <w:rPr>
          <w:rFonts w:ascii="Times New Roman" w:hAnsi="Times New Roman"/>
          <w:spacing w:val="-2"/>
          <w:sz w:val="26"/>
          <w:szCs w:val="26"/>
        </w:rPr>
        <w:t xml:space="preserve"> полномочиями по составлению протоколов об административных правонарушениях, предусмотренных </w:t>
      </w:r>
      <w:hyperlink r:id="rId4" w:history="1">
        <w:r>
          <w:rPr>
            <w:rStyle w:val="a6"/>
            <w:rFonts w:ascii="Times New Roman" w:hAnsi="Times New Roman"/>
            <w:color w:val="auto"/>
            <w:spacing w:val="-2"/>
            <w:sz w:val="26"/>
            <w:szCs w:val="26"/>
            <w:u w:val="none"/>
          </w:rPr>
          <w:t xml:space="preserve">статьями  </w:t>
        </w:r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5.3-5.5, 5.8-5.10, 5.12, 5.15, 5.17-5.20, 5.47, 5.50, 5.51, 5.56</w:t>
        </w:r>
      </w:hyperlink>
      <w:r>
        <w:rPr>
          <w:rFonts w:ascii="Times New Roman" w:hAnsi="Times New Roman"/>
          <w:spacing w:val="-2"/>
          <w:sz w:val="26"/>
          <w:szCs w:val="26"/>
        </w:rPr>
        <w:t xml:space="preserve"> Кодекса Российской Федерации об административных  правонарушениях.</w:t>
      </w:r>
    </w:p>
    <w:p w:rsidR="005367C8" w:rsidRDefault="005367C8" w:rsidP="005367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в сети «Интернет» на странице территориальной избирательн</w:t>
      </w:r>
      <w:r w:rsidR="00B82201">
        <w:rPr>
          <w:rFonts w:ascii="Times New Roman" w:hAnsi="Times New Roman"/>
          <w:sz w:val="26"/>
          <w:szCs w:val="26"/>
        </w:rPr>
        <w:t>ой комиссии Галичского</w:t>
      </w:r>
      <w:r>
        <w:rPr>
          <w:rFonts w:ascii="Times New Roman" w:hAnsi="Times New Roman"/>
          <w:sz w:val="26"/>
          <w:szCs w:val="26"/>
        </w:rPr>
        <w:t xml:space="preserve"> района, находящейся на</w:t>
      </w:r>
      <w:r w:rsidR="00B82201">
        <w:rPr>
          <w:rFonts w:ascii="Times New Roman" w:hAnsi="Times New Roman"/>
          <w:sz w:val="26"/>
          <w:szCs w:val="26"/>
        </w:rPr>
        <w:t xml:space="preserve"> сайте администрации Галичского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области.</w:t>
      </w:r>
    </w:p>
    <w:p w:rsidR="00B82201" w:rsidRDefault="00B82201" w:rsidP="005367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7C8" w:rsidRDefault="005367C8" w:rsidP="005367C8">
      <w:pPr>
        <w:pStyle w:val="a3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5367C8" w:rsidRDefault="005367C8" w:rsidP="005367C8">
      <w:pPr>
        <w:pStyle w:val="a3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избирател</w:t>
      </w:r>
      <w:r w:rsidR="00B82201">
        <w:rPr>
          <w:rFonts w:ascii="Times New Roman" w:hAnsi="Times New Roman"/>
          <w:sz w:val="26"/>
          <w:szCs w:val="26"/>
        </w:rPr>
        <w:t>ьной</w:t>
      </w:r>
      <w:proofErr w:type="gramEnd"/>
      <w:r w:rsidR="00B82201">
        <w:rPr>
          <w:rFonts w:ascii="Times New Roman" w:hAnsi="Times New Roman"/>
          <w:sz w:val="26"/>
          <w:szCs w:val="26"/>
        </w:rPr>
        <w:t xml:space="preserve"> комиссии</w:t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  <w:t xml:space="preserve">         Н.Н.Румянцева</w:t>
      </w:r>
    </w:p>
    <w:p w:rsidR="005367C8" w:rsidRDefault="005367C8" w:rsidP="005367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5367C8" w:rsidRDefault="005367C8" w:rsidP="005367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</w:t>
      </w:r>
    </w:p>
    <w:p w:rsidR="005367C8" w:rsidRDefault="005367C8" w:rsidP="005367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избирательной комиссии       </w:t>
      </w:r>
      <w:r w:rsidR="00B82201">
        <w:rPr>
          <w:rFonts w:ascii="Times New Roman" w:hAnsi="Times New Roman"/>
          <w:sz w:val="26"/>
          <w:szCs w:val="26"/>
        </w:rPr>
        <w:t xml:space="preserve">                </w:t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</w:r>
      <w:r w:rsidR="00B82201"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 w:rsidR="00B82201">
        <w:rPr>
          <w:rFonts w:ascii="Times New Roman" w:hAnsi="Times New Roman"/>
          <w:sz w:val="26"/>
          <w:szCs w:val="26"/>
        </w:rPr>
        <w:t>И.А.Хмылова</w:t>
      </w:r>
      <w:proofErr w:type="spellEnd"/>
    </w:p>
    <w:p w:rsidR="00552D88" w:rsidRDefault="00552D88"/>
    <w:sectPr w:rsidR="00552D88" w:rsidSect="0055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367C8"/>
    <w:rsid w:val="00064E0C"/>
    <w:rsid w:val="005367C8"/>
    <w:rsid w:val="00552D88"/>
    <w:rsid w:val="00A826B6"/>
    <w:rsid w:val="00B8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67C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67C8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367C8"/>
    <w:pPr>
      <w:ind w:firstLine="54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67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шапка"/>
    <w:basedOn w:val="a3"/>
    <w:rsid w:val="005367C8"/>
  </w:style>
  <w:style w:type="character" w:styleId="a6">
    <w:name w:val="Hyperlink"/>
    <w:basedOn w:val="a0"/>
    <w:uiPriority w:val="99"/>
    <w:semiHidden/>
    <w:unhideWhenUsed/>
    <w:rsid w:val="00536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597;fld=134;dst=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2016-07-26T11:21:00Z</cp:lastPrinted>
  <dcterms:created xsi:type="dcterms:W3CDTF">2016-07-26T11:24:00Z</dcterms:created>
  <dcterms:modified xsi:type="dcterms:W3CDTF">2016-07-26T11:24:00Z</dcterms:modified>
</cp:coreProperties>
</file>