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93" w:rsidRPr="00C93B97" w:rsidRDefault="0055748E" w:rsidP="00A93E1A">
      <w:pPr>
        <w:jc w:val="center"/>
        <w:rPr>
          <w:b/>
          <w:color w:val="0000FF"/>
        </w:rPr>
      </w:pPr>
      <w:r w:rsidRPr="00C93B97">
        <w:rPr>
          <w:b/>
          <w:color w:val="0000FF"/>
        </w:rPr>
        <w:t xml:space="preserve">О </w:t>
      </w:r>
      <w:r w:rsidR="00E9220A" w:rsidRPr="00C93B97">
        <w:rPr>
          <w:b/>
          <w:color w:val="0000FF"/>
        </w:rPr>
        <w:t xml:space="preserve"> «</w:t>
      </w:r>
      <w:proofErr w:type="spellStart"/>
      <w:r w:rsidR="00E9220A" w:rsidRPr="00C93B97">
        <w:rPr>
          <w:b/>
          <w:color w:val="0000FF"/>
        </w:rPr>
        <w:t>нестраховых</w:t>
      </w:r>
      <w:proofErr w:type="spellEnd"/>
      <w:r w:rsidR="00E9220A" w:rsidRPr="00C93B97">
        <w:rPr>
          <w:b/>
          <w:color w:val="0000FF"/>
        </w:rPr>
        <w:t xml:space="preserve">» периодах и </w:t>
      </w:r>
      <w:r w:rsidRPr="00C93B97">
        <w:rPr>
          <w:b/>
          <w:color w:val="0000FF"/>
        </w:rPr>
        <w:t>перерасч</w:t>
      </w:r>
      <w:r w:rsidR="00E9220A" w:rsidRPr="00C93B97">
        <w:rPr>
          <w:b/>
          <w:color w:val="0000FF"/>
        </w:rPr>
        <w:t>ете пенсий</w:t>
      </w:r>
      <w:bookmarkStart w:id="0" w:name="_GoBack"/>
      <w:bookmarkEnd w:id="0"/>
    </w:p>
    <w:p w:rsidR="008520FC" w:rsidRDefault="00C93B97" w:rsidP="00C93B97">
      <w:pPr>
        <w:ind w:firstLine="708"/>
      </w:pPr>
      <w:r>
        <w:t xml:space="preserve">Управление </w:t>
      </w:r>
      <w:r w:rsidR="008974CE">
        <w:t>Пенсионно</w:t>
      </w:r>
      <w:r>
        <w:t xml:space="preserve">го фонда Российской Федерации в </w:t>
      </w:r>
      <w:proofErr w:type="gramStart"/>
      <w:r>
        <w:t>г</w:t>
      </w:r>
      <w:proofErr w:type="gramEnd"/>
      <w:r>
        <w:t xml:space="preserve">. Галиче </w:t>
      </w:r>
      <w:r w:rsidR="008974CE">
        <w:t>Костромской области</w:t>
      </w:r>
      <w:r w:rsidR="00292FA3">
        <w:t xml:space="preserve"> </w:t>
      </w:r>
      <w:r>
        <w:t xml:space="preserve">(межрайонное) </w:t>
      </w:r>
      <w:r w:rsidR="00292FA3">
        <w:t>напоминает</w:t>
      </w:r>
      <w:r w:rsidR="008520FC">
        <w:t>, что с 1 января 2015 года действует новый порядок формирования пенсионных прав граждан и расчета пенсии в системе обязательного пенсионног</w:t>
      </w:r>
      <w:r w:rsidR="00E9220A">
        <w:t xml:space="preserve">о страхования – так называемая </w:t>
      </w:r>
      <w:r w:rsidR="00E9220A" w:rsidRPr="00A93E1A">
        <w:rPr>
          <w:b/>
        </w:rPr>
        <w:t>новая пенсионная формула</w:t>
      </w:r>
      <w:r w:rsidR="008520FC">
        <w:t xml:space="preserve">. </w:t>
      </w:r>
    </w:p>
    <w:p w:rsidR="008520FC" w:rsidRDefault="008520FC" w:rsidP="00C93B97">
      <w:pPr>
        <w:ind w:firstLine="708"/>
      </w:pPr>
      <w:r>
        <w:t>Для расчета страховой пенсии по</w:t>
      </w:r>
      <w:r w:rsidR="00292FA3">
        <w:t xml:space="preserve"> новым правилам впервые введено</w:t>
      </w:r>
      <w:r>
        <w:t xml:space="preserve"> понятие «индивидуальный пенсионный коэффициент» (пенсионный балл), которым оценивается каждый год трудовой деятельности гражданина. </w:t>
      </w:r>
    </w:p>
    <w:p w:rsidR="00E9220A" w:rsidRDefault="00E9220A" w:rsidP="00C93B97">
      <w:pPr>
        <w:ind w:firstLine="708"/>
      </w:pPr>
      <w:proofErr w:type="gramStart"/>
      <w:r>
        <w:t>Стоит отметить, что по новой пенсионной формуле</w:t>
      </w:r>
      <w:r w:rsidR="008520FC">
        <w:t xml:space="preserve"> помимо периодов трудовой де</w:t>
      </w:r>
      <w:r>
        <w:t>ятельности, баллы также могут</w:t>
      </w:r>
      <w:r w:rsidR="008520FC">
        <w:t xml:space="preserve"> начисляться за социально значимые периоды жизни человека, такие как военная служба по призыву, отпуск по уходу за ребенком, пер</w:t>
      </w:r>
      <w:r>
        <w:t xml:space="preserve">иод ухода за ребенком-инвалидом или престарелым при условии, что им предшествовали или за ними следовали периоды работы, на которой гражданин подлежал обязательному пенсионному страхованию. </w:t>
      </w:r>
      <w:proofErr w:type="gramEnd"/>
    </w:p>
    <w:p w:rsidR="008974CE" w:rsidRDefault="00E9220A" w:rsidP="008520FC">
      <w:r>
        <w:t xml:space="preserve">Так, один год ухода за гражданином, достигшим 80-летнего возраста, инвалидом </w:t>
      </w:r>
      <w:r>
        <w:rPr>
          <w:lang w:val="en-US"/>
        </w:rPr>
        <w:t>I</w:t>
      </w:r>
      <w:r w:rsidRPr="00E9220A">
        <w:t xml:space="preserve"> </w:t>
      </w:r>
      <w:r>
        <w:t xml:space="preserve">группы, ребенком-инвалидом, один год отпуска по уходу за первым ребенком, один год военной службы по призыву «стоит» 1,8 балла. Один год отпуска по уходу за вторым ребенком  - 3,6 балла,  один год отпуска по уходу за третьим и четвертым ребенком – 5,4 балла. </w:t>
      </w:r>
    </w:p>
    <w:p w:rsidR="00E9220A" w:rsidRDefault="00E9220A" w:rsidP="008520FC">
      <w:r>
        <w:t xml:space="preserve">Если гражданин, к примеру, в период нахождения в отпуске по уходу за ребенком работал, то у него есть право выбора, какие баллы использовать при расчете своей пенсии: или за работу, или за </w:t>
      </w:r>
      <w:proofErr w:type="spellStart"/>
      <w:r>
        <w:t>нестраховой</w:t>
      </w:r>
      <w:proofErr w:type="spellEnd"/>
      <w:r>
        <w:t xml:space="preserve"> период. </w:t>
      </w:r>
    </w:p>
    <w:p w:rsidR="00E9220A" w:rsidRPr="00E9220A" w:rsidRDefault="00E9220A" w:rsidP="00C93B97">
      <w:pPr>
        <w:ind w:firstLine="708"/>
      </w:pPr>
      <w:r w:rsidRPr="00E9220A">
        <w:t>Каждый пенсионер в любое время вправе обратиться в Пенсионный фонд РФ с заявлением, если считает, что какие-то периоды его трудовой деятельности (страховые периоды) более выгодны для расчета пенсии или же обратиться с заявлением о замене учтенных при назначении пенсии периодов работы на «</w:t>
      </w:r>
      <w:proofErr w:type="spellStart"/>
      <w:r w:rsidRPr="00E9220A">
        <w:t>нестраховые</w:t>
      </w:r>
      <w:proofErr w:type="spellEnd"/>
      <w:r w:rsidRPr="00E9220A">
        <w:t>» периоды.  Этот порядок носит заявительный хар</w:t>
      </w:r>
      <w:r>
        <w:t>актер</w:t>
      </w:r>
      <w:r w:rsidRPr="00E9220A">
        <w:t xml:space="preserve"> и не имеет никаких временных ограничений.</w:t>
      </w:r>
    </w:p>
    <w:p w:rsidR="00E9220A" w:rsidRDefault="00E9220A" w:rsidP="008520FC"/>
    <w:sectPr w:rsidR="00E9220A" w:rsidSect="0007199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5748E"/>
    <w:rsid w:val="00071994"/>
    <w:rsid w:val="001E08B4"/>
    <w:rsid w:val="00292FA3"/>
    <w:rsid w:val="00312193"/>
    <w:rsid w:val="0055748E"/>
    <w:rsid w:val="006E407C"/>
    <w:rsid w:val="00766893"/>
    <w:rsid w:val="008520FC"/>
    <w:rsid w:val="00892AF9"/>
    <w:rsid w:val="008974CE"/>
    <w:rsid w:val="00A90BEB"/>
    <w:rsid w:val="00A93E1A"/>
    <w:rsid w:val="00C93B97"/>
    <w:rsid w:val="00E9220A"/>
    <w:rsid w:val="00EC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Мария</cp:lastModifiedBy>
  <cp:revision>2</cp:revision>
  <cp:lastPrinted>2017-07-12T13:39:00Z</cp:lastPrinted>
  <dcterms:created xsi:type="dcterms:W3CDTF">2017-09-26T10:40:00Z</dcterms:created>
  <dcterms:modified xsi:type="dcterms:W3CDTF">2017-09-26T10:40:00Z</dcterms:modified>
</cp:coreProperties>
</file>