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50A" w:rsidRPr="005F7B96" w:rsidRDefault="00D3050A" w:rsidP="00D3050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B96">
        <w:rPr>
          <w:rFonts w:ascii="Times New Roman" w:hAnsi="Times New Roman" w:cs="Times New Roman"/>
          <w:b/>
          <w:sz w:val="28"/>
          <w:szCs w:val="28"/>
        </w:rPr>
        <w:t>Кто из нас в детстве не мечтал найти клад?</w:t>
      </w:r>
      <w:r w:rsidR="005F7B96">
        <w:rPr>
          <w:rFonts w:ascii="Times New Roman" w:hAnsi="Times New Roman" w:cs="Times New Roman"/>
          <w:b/>
          <w:sz w:val="28"/>
          <w:szCs w:val="28"/>
        </w:rPr>
        <w:t>!</w:t>
      </w:r>
    </w:p>
    <w:p w:rsidR="00C97FD2" w:rsidRPr="00AE3855" w:rsidRDefault="00D3050A" w:rsidP="00AE38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E3855">
        <w:rPr>
          <w:rFonts w:ascii="Times New Roman" w:hAnsi="Times New Roman" w:cs="Times New Roman"/>
          <w:sz w:val="28"/>
          <w:szCs w:val="28"/>
        </w:rPr>
        <w:t xml:space="preserve">Кто из нас в детстве не мечтал найти клад? </w:t>
      </w:r>
      <w:r w:rsidR="000C5BFF" w:rsidRPr="00AE3855">
        <w:rPr>
          <w:rFonts w:ascii="Times New Roman" w:hAnsi="Times New Roman" w:cs="Times New Roman"/>
          <w:sz w:val="28"/>
          <w:szCs w:val="28"/>
        </w:rPr>
        <w:t>Кто из нас в детстве не мечтал найти клад? О сокровищах нередко идёт речь в мультфильмах и кинокартинах. Если вы хотите найти клад, вовсе не обязательно для этого ездить в дальние места. Нередко зарытые в землю ценности находятся достаточно близко, и они вполне могут оказаться в привычных для  вас местах. Найти клад- штука очень непростая. В первую очередь- это удача и ещё раз удача.</w:t>
      </w:r>
    </w:p>
    <w:p w:rsidR="000C5BFF" w:rsidRPr="00AE3855" w:rsidRDefault="005F7B96" w:rsidP="00AE38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3003A3" w:rsidRPr="00AE3855">
        <w:rPr>
          <w:rFonts w:ascii="Times New Roman" w:hAnsi="Times New Roman" w:cs="Times New Roman"/>
          <w:sz w:val="28"/>
          <w:szCs w:val="28"/>
        </w:rPr>
        <w:t xml:space="preserve"> воскресенье 22</w:t>
      </w:r>
      <w:r w:rsidR="000C5BFF" w:rsidRPr="00AE3855">
        <w:rPr>
          <w:rFonts w:ascii="Times New Roman" w:hAnsi="Times New Roman" w:cs="Times New Roman"/>
          <w:sz w:val="28"/>
          <w:szCs w:val="28"/>
        </w:rPr>
        <w:t xml:space="preserve"> июля удача сопровождала молодёжный отряд кладоискателей.</w:t>
      </w:r>
      <w:r w:rsidR="003971DB" w:rsidRPr="00AE3855">
        <w:rPr>
          <w:rFonts w:ascii="Times New Roman" w:hAnsi="Times New Roman" w:cs="Times New Roman"/>
          <w:sz w:val="28"/>
          <w:szCs w:val="28"/>
        </w:rPr>
        <w:t xml:space="preserve"> Участники программы «Таинственные сокровища» искали клад в родной деревне Ладыгино. На первый взгляд пройти такой квест очень легко</w:t>
      </w:r>
      <w:r w:rsidR="00AE3855" w:rsidRPr="00AE3855">
        <w:rPr>
          <w:rFonts w:ascii="Times New Roman" w:hAnsi="Times New Roman" w:cs="Times New Roman"/>
          <w:sz w:val="28"/>
          <w:szCs w:val="28"/>
        </w:rPr>
        <w:t>. Но оказалось - не достаточно быстро бегать</w:t>
      </w:r>
      <w:r w:rsidR="003971DB" w:rsidRPr="00AE3855">
        <w:rPr>
          <w:rFonts w:ascii="Times New Roman" w:hAnsi="Times New Roman" w:cs="Times New Roman"/>
          <w:sz w:val="28"/>
          <w:szCs w:val="28"/>
        </w:rPr>
        <w:t>, лазать по деревьям, перепрыгивать через канавы. Нужно ещё уметь отгадывать загадки, строить логические цепочки и очень хорошо знать местность. На каждой станции кладоискателей ждали инструкции с указанием дальнейших действий. Но инструкцию нужно было найти и расшифровать. Участв</w:t>
      </w:r>
      <w:r w:rsidR="00AE3855" w:rsidRPr="00AE3855">
        <w:rPr>
          <w:rFonts w:ascii="Times New Roman" w:hAnsi="Times New Roman" w:cs="Times New Roman"/>
          <w:sz w:val="28"/>
          <w:szCs w:val="28"/>
        </w:rPr>
        <w:t>овали в игре и добровольцы. Отец</w:t>
      </w:r>
      <w:r w:rsidR="003971DB" w:rsidRPr="00AE3855">
        <w:rPr>
          <w:rFonts w:ascii="Times New Roman" w:hAnsi="Times New Roman" w:cs="Times New Roman"/>
          <w:sz w:val="28"/>
          <w:szCs w:val="28"/>
        </w:rPr>
        <w:t xml:space="preserve"> одной из участниц квеста ждал команду в своём доме, чтобы вручить письмо с заданием. Да и просто прохожие не отказывали в помощи: ребята просили помочь отгадать загадки. К концу маршрута команду сопровождали болельщики – велосипедисты. Клад оказался сладким. Поэтому игра закончилась совместным чаепитием. </w:t>
      </w:r>
    </w:p>
    <w:p w:rsidR="007D540D" w:rsidRDefault="007D540D">
      <w:pPr>
        <w:rPr>
          <w:sz w:val="28"/>
          <w:szCs w:val="28"/>
        </w:rPr>
      </w:pPr>
    </w:p>
    <w:p w:rsidR="007D540D" w:rsidRDefault="007D54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D540D" w:rsidRDefault="007D54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5619750"/>
            <wp:effectExtent l="19050" t="0" r="0" b="0"/>
            <wp:docPr id="3" name="Рисунок 2" descr="IMG_20180715_1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5_1954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6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A3" w:rsidRDefault="003003A3">
      <w:pPr>
        <w:rPr>
          <w:sz w:val="28"/>
          <w:szCs w:val="28"/>
        </w:rPr>
      </w:pPr>
      <w:r>
        <w:rPr>
          <w:sz w:val="28"/>
          <w:szCs w:val="28"/>
        </w:rPr>
        <w:t>Все инструкции несем с собой.</w:t>
      </w:r>
    </w:p>
    <w:p w:rsidR="007D540D" w:rsidRDefault="007D54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7083002"/>
            <wp:effectExtent l="19050" t="0" r="9525" b="0"/>
            <wp:docPr id="4" name="Рисунок 3" descr="IMG_20180715_1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5_1907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015" cy="708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A3" w:rsidRDefault="003003A3">
      <w:pPr>
        <w:rPr>
          <w:sz w:val="28"/>
          <w:szCs w:val="28"/>
        </w:rPr>
      </w:pPr>
      <w:r>
        <w:rPr>
          <w:sz w:val="28"/>
          <w:szCs w:val="28"/>
        </w:rPr>
        <w:t>Команда идёт за капитаном.</w:t>
      </w:r>
    </w:p>
    <w:p w:rsidR="007D540D" w:rsidRDefault="007D540D">
      <w:pPr>
        <w:rPr>
          <w:noProof/>
          <w:sz w:val="28"/>
          <w:szCs w:val="28"/>
          <w:lang w:eastAsia="ru-RU"/>
        </w:rPr>
      </w:pPr>
      <w:r w:rsidRPr="007D540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7153274"/>
            <wp:effectExtent l="19050" t="0" r="0" b="0"/>
            <wp:docPr id="9" name="Рисунок 7" descr="IMG_20180715_2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5_201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693" cy="71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A3" w:rsidRDefault="003003A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А вот и приз.</w:t>
      </w:r>
    </w:p>
    <w:p w:rsidR="007D540D" w:rsidRDefault="007D540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7219950"/>
            <wp:effectExtent l="19050" t="0" r="0" b="0"/>
            <wp:docPr id="6" name="Рисунок 5" descr="IMG_20180715_2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5_2004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2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A3" w:rsidRDefault="0030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Сложить правильно фразу не так то легко.</w:t>
      </w:r>
    </w:p>
    <w:p w:rsidR="007D540D" w:rsidRPr="000C5BFF" w:rsidRDefault="007D540D">
      <w:pPr>
        <w:rPr>
          <w:sz w:val="28"/>
          <w:szCs w:val="28"/>
        </w:rPr>
      </w:pPr>
    </w:p>
    <w:sectPr w:rsidR="007D540D" w:rsidRPr="000C5BFF" w:rsidSect="00C97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BFF"/>
    <w:rsid w:val="000C5BFF"/>
    <w:rsid w:val="001975DA"/>
    <w:rsid w:val="003003A3"/>
    <w:rsid w:val="003971DB"/>
    <w:rsid w:val="00476AC3"/>
    <w:rsid w:val="005F7B96"/>
    <w:rsid w:val="006F4CEF"/>
    <w:rsid w:val="007D540D"/>
    <w:rsid w:val="00880DFF"/>
    <w:rsid w:val="00AE3855"/>
    <w:rsid w:val="00B82E38"/>
    <w:rsid w:val="00C97FD2"/>
    <w:rsid w:val="00D30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3</cp:revision>
  <dcterms:created xsi:type="dcterms:W3CDTF">2018-07-26T10:17:00Z</dcterms:created>
  <dcterms:modified xsi:type="dcterms:W3CDTF">2018-07-26T10:17:00Z</dcterms:modified>
</cp:coreProperties>
</file>