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2B" w:rsidRPr="002F27D7" w:rsidRDefault="008E3F2B" w:rsidP="00D361F8">
      <w:pPr>
        <w:pStyle w:val="a3"/>
        <w:framePr w:w="5056" w:h="1291" w:hRule="exact" w:wrap="none" w:vAnchor="page" w:hAnchor="page" w:x="31" w:y="226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bookmarkStart w:id="0" w:name="_GoBack"/>
      <w:r w:rsidRPr="002F27D7">
        <w:rPr>
          <w:rFonts w:ascii="Times New Roman" w:hAnsi="Times New Roman" w:cs="Times New Roman"/>
          <w:b/>
          <w:bCs/>
          <w:color w:val="2E74B5"/>
          <w:sz w:val="28"/>
          <w:szCs w:val="28"/>
        </w:rPr>
        <w:t>Способы подачи заявления для получения справки о наличии (отсутствии) судимости</w:t>
      </w:r>
    </w:p>
    <w:p w:rsidR="008E3F2B" w:rsidRDefault="00EC5D2E">
      <w:r>
        <w:rPr>
          <w:noProof/>
        </w:rPr>
        <w:lastRenderedPageBreak/>
        <w:pict>
          <v:rect id="Прямоугольник 3" o:spid="_x0000_s1026" style="position:absolute;margin-left:4788.6pt;margin-top:-14.25pt;width:841.4pt;height:607.7pt;z-index:-10;visibility:visible;mso-position-horizontal:right;mso-position-horizontal-relative:page;v-text-anchor:middle" fillcolor="#bdd6ee" strokecolor="#1f4d78" strokeweight="1pt">
            <v:textbox style="mso-next-textbox:#Прямоугольник 3">
              <w:txbxContent>
                <w:p w:rsidR="008E3F2B" w:rsidRDefault="008E3F2B" w:rsidP="00DB6D30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8E3F2B" w:rsidRDefault="008E3F2B"/>
    <w:p w:rsidR="008E3F2B" w:rsidRDefault="008E3F2B"/>
    <w:p w:rsidR="008E3F2B" w:rsidRPr="007B797E" w:rsidRDefault="008E3F2B" w:rsidP="00EE2404">
      <w:pPr>
        <w:framePr w:w="4396" w:h="9451" w:hRule="exact" w:wrap="none" w:vAnchor="page" w:hAnchor="page" w:x="571" w:y="1606"/>
        <w:ind w:left="29" w:firstLine="284"/>
        <w:jc w:val="both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Для получения справки о наличии (отсутствии) судимости гражданин с заявлением может обратиться в следующие государственные органы:</w:t>
      </w:r>
    </w:p>
    <w:p w:rsidR="008E3F2B" w:rsidRPr="007B797E" w:rsidRDefault="008E3F2B" w:rsidP="00EE2404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1. Многофункциональные центры предоставления государственных и муниципальных услуг (МФЦ) города Костромы и Костромской области.</w:t>
      </w:r>
    </w:p>
    <w:p w:rsidR="008E3F2B" w:rsidRPr="007B797E" w:rsidRDefault="008E3F2B" w:rsidP="00EE2404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 w:cs="Times New Roman"/>
          <w:color w:val="FF0000"/>
          <w:sz w:val="25"/>
          <w:szCs w:val="25"/>
          <w:u w:val="single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2. Кроме того подать заявление можно не выходя из дома с помощью Единого портала предоставления государственных и муниципальных услуг </w:t>
      </w:r>
      <w:r w:rsidRPr="007B797E">
        <w:rPr>
          <w:rFonts w:ascii="Times New Roman" w:hAnsi="Times New Roman" w:cs="Times New Roman"/>
          <w:color w:val="FF0000"/>
          <w:sz w:val="25"/>
          <w:szCs w:val="25"/>
          <w:lang w:val="en-US"/>
        </w:rPr>
        <w:t>www</w:t>
      </w:r>
      <w:r w:rsidRPr="007B797E">
        <w:rPr>
          <w:rFonts w:ascii="Times New Roman" w:hAnsi="Times New Roman" w:cs="Times New Roman"/>
          <w:color w:val="FF0000"/>
          <w:sz w:val="25"/>
          <w:szCs w:val="25"/>
        </w:rPr>
        <w:t>.</w:t>
      </w:r>
      <w:proofErr w:type="spellStart"/>
      <w:r w:rsidRPr="007B797E">
        <w:rPr>
          <w:rFonts w:ascii="Times New Roman" w:hAnsi="Times New Roman" w:cs="Times New Roman"/>
          <w:color w:val="FF0000"/>
          <w:sz w:val="25"/>
          <w:szCs w:val="25"/>
          <w:lang w:val="en-US"/>
        </w:rPr>
        <w:t>gosuslugi</w:t>
      </w:r>
      <w:proofErr w:type="spellEnd"/>
      <w:r w:rsidRPr="007B797E">
        <w:rPr>
          <w:rFonts w:ascii="Times New Roman" w:hAnsi="Times New Roman" w:cs="Times New Roman"/>
          <w:color w:val="FF0000"/>
          <w:sz w:val="25"/>
          <w:szCs w:val="25"/>
        </w:rPr>
        <w:t>.</w:t>
      </w:r>
      <w:proofErr w:type="spellStart"/>
      <w:r w:rsidRPr="007B797E">
        <w:rPr>
          <w:rFonts w:ascii="Times New Roman" w:hAnsi="Times New Roman" w:cs="Times New Roman"/>
          <w:color w:val="FF0000"/>
          <w:sz w:val="25"/>
          <w:szCs w:val="25"/>
          <w:lang w:val="en-US"/>
        </w:rPr>
        <w:t>ru</w:t>
      </w:r>
      <w:proofErr w:type="spellEnd"/>
    </w:p>
    <w:p w:rsidR="008E3F2B" w:rsidRPr="007B797E" w:rsidRDefault="008E3F2B" w:rsidP="00EE2404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3. Информационный центр УМВД России по Костромской области.</w:t>
      </w:r>
    </w:p>
    <w:p w:rsidR="008E3F2B" w:rsidRPr="007B797E" w:rsidRDefault="008E3F2B" w:rsidP="00EE2404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4. Территориальный орган внутренних дел по месту жительства (регистрации).</w:t>
      </w:r>
    </w:p>
    <w:p w:rsidR="008E3F2B" w:rsidRPr="007B797E" w:rsidRDefault="008E3F2B" w:rsidP="00EE2404">
      <w:pPr>
        <w:framePr w:w="4396" w:h="9451" w:hRule="exact" w:wrap="none" w:vAnchor="page" w:hAnchor="page" w:x="571" w:y="1606"/>
        <w:ind w:left="29" w:firstLine="284"/>
        <w:jc w:val="both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В случае подачи заявления через единый портал </w:t>
      </w:r>
      <w:r w:rsidRPr="007B797E">
        <w:rPr>
          <w:rFonts w:ascii="Times New Roman" w:hAnsi="Times New Roman" w:cs="Times New Roman"/>
          <w:color w:val="FF0000"/>
          <w:sz w:val="25"/>
          <w:szCs w:val="25"/>
          <w:lang w:val="en-US"/>
        </w:rPr>
        <w:t>www</w:t>
      </w:r>
      <w:r w:rsidRPr="007B797E">
        <w:rPr>
          <w:rFonts w:ascii="Times New Roman" w:hAnsi="Times New Roman" w:cs="Times New Roman"/>
          <w:color w:val="FF0000"/>
          <w:sz w:val="25"/>
          <w:szCs w:val="25"/>
        </w:rPr>
        <w:t>.</w:t>
      </w:r>
      <w:proofErr w:type="spellStart"/>
      <w:r w:rsidRPr="007B797E">
        <w:rPr>
          <w:rFonts w:ascii="Times New Roman" w:hAnsi="Times New Roman" w:cs="Times New Roman"/>
          <w:color w:val="FF0000"/>
          <w:sz w:val="25"/>
          <w:szCs w:val="25"/>
          <w:lang w:val="en-US"/>
        </w:rPr>
        <w:t>gosuslugi</w:t>
      </w:r>
      <w:proofErr w:type="spellEnd"/>
      <w:r w:rsidRPr="007B797E">
        <w:rPr>
          <w:rFonts w:ascii="Times New Roman" w:hAnsi="Times New Roman" w:cs="Times New Roman"/>
          <w:color w:val="FF0000"/>
          <w:sz w:val="25"/>
          <w:szCs w:val="25"/>
        </w:rPr>
        <w:t>.</w:t>
      </w:r>
      <w:proofErr w:type="spellStart"/>
      <w:proofErr w:type="gramStart"/>
      <w:r w:rsidRPr="007B797E">
        <w:rPr>
          <w:rFonts w:ascii="Times New Roman" w:hAnsi="Times New Roman" w:cs="Times New Roman"/>
          <w:color w:val="003366"/>
          <w:sz w:val="25"/>
          <w:szCs w:val="25"/>
          <w:lang w:val="en-US"/>
        </w:rPr>
        <w:t>ru</w:t>
      </w:r>
      <w:proofErr w:type="spellEnd"/>
      <w:proofErr w:type="gramEnd"/>
      <w:r w:rsidRPr="007B797E">
        <w:rPr>
          <w:rStyle w:val="a4"/>
          <w:rFonts w:ascii="Times New Roman" w:hAnsi="Times New Roman" w:cs="Times New Roman"/>
          <w:color w:val="003366"/>
          <w:sz w:val="25"/>
          <w:szCs w:val="25"/>
          <w:u w:val="none"/>
        </w:rPr>
        <w:t>личное присутствие будет необходимо только для получения справки, после поступления персонального уведомления о готовности справки направленного на электронный адрес заявителя.</w:t>
      </w:r>
    </w:p>
    <w:p w:rsidR="008E3F2B" w:rsidRDefault="00EC5D2E">
      <w:r>
        <w:rPr>
          <w:noProof/>
        </w:rPr>
        <w:pict>
          <v:roundrect id="Скругленный прямоугольник 6" o:spid="_x0000_s1027" style="position:absolute;margin-left:14.25pt;margin-top:2.3pt;width:250.5pt;height:492.75pt;z-index:-8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Pr="005E30F3" w:rsidRDefault="00EC5D2E" w:rsidP="00EE2404">
      <w:pPr>
        <w:framePr w:w="4726" w:h="1096" w:hRule="exact" w:wrap="none" w:vAnchor="page" w:hAnchor="page" w:x="5761" w:y="196"/>
        <w:spacing w:line="240" w:lineRule="auto"/>
        <w:ind w:left="459" w:right="175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r w:rsidRPr="00EC5D2E">
        <w:rPr>
          <w:noProof/>
        </w:rPr>
        <w:pict>
          <v:roundrect id="Скругленный прямоугольник 7" o:spid="_x0000_s1028" style="position:absolute;left:0;text-align:left;margin-left:9pt;margin-top:53.25pt;width:256.5pt;height:500.25pt;z-index:-7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  <w:r w:rsidR="008E3F2B" w:rsidRPr="005062FA">
        <w:rPr>
          <w:rFonts w:ascii="Times New Roman" w:hAnsi="Times New Roman" w:cs="Times New Roman"/>
          <w:b/>
          <w:bCs/>
          <w:color w:val="2E74B5"/>
          <w:sz w:val="28"/>
          <w:szCs w:val="28"/>
        </w:rPr>
        <w:t>Для подачи заявления в электронном виде необходимо</w:t>
      </w:r>
      <w:r w:rsidR="008E3F2B">
        <w:rPr>
          <w:rFonts w:ascii="Times New Roman" w:hAnsi="Times New Roman" w:cs="Times New Roman"/>
          <w:color w:val="1F4E79"/>
          <w:sz w:val="36"/>
          <w:szCs w:val="36"/>
        </w:rPr>
        <w:t>:</w:t>
      </w:r>
    </w:p>
    <w:p w:rsidR="008E3F2B" w:rsidRDefault="008E3F2B"/>
    <w:p w:rsidR="008E3F2B" w:rsidRDefault="008E3F2B"/>
    <w:p w:rsidR="008E3F2B" w:rsidRDefault="008E3F2B" w:rsidP="00BB2C3A">
      <w:pPr>
        <w:pStyle w:val="a3"/>
        <w:framePr w:w="5101" w:h="10381" w:hRule="exact" w:wrap="none" w:vAnchor="page" w:hAnchor="page" w:x="5941" w:y="1081"/>
        <w:spacing w:after="0" w:line="240" w:lineRule="auto"/>
        <w:ind w:left="540"/>
        <w:rPr>
          <w:sz w:val="24"/>
          <w:szCs w:val="24"/>
        </w:rPr>
      </w:pP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Зарегистрироваться на сайте</w:t>
      </w:r>
    </w:p>
    <w:p w:rsidR="008E3F2B" w:rsidRPr="007B797E" w:rsidRDefault="00EC5D2E" w:rsidP="00BB2C3A">
      <w:pPr>
        <w:pStyle w:val="a3"/>
        <w:framePr w:w="5101" w:h="10381" w:hRule="exact" w:wrap="none" w:vAnchor="page" w:hAnchor="page" w:x="5941" w:y="1081"/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color w:val="FF0000"/>
          <w:sz w:val="25"/>
          <w:szCs w:val="25"/>
          <w:lang w:val="en-US"/>
        </w:rPr>
      </w:pPr>
      <w:hyperlink r:id="rId5" w:history="1">
        <w:r w:rsidR="008E3F2B" w:rsidRPr="007B797E">
          <w:rPr>
            <w:rFonts w:ascii="Times New Roman" w:hAnsi="Times New Roman" w:cs="Times New Roman"/>
            <w:color w:val="FF0000"/>
            <w:sz w:val="25"/>
            <w:szCs w:val="25"/>
            <w:lang w:val="en-US"/>
          </w:rPr>
          <w:t>www.gosuslugi.ru</w:t>
        </w:r>
      </w:hyperlink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После регистрации подтвердить свою учетную запись можно:                                  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 - в Информационном центре УМВД России по Костромской области (г. Кострома, ул. Индустриальная , 53 А) ;                                                                - ОАО «</w:t>
      </w:r>
      <w:proofErr w:type="spellStart"/>
      <w:r w:rsidRPr="007B797E">
        <w:rPr>
          <w:rFonts w:ascii="Times New Roman" w:hAnsi="Times New Roman" w:cs="Times New Roman"/>
          <w:color w:val="003366"/>
          <w:sz w:val="25"/>
          <w:szCs w:val="25"/>
        </w:rPr>
        <w:t>Ростелеком</w:t>
      </w:r>
      <w:proofErr w:type="spellEnd"/>
      <w:r w:rsidRPr="007B797E">
        <w:rPr>
          <w:rFonts w:ascii="Times New Roman" w:hAnsi="Times New Roman" w:cs="Times New Roman"/>
          <w:color w:val="003366"/>
          <w:sz w:val="25"/>
          <w:szCs w:val="25"/>
        </w:rPr>
        <w:t>» (г</w:t>
      </w:r>
      <w:proofErr w:type="gramStart"/>
      <w:r w:rsidRPr="007B797E">
        <w:rPr>
          <w:rFonts w:ascii="Times New Roman" w:hAnsi="Times New Roman" w:cs="Times New Roman"/>
          <w:color w:val="003366"/>
          <w:sz w:val="25"/>
          <w:szCs w:val="25"/>
        </w:rPr>
        <w:t>.К</w:t>
      </w:r>
      <w:proofErr w:type="gramEnd"/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острома, ул. Подлипаева,1);                  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-  на почте России (</w:t>
      </w:r>
      <w:proofErr w:type="gramStart"/>
      <w:r w:rsidRPr="007B797E">
        <w:rPr>
          <w:rFonts w:ascii="Times New Roman" w:hAnsi="Times New Roman" w:cs="Times New Roman"/>
          <w:color w:val="003366"/>
          <w:sz w:val="25"/>
          <w:szCs w:val="25"/>
        </w:rPr>
        <w:t>г</w:t>
      </w:r>
      <w:proofErr w:type="gramEnd"/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. Кострома, ул. Советская, 79/73); 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- в центре занятости населения (</w:t>
      </w:r>
      <w:proofErr w:type="gramStart"/>
      <w:r w:rsidRPr="007B797E">
        <w:rPr>
          <w:rFonts w:ascii="Times New Roman" w:hAnsi="Times New Roman" w:cs="Times New Roman"/>
          <w:color w:val="003366"/>
          <w:sz w:val="25"/>
          <w:szCs w:val="25"/>
        </w:rPr>
        <w:t>г</w:t>
      </w:r>
      <w:proofErr w:type="gramEnd"/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. Кострома, ул. Комсомольская, 81 А).                                                                                                                                                                         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Повторно зайти на сайт     </w:t>
      </w:r>
      <w:hyperlink r:id="rId6" w:history="1">
        <w:r w:rsidRPr="007B797E">
          <w:rPr>
            <w:rFonts w:ascii="Times New Roman" w:hAnsi="Times New Roman" w:cs="Times New Roman"/>
            <w:color w:val="FF0000"/>
            <w:sz w:val="25"/>
            <w:szCs w:val="25"/>
            <w:lang w:val="en-US"/>
          </w:rPr>
          <w:t>www</w:t>
        </w:r>
        <w:r w:rsidRPr="007B797E">
          <w:rPr>
            <w:rFonts w:ascii="Times New Roman" w:hAnsi="Times New Roman" w:cs="Times New Roman"/>
            <w:color w:val="FF0000"/>
            <w:sz w:val="25"/>
            <w:szCs w:val="25"/>
          </w:rPr>
          <w:t>.</w:t>
        </w:r>
        <w:proofErr w:type="spellStart"/>
        <w:r w:rsidRPr="007B797E">
          <w:rPr>
            <w:rFonts w:ascii="Times New Roman" w:hAnsi="Times New Roman" w:cs="Times New Roman"/>
            <w:color w:val="FF0000"/>
            <w:sz w:val="25"/>
            <w:szCs w:val="25"/>
            <w:lang w:val="en-US"/>
          </w:rPr>
          <w:t>gosuslugi</w:t>
        </w:r>
        <w:proofErr w:type="spellEnd"/>
        <w:r w:rsidRPr="007B797E">
          <w:rPr>
            <w:rFonts w:ascii="Times New Roman" w:hAnsi="Times New Roman" w:cs="Times New Roman"/>
            <w:color w:val="FF0000"/>
            <w:sz w:val="25"/>
            <w:szCs w:val="25"/>
          </w:rPr>
          <w:t>.</w:t>
        </w:r>
        <w:proofErr w:type="spellStart"/>
        <w:r w:rsidRPr="007B797E">
          <w:rPr>
            <w:rFonts w:ascii="Times New Roman" w:hAnsi="Times New Roman" w:cs="Times New Roman"/>
            <w:color w:val="FF0000"/>
            <w:sz w:val="25"/>
            <w:szCs w:val="25"/>
            <w:lang w:val="en-US"/>
          </w:rPr>
          <w:t>ru</w:t>
        </w:r>
        <w:proofErr w:type="spellEnd"/>
      </w:hyperlink>
      <w:r w:rsidRPr="007B797E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7B797E">
        <w:rPr>
          <w:rFonts w:ascii="Times New Roman" w:hAnsi="Times New Roman" w:cs="Times New Roman"/>
          <w:color w:val="003366"/>
          <w:sz w:val="25"/>
          <w:szCs w:val="25"/>
        </w:rPr>
        <w:t>в личный кабинет.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В открывшемся окне выбрать закладку МВД России, далее УМВД России по Костромской области.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В списке государственных услуг выбрать – 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Заполнить электронный бланк заявления. Прикрепить электронные копии документов, необходимых для предоставления государственной услуги (можно использовать фото паспорта, сделанное мобильным телефоном).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>Отправить электронное заявление.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numPr>
          <w:ilvl w:val="0"/>
          <w:numId w:val="1"/>
        </w:numPr>
        <w:tabs>
          <w:tab w:val="left" w:pos="540"/>
        </w:tabs>
        <w:spacing w:after="0" w:line="240" w:lineRule="auto"/>
        <w:ind w:left="180" w:firstLine="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В течение суток Вам будет направлено персональное уведомление о регистрации заявления в ИЦ УМВД России </w:t>
      </w:r>
      <w:proofErr w:type="gramStart"/>
      <w:r w:rsidRPr="007B797E">
        <w:rPr>
          <w:rFonts w:ascii="Times New Roman" w:hAnsi="Times New Roman" w:cs="Times New Roman"/>
          <w:color w:val="003366"/>
          <w:sz w:val="25"/>
          <w:szCs w:val="25"/>
        </w:rPr>
        <w:t>по</w:t>
      </w:r>
      <w:proofErr w:type="gramEnd"/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 </w:t>
      </w:r>
    </w:p>
    <w:p w:rsidR="008E3F2B" w:rsidRPr="007B797E" w:rsidRDefault="008E3F2B" w:rsidP="00BB2C3A">
      <w:pPr>
        <w:pStyle w:val="a3"/>
        <w:framePr w:w="5101" w:h="10381" w:hRule="exact" w:wrap="none" w:vAnchor="page" w:hAnchor="page" w:x="5941" w:y="1081"/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color w:val="003366"/>
          <w:sz w:val="25"/>
          <w:szCs w:val="25"/>
        </w:rPr>
      </w:pPr>
      <w:r w:rsidRPr="007B797E">
        <w:rPr>
          <w:rFonts w:ascii="Times New Roman" w:hAnsi="Times New Roman" w:cs="Times New Roman"/>
          <w:color w:val="003366"/>
          <w:sz w:val="25"/>
          <w:szCs w:val="25"/>
        </w:rPr>
        <w:t xml:space="preserve">                Костромской области.</w:t>
      </w:r>
    </w:p>
    <w:p w:rsidR="008E3F2B" w:rsidRDefault="008E3F2B"/>
    <w:p w:rsidR="008E3F2B" w:rsidRDefault="008E3F2B"/>
    <w:p w:rsidR="008E3F2B" w:rsidRDefault="008E3F2B"/>
    <w:p w:rsidR="008E3F2B" w:rsidRPr="00DB6D30" w:rsidRDefault="008E3F2B" w:rsidP="00DB6D30">
      <w:pPr>
        <w:framePr w:w="5191" w:h="1876" w:hRule="exact" w:wrap="none" w:vAnchor="page" w:hAnchor="page" w:x="11326" w:y="2611"/>
        <w:spacing w:line="240" w:lineRule="auto"/>
        <w:ind w:left="459" w:right="176"/>
        <w:jc w:val="center"/>
        <w:rPr>
          <w:rFonts w:ascii="Calibri Light" w:hAnsi="Calibri Light" w:cs="Calibri Light"/>
          <w:color w:val="1F4E79"/>
          <w:sz w:val="36"/>
          <w:szCs w:val="36"/>
        </w:rPr>
      </w:pPr>
      <w:r>
        <w:rPr>
          <w:rFonts w:ascii="Calibri Light" w:hAnsi="Calibri Light" w:cs="Calibri Light"/>
          <w:color w:val="1F4E79"/>
          <w:sz w:val="36"/>
          <w:szCs w:val="36"/>
        </w:rPr>
        <w:t>П</w:t>
      </w:r>
      <w:r w:rsidRPr="00DB6D30">
        <w:rPr>
          <w:rFonts w:ascii="Calibri Light" w:hAnsi="Calibri Light" w:cs="Calibri Light"/>
          <w:color w:val="1F4E79"/>
          <w:sz w:val="36"/>
          <w:szCs w:val="36"/>
        </w:rPr>
        <w:t>редоставление</w:t>
      </w:r>
      <w:r>
        <w:rPr>
          <w:rFonts w:ascii="Calibri Light" w:hAnsi="Calibri Light" w:cs="Calibri Light"/>
          <w:color w:val="1F4E79"/>
          <w:sz w:val="36"/>
          <w:szCs w:val="36"/>
        </w:rPr>
        <w:t xml:space="preserve"> </w:t>
      </w:r>
      <w:r w:rsidRPr="00DB6D30">
        <w:rPr>
          <w:rFonts w:ascii="Calibri Light" w:hAnsi="Calibri Light" w:cs="Calibri Light"/>
          <w:color w:val="1F4E79"/>
          <w:sz w:val="36"/>
          <w:szCs w:val="36"/>
        </w:rPr>
        <w:t>государственной услуги</w:t>
      </w:r>
      <w:r>
        <w:rPr>
          <w:rFonts w:ascii="Calibri Light" w:hAnsi="Calibri Light" w:cs="Calibri Light"/>
          <w:color w:val="1F4E79"/>
          <w:sz w:val="36"/>
          <w:szCs w:val="36"/>
        </w:rPr>
        <w:t xml:space="preserve"> </w:t>
      </w:r>
      <w:r w:rsidRPr="00DB6D30">
        <w:rPr>
          <w:rFonts w:ascii="Calibri Light" w:hAnsi="Calibri Light" w:cs="Calibri Light"/>
          <w:color w:val="1F4E79"/>
          <w:sz w:val="36"/>
          <w:szCs w:val="36"/>
        </w:rPr>
        <w:t xml:space="preserve">по выдаче справок о наличии (отсутствии) судимости  </w:t>
      </w:r>
    </w:p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EC5D2E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9" type="#_x0000_t75" style="position:absolute;margin-left:32.05pt;margin-top:21.2pt;width:168.8pt;height:98pt;z-index:1;visibility:visible">
            <v:imagedata r:id="rId7" o:title=""/>
          </v:shape>
        </w:pict>
      </w:r>
    </w:p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EC5D2E">
      <w:r>
        <w:rPr>
          <w:noProof/>
        </w:rPr>
        <w:pict>
          <v:shape id="Рисунок 14" o:spid="_x0000_s1030" type="#_x0000_t75" style="position:absolute;margin-left:19.7pt;margin-top:11.35pt;width:202.5pt;height:218.1pt;z-index:9;visibility:visible">
            <v:imagedata r:id="rId8" o:title="" croptop="9118f" cropleft="7650f" cropright="6248f"/>
          </v:shape>
        </w:pict>
      </w:r>
    </w:p>
    <w:p w:rsidR="008E3F2B" w:rsidRDefault="008E3F2B">
      <w:pPr>
        <w:rPr>
          <w:noProof/>
        </w:rPr>
      </w:pPr>
    </w:p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/>
    <w:p w:rsidR="008E3F2B" w:rsidRDefault="008E3F2B" w:rsidP="00DB6D30">
      <w:pPr>
        <w:framePr w:w="4446" w:h="1036" w:hRule="exact" w:wrap="none" w:vAnchor="page" w:hAnchor="page" w:x="11941" w:y="10171"/>
        <w:ind w:left="459" w:right="175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r>
        <w:rPr>
          <w:rFonts w:ascii="Times New Roman" w:hAnsi="Times New Roman" w:cs="Times New Roman"/>
          <w:color w:val="1F4E79"/>
          <w:sz w:val="36"/>
          <w:szCs w:val="36"/>
        </w:rPr>
        <w:t>КОСТРОМА</w:t>
      </w:r>
    </w:p>
    <w:p w:rsidR="008E3F2B" w:rsidRPr="005E30F3" w:rsidRDefault="008E3F2B" w:rsidP="00DB6D30">
      <w:pPr>
        <w:framePr w:w="4446" w:h="1036" w:hRule="exact" w:wrap="none" w:vAnchor="page" w:hAnchor="page" w:x="11941" w:y="10171"/>
        <w:ind w:left="459" w:right="175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r w:rsidRPr="005E30F3">
        <w:rPr>
          <w:rFonts w:ascii="Times New Roman" w:hAnsi="Times New Roman" w:cs="Times New Roman"/>
          <w:color w:val="1F4E79"/>
          <w:sz w:val="36"/>
          <w:szCs w:val="36"/>
        </w:rPr>
        <w:t>201</w:t>
      </w:r>
      <w:r>
        <w:rPr>
          <w:rFonts w:ascii="Times New Roman" w:hAnsi="Times New Roman" w:cs="Times New Roman"/>
          <w:color w:val="1F4E79"/>
          <w:sz w:val="36"/>
          <w:szCs w:val="36"/>
        </w:rPr>
        <w:t>6</w:t>
      </w:r>
      <w:r w:rsidRPr="005E30F3">
        <w:rPr>
          <w:rFonts w:ascii="Times New Roman" w:hAnsi="Times New Roman" w:cs="Times New Roman"/>
          <w:color w:val="1F4E79"/>
          <w:sz w:val="36"/>
          <w:szCs w:val="36"/>
        </w:rPr>
        <w:t xml:space="preserve"> г.</w:t>
      </w:r>
    </w:p>
    <w:p w:rsidR="008E3F2B" w:rsidRDefault="008E3F2B"/>
    <w:p w:rsidR="008E3F2B" w:rsidRDefault="008E3F2B"/>
    <w:p w:rsidR="008E3F2B" w:rsidRDefault="008E3F2B"/>
    <w:p w:rsidR="008E3F2B" w:rsidRDefault="008E3F2B"/>
    <w:p w:rsidR="008E3F2B" w:rsidRDefault="00EC5D2E">
      <w:r>
        <w:rPr>
          <w:noProof/>
        </w:rPr>
        <w:lastRenderedPageBreak/>
        <w:pict>
          <v:rect id="Прямоугольник 4" o:spid="_x0000_s1031" style="position:absolute;margin-left:0;margin-top:-36pt;width:852.75pt;height:630pt;z-index:-9;visibility:visible;mso-position-horizontal-relative:margin;v-text-anchor:middle" fillcolor="#bdd6ee" strokecolor="#9cc2e5" strokeweight="1pt">
            <w10:wrap anchorx="margin"/>
          </v:rect>
        </w:pict>
      </w:r>
    </w:p>
    <w:p w:rsidR="008E3F2B" w:rsidRPr="003416E0" w:rsidRDefault="008E3F2B" w:rsidP="008A35E2">
      <w:pPr>
        <w:framePr w:w="5581" w:h="1441" w:hRule="exact" w:wrap="none" w:vAnchor="page" w:hAnchor="page" w:x="11161" w:y="181"/>
        <w:ind w:left="459" w:right="175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  <w:r w:rsidRPr="003416E0">
        <w:rPr>
          <w:rFonts w:ascii="Times New Roman" w:hAnsi="Times New Roman" w:cs="Times New Roman"/>
          <w:b/>
          <w:bCs/>
          <w:color w:val="2E74B5"/>
          <w:sz w:val="28"/>
          <w:szCs w:val="28"/>
        </w:rPr>
        <w:t>Адреса многофункциональных центров</w:t>
      </w:r>
      <w:r>
        <w:rPr>
          <w:rFonts w:ascii="Times New Roman" w:hAnsi="Times New Roman" w:cs="Times New Roman"/>
          <w:b/>
          <w:bCs/>
          <w:color w:val="2E74B5"/>
          <w:sz w:val="28"/>
          <w:szCs w:val="28"/>
        </w:rPr>
        <w:t xml:space="preserve"> </w:t>
      </w:r>
      <w:r w:rsidRPr="003416E0">
        <w:rPr>
          <w:rFonts w:ascii="Times New Roman" w:hAnsi="Times New Roman" w:cs="Times New Roman"/>
          <w:b/>
          <w:bCs/>
          <w:color w:val="2E74B5"/>
          <w:sz w:val="28"/>
          <w:szCs w:val="28"/>
        </w:rPr>
        <w:t xml:space="preserve">Костромской </w:t>
      </w:r>
      <w:proofErr w:type="gramStart"/>
      <w:r w:rsidRPr="003416E0">
        <w:rPr>
          <w:rFonts w:ascii="Times New Roman" w:hAnsi="Times New Roman" w:cs="Times New Roman"/>
          <w:b/>
          <w:bCs/>
          <w:color w:val="2E74B5"/>
          <w:sz w:val="28"/>
          <w:szCs w:val="28"/>
        </w:rPr>
        <w:t>области</w:t>
      </w:r>
      <w:proofErr w:type="gramEnd"/>
      <w:r w:rsidRPr="003416E0">
        <w:rPr>
          <w:rFonts w:ascii="Times New Roman" w:hAnsi="Times New Roman" w:cs="Times New Roman"/>
          <w:b/>
          <w:bCs/>
          <w:color w:val="2E74B5"/>
          <w:sz w:val="28"/>
          <w:szCs w:val="28"/>
        </w:rPr>
        <w:t xml:space="preserve"> в которых можно подать заявление для получения государственной услуги</w:t>
      </w:r>
    </w:p>
    <w:p w:rsidR="008E3F2B" w:rsidRPr="002F27D7" w:rsidRDefault="008E3F2B" w:rsidP="008A35E2">
      <w:pPr>
        <w:pStyle w:val="a3"/>
        <w:framePr w:w="5581" w:h="1441" w:hRule="exact" w:wrap="none" w:vAnchor="page" w:hAnchor="page" w:x="11161" w:y="181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8E3F2B" w:rsidRDefault="008E3F2B"/>
    <w:p w:rsidR="008E3F2B" w:rsidRPr="00A70DA7" w:rsidRDefault="008E3F2B" w:rsidP="00A70DA7">
      <w:pPr>
        <w:framePr w:w="5056" w:h="1336" w:hRule="exact" w:wrap="none" w:vAnchor="page" w:hAnchor="page" w:x="211" w:y="181"/>
        <w:spacing w:after="0" w:line="240" w:lineRule="auto"/>
        <w:ind w:left="459" w:right="176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r w:rsidRPr="00A70DA7">
        <w:rPr>
          <w:rFonts w:ascii="Times New Roman" w:hAnsi="Times New Roman" w:cs="Times New Roman"/>
          <w:b/>
          <w:bCs/>
          <w:color w:val="2E74B5"/>
          <w:sz w:val="28"/>
          <w:szCs w:val="28"/>
        </w:rPr>
        <w:t>Перечень документов</w:t>
      </w:r>
    </w:p>
    <w:p w:rsidR="008E3F2B" w:rsidRDefault="008E3F2B" w:rsidP="00A70DA7">
      <w:pPr>
        <w:framePr w:w="5056" w:h="1336" w:hRule="exact" w:wrap="none" w:vAnchor="page" w:hAnchor="page" w:x="211" w:y="181"/>
        <w:spacing w:after="0" w:line="240" w:lineRule="auto"/>
        <w:ind w:left="459" w:right="176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proofErr w:type="gramStart"/>
      <w:r w:rsidRPr="00A70DA7">
        <w:rPr>
          <w:rFonts w:ascii="Times New Roman" w:hAnsi="Times New Roman" w:cs="Times New Roman"/>
          <w:b/>
          <w:bCs/>
          <w:color w:val="2E74B5"/>
          <w:sz w:val="28"/>
          <w:szCs w:val="28"/>
        </w:rPr>
        <w:t>необходимых</w:t>
      </w:r>
      <w:proofErr w:type="gramEnd"/>
      <w:r w:rsidRPr="00A70DA7">
        <w:rPr>
          <w:rFonts w:ascii="Times New Roman" w:hAnsi="Times New Roman" w:cs="Times New Roman"/>
          <w:b/>
          <w:bCs/>
          <w:color w:val="2E74B5"/>
          <w:sz w:val="28"/>
          <w:szCs w:val="28"/>
        </w:rPr>
        <w:t xml:space="preserve"> для получения справки о наличии (отсутствии)</w:t>
      </w:r>
    </w:p>
    <w:p w:rsidR="008E3F2B" w:rsidRPr="00A70DA7" w:rsidRDefault="008E3F2B" w:rsidP="00A70DA7">
      <w:pPr>
        <w:framePr w:w="5056" w:h="1336" w:hRule="exact" w:wrap="none" w:vAnchor="page" w:hAnchor="page" w:x="211" w:y="181"/>
        <w:spacing w:after="0" w:line="240" w:lineRule="auto"/>
        <w:ind w:left="459" w:right="176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E74B5"/>
          <w:sz w:val="28"/>
          <w:szCs w:val="28"/>
        </w:rPr>
        <w:t>судимости</w:t>
      </w:r>
    </w:p>
    <w:p w:rsidR="008E3F2B" w:rsidRPr="002F27D7" w:rsidRDefault="008E3F2B" w:rsidP="00EE2404">
      <w:pPr>
        <w:pStyle w:val="a3"/>
        <w:framePr w:w="5056" w:h="1336" w:hRule="exact" w:wrap="none" w:vAnchor="page" w:hAnchor="page" w:x="211" w:y="181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8E3F2B" w:rsidRDefault="008E3F2B" w:rsidP="007C5E1D">
      <w:pPr>
        <w:pStyle w:val="a3"/>
        <w:framePr w:w="5521" w:h="1426" w:hRule="exact" w:wrap="none" w:vAnchor="page" w:hAnchor="page" w:x="5626" w:y="166"/>
        <w:ind w:left="180"/>
        <w:jc w:val="center"/>
        <w:rPr>
          <w:rFonts w:ascii="Times New Roman" w:hAnsi="Times New Roman" w:cs="Times New Roman"/>
          <w:b/>
          <w:bCs/>
          <w:color w:val="2E74B5"/>
          <w:sz w:val="32"/>
          <w:szCs w:val="32"/>
        </w:rPr>
      </w:pPr>
      <w:r w:rsidRPr="006374B3">
        <w:rPr>
          <w:rFonts w:ascii="Times New Roman" w:hAnsi="Times New Roman" w:cs="Times New Roman"/>
          <w:b/>
          <w:bCs/>
          <w:color w:val="2E74B5"/>
          <w:sz w:val="32"/>
          <w:szCs w:val="32"/>
        </w:rPr>
        <w:t xml:space="preserve">Информационный центр УМВД России по </w:t>
      </w:r>
      <w:r>
        <w:rPr>
          <w:rFonts w:ascii="Times New Roman" w:hAnsi="Times New Roman" w:cs="Times New Roman"/>
          <w:b/>
          <w:bCs/>
          <w:color w:val="2E74B5"/>
          <w:sz w:val="32"/>
          <w:szCs w:val="32"/>
        </w:rPr>
        <w:t>Костромской области</w:t>
      </w:r>
    </w:p>
    <w:p w:rsidR="008E3F2B" w:rsidRPr="005E30F3" w:rsidRDefault="008E3F2B" w:rsidP="008A35E2">
      <w:pPr>
        <w:framePr w:w="5521" w:h="1426" w:hRule="exact" w:wrap="none" w:vAnchor="page" w:hAnchor="page" w:x="5626" w:y="166"/>
        <w:ind w:right="175"/>
        <w:rPr>
          <w:rFonts w:ascii="Times New Roman" w:hAnsi="Times New Roman" w:cs="Times New Roman"/>
          <w:color w:val="2E74B5"/>
          <w:sz w:val="28"/>
          <w:szCs w:val="28"/>
        </w:rPr>
      </w:pPr>
    </w:p>
    <w:p w:rsidR="008E3F2B" w:rsidRPr="002F27D7" w:rsidRDefault="008E3F2B" w:rsidP="00EE2404">
      <w:pPr>
        <w:pStyle w:val="a3"/>
        <w:framePr w:w="5521" w:h="1426" w:hRule="exact" w:wrap="none" w:vAnchor="page" w:hAnchor="page" w:x="5626" w:y="166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8E3F2B" w:rsidRDefault="008E3F2B"/>
    <w:p w:rsidR="008E3F2B" w:rsidRDefault="00EC5D2E" w:rsidP="00953261">
      <w:pPr>
        <w:framePr w:w="5401" w:h="9901" w:hRule="exact" w:wrap="none" w:vAnchor="page" w:hAnchor="page" w:x="11161" w:y="1621"/>
        <w:spacing w:after="0" w:line="240" w:lineRule="auto"/>
        <w:ind w:left="459" w:right="176" w:firstLine="108"/>
        <w:rPr>
          <w:sz w:val="24"/>
          <w:szCs w:val="24"/>
        </w:rPr>
      </w:pPr>
      <w:r w:rsidRPr="00EC5D2E">
        <w:rPr>
          <w:noProof/>
        </w:rPr>
        <w:pict>
          <v:roundrect id="Скругленный прямоугольник 12" o:spid="_x0000_s1032" style="position:absolute;left:0;text-align:left;margin-left:558pt;margin-top:0;width:270pt;height:495pt;z-index:-4;visibility:visible;mso-position-horizontal-relative:pag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  <w10:wrap anchorx="page"/>
          </v:roundrect>
        </w:pic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left="360" w:right="176" w:hanging="180"/>
        <w:rPr>
          <w:sz w:val="24"/>
          <w:szCs w:val="24"/>
        </w:rPr>
      </w:pPr>
    </w:p>
    <w:p w:rsidR="008E3F2B" w:rsidRPr="00F14854" w:rsidRDefault="008E3F2B" w:rsidP="00953261">
      <w:pPr>
        <w:framePr w:w="5401" w:h="9901" w:hRule="exact" w:wrap="none" w:vAnchor="page" w:hAnchor="page" w:x="11161" w:y="1621"/>
        <w:spacing w:after="0" w:line="240" w:lineRule="auto"/>
        <w:ind w:left="360" w:right="176" w:hanging="180"/>
        <w:rPr>
          <w:sz w:val="24"/>
          <w:szCs w:val="24"/>
        </w:rPr>
      </w:pPr>
      <w:r>
        <w:rPr>
          <w:sz w:val="24"/>
          <w:szCs w:val="24"/>
        </w:rPr>
        <w:t>г. Кострома, ул. Калиновская, 38</w:t>
      </w:r>
    </w:p>
    <w:p w:rsidR="008E3F2B" w:rsidRPr="00F14854" w:rsidRDefault="008E3F2B" w:rsidP="00953261">
      <w:pPr>
        <w:framePr w:w="5401" w:h="9901" w:hRule="exact" w:wrap="none" w:vAnchor="page" w:hAnchor="page" w:x="11161" w:y="1621"/>
        <w:spacing w:after="0" w:line="240" w:lineRule="auto"/>
        <w:ind w:left="540" w:right="176" w:hanging="720"/>
        <w:rPr>
          <w:sz w:val="24"/>
          <w:szCs w:val="24"/>
        </w:rPr>
      </w:pPr>
      <w:r>
        <w:rPr>
          <w:sz w:val="24"/>
          <w:szCs w:val="24"/>
        </w:rPr>
        <w:t xml:space="preserve"> г.  г. Кострома, ул. Магистральная, 20</w:t>
      </w:r>
    </w:p>
    <w:p w:rsidR="008E3F2B" w:rsidRPr="00F14854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г. 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острома,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Давыдовский-3, 11</w:t>
      </w:r>
    </w:p>
    <w:p w:rsidR="008E3F2B" w:rsidRPr="00F14854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К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Буй, ул. Ленина,  3</w:t>
      </w:r>
    </w:p>
    <w:p w:rsidR="008E3F2B" w:rsidRDefault="008E3F2B" w:rsidP="00953261">
      <w:pPr>
        <w:framePr w:w="5401" w:h="9901" w:hRule="exact" w:wrap="none" w:vAnchor="page" w:hAnchor="page" w:x="11161" w:y="1621"/>
        <w:tabs>
          <w:tab w:val="left" w:pos="180"/>
          <w:tab w:val="left" w:pos="360"/>
        </w:tabs>
        <w:spacing w:after="0" w:line="240" w:lineRule="auto"/>
        <w:ind w:left="180"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г. Волгореченск</w:t>
      </w:r>
      <w:r w:rsidRPr="00F14854">
        <w:rPr>
          <w:sz w:val="24"/>
          <w:szCs w:val="24"/>
        </w:rPr>
        <w:t xml:space="preserve">, ул. </w:t>
      </w:r>
      <w:r>
        <w:rPr>
          <w:sz w:val="24"/>
          <w:szCs w:val="24"/>
        </w:rPr>
        <w:t>им. 50-летия Ленинского Комсомола, 17а</w:t>
      </w:r>
    </w:p>
    <w:p w:rsidR="008E3F2B" w:rsidRDefault="008E3F2B" w:rsidP="00953261">
      <w:pPr>
        <w:framePr w:w="5401" w:h="9901" w:hRule="exact" w:wrap="none" w:vAnchor="page" w:hAnchor="page" w:x="11161" w:y="1621"/>
        <w:tabs>
          <w:tab w:val="left" w:pos="180"/>
          <w:tab w:val="left" w:pos="360"/>
        </w:tabs>
        <w:spacing w:after="0" w:line="240" w:lineRule="auto"/>
        <w:ind w:left="180"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г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алич, пл. Революции, Гостиный двор, Верхний корпус № 4                        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left="180"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г. Макарьев, ул. </w:t>
      </w:r>
      <w:proofErr w:type="gramStart"/>
      <w:r>
        <w:rPr>
          <w:sz w:val="24"/>
          <w:szCs w:val="24"/>
        </w:rPr>
        <w:t>Большая</w:t>
      </w:r>
      <w:proofErr w:type="gramEnd"/>
      <w:r>
        <w:rPr>
          <w:sz w:val="24"/>
          <w:szCs w:val="24"/>
        </w:rPr>
        <w:t xml:space="preserve">          Советская, 6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К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Мантурово</w:t>
      </w:r>
      <w:proofErr w:type="spellEnd"/>
      <w:r>
        <w:rPr>
          <w:sz w:val="24"/>
          <w:szCs w:val="24"/>
        </w:rPr>
        <w:t>, ул. Нагорная, 19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К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Нерехта, ул. Красноармейская, 25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/>
        <w:rPr>
          <w:sz w:val="24"/>
          <w:szCs w:val="24"/>
        </w:rPr>
      </w:pPr>
      <w:r>
        <w:rPr>
          <w:sz w:val="24"/>
          <w:szCs w:val="24"/>
        </w:rPr>
        <w:t xml:space="preserve">   с. Боговарово, ул. Чапаева, 2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К    п.г.т. Судиславль,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2а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К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Шарья, ул. 50 лет Советской Власти, 4а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К    п. </w:t>
      </w:r>
      <w:proofErr w:type="spellStart"/>
      <w:r>
        <w:rPr>
          <w:sz w:val="24"/>
          <w:szCs w:val="24"/>
        </w:rPr>
        <w:t>Красное-на-Волге</w:t>
      </w:r>
      <w:proofErr w:type="spellEnd"/>
      <w:r>
        <w:rPr>
          <w:sz w:val="24"/>
          <w:szCs w:val="24"/>
        </w:rPr>
        <w:t xml:space="preserve">, ул. Садовая,1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К    п. Антропово, ул. Свободы, 6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К    п. </w:t>
      </w:r>
      <w:proofErr w:type="gramStart"/>
      <w:r>
        <w:rPr>
          <w:sz w:val="24"/>
          <w:szCs w:val="24"/>
        </w:rPr>
        <w:t>Островское</w:t>
      </w:r>
      <w:proofErr w:type="gramEnd"/>
      <w:r>
        <w:rPr>
          <w:sz w:val="24"/>
          <w:szCs w:val="24"/>
        </w:rPr>
        <w:t xml:space="preserve">, ул. Свердлова, 5Б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г.   г. Солигалич,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ерогодского</w:t>
      </w:r>
      <w:proofErr w:type="spellEnd"/>
      <w:r>
        <w:rPr>
          <w:sz w:val="24"/>
          <w:szCs w:val="24"/>
        </w:rPr>
        <w:t>, 18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г. Нея, ул. </w:t>
      </w:r>
      <w:proofErr w:type="spellStart"/>
      <w:r>
        <w:rPr>
          <w:sz w:val="24"/>
          <w:szCs w:val="24"/>
        </w:rPr>
        <w:t>Любимово</w:t>
      </w:r>
      <w:proofErr w:type="spellEnd"/>
      <w:r>
        <w:rPr>
          <w:sz w:val="24"/>
          <w:szCs w:val="24"/>
        </w:rPr>
        <w:t xml:space="preserve">, 3А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г. Чухлома, ул. Советская,1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п. Вохма, ул. Советская, 39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п.г.т. </w:t>
      </w:r>
      <w:proofErr w:type="spellStart"/>
      <w:r>
        <w:rPr>
          <w:sz w:val="24"/>
          <w:szCs w:val="24"/>
        </w:rPr>
        <w:t>Кадый</w:t>
      </w:r>
      <w:proofErr w:type="spellEnd"/>
      <w:r>
        <w:rPr>
          <w:sz w:val="24"/>
          <w:szCs w:val="24"/>
        </w:rPr>
        <w:t>, ул. Полянская,1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г. Кологрив, ул. Набережная реки </w:t>
      </w:r>
      <w:proofErr w:type="spellStart"/>
      <w:r>
        <w:rPr>
          <w:sz w:val="24"/>
          <w:szCs w:val="24"/>
        </w:rPr>
        <w:t>Киченки</w:t>
      </w:r>
      <w:proofErr w:type="spellEnd"/>
      <w:r>
        <w:rPr>
          <w:sz w:val="24"/>
          <w:szCs w:val="24"/>
        </w:rPr>
        <w:t xml:space="preserve">, 11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с. Георгиевское, ул. Октябрьская, 39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с. Павино, ул. </w:t>
      </w:r>
      <w:proofErr w:type="gramStart"/>
      <w:r>
        <w:rPr>
          <w:sz w:val="24"/>
          <w:szCs w:val="24"/>
        </w:rPr>
        <w:t>Октябрьская</w:t>
      </w:r>
      <w:proofErr w:type="gramEnd"/>
      <w:r>
        <w:rPr>
          <w:sz w:val="24"/>
          <w:szCs w:val="24"/>
        </w:rPr>
        <w:t xml:space="preserve">, 15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с. </w:t>
      </w:r>
      <w:proofErr w:type="spellStart"/>
      <w:r>
        <w:rPr>
          <w:sz w:val="24"/>
          <w:szCs w:val="24"/>
        </w:rPr>
        <w:t>Парфеньево</w:t>
      </w:r>
      <w:proofErr w:type="spellEnd"/>
      <w:r>
        <w:rPr>
          <w:sz w:val="24"/>
          <w:szCs w:val="24"/>
        </w:rPr>
        <w:t xml:space="preserve">, ул. Маркова, д.17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п.г.т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оназырево</w:t>
      </w:r>
      <w:proofErr w:type="spellEnd"/>
      <w:r>
        <w:rPr>
          <w:sz w:val="24"/>
          <w:szCs w:val="24"/>
        </w:rPr>
        <w:t xml:space="preserve">, ул. Свободы,1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с. Пыщуг, ул. Чкалова, 6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  <w:r>
        <w:rPr>
          <w:sz w:val="24"/>
          <w:szCs w:val="24"/>
        </w:rPr>
        <w:t xml:space="preserve">       п.г.т. </w:t>
      </w:r>
      <w:proofErr w:type="gramStart"/>
      <w:r>
        <w:rPr>
          <w:sz w:val="24"/>
          <w:szCs w:val="24"/>
        </w:rPr>
        <w:t>Сусаннино</w:t>
      </w:r>
      <w:proofErr w:type="gramEnd"/>
      <w:r>
        <w:rPr>
          <w:sz w:val="24"/>
          <w:szCs w:val="24"/>
        </w:rPr>
        <w:t xml:space="preserve">, ул. Ленина, 2а 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rPr>
          <w:sz w:val="24"/>
          <w:szCs w:val="24"/>
        </w:rPr>
      </w:pPr>
    </w:p>
    <w:p w:rsidR="008E3F2B" w:rsidRDefault="008E3F2B" w:rsidP="00953261">
      <w:pPr>
        <w:framePr w:w="5401" w:h="9901" w:hRule="exact" w:wrap="none" w:vAnchor="page" w:hAnchor="page" w:x="11161" w:y="1621"/>
        <w:tabs>
          <w:tab w:val="left" w:pos="180"/>
          <w:tab w:val="left" w:pos="360"/>
        </w:tabs>
        <w:spacing w:after="0" w:line="240" w:lineRule="auto"/>
        <w:ind w:right="176"/>
        <w:rPr>
          <w:sz w:val="24"/>
          <w:szCs w:val="24"/>
        </w:rPr>
      </w:pP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</w:p>
    <w:p w:rsidR="008E3F2B" w:rsidRDefault="008E3F2B" w:rsidP="00953261">
      <w:pPr>
        <w:framePr w:w="5401" w:h="9901" w:hRule="exact" w:wrap="none" w:vAnchor="page" w:hAnchor="page" w:x="11161" w:y="1621"/>
        <w:spacing w:after="0" w:line="240" w:lineRule="auto"/>
        <w:ind w:right="176" w:hanging="180"/>
        <w:jc w:val="both"/>
        <w:rPr>
          <w:sz w:val="24"/>
          <w:szCs w:val="24"/>
        </w:rPr>
      </w:pPr>
    </w:p>
    <w:p w:rsidR="008E3F2B" w:rsidRDefault="00EC5D2E" w:rsidP="00953261">
      <w:pPr>
        <w:framePr w:w="5301" w:h="9631" w:hRule="exact" w:wrap="none" w:vAnchor="page" w:hAnchor="page" w:x="5581" w:y="1621"/>
        <w:ind w:left="459" w:right="175" w:firstLine="6"/>
        <w:rPr>
          <w:sz w:val="24"/>
          <w:szCs w:val="24"/>
        </w:rPr>
      </w:pPr>
      <w:r w:rsidRPr="00EC5D2E">
        <w:rPr>
          <w:noProof/>
        </w:rPr>
        <w:pict>
          <v:roundrect id="Скругленный прямоугольник 9" o:spid="_x0000_s1033" style="position:absolute;left:0;text-align:left;margin-left:9pt;margin-top:-1.5pt;width:252pt;height:330pt;z-index:-5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  <w:r w:rsidR="008E3F2B">
        <w:rPr>
          <w:sz w:val="24"/>
          <w:szCs w:val="24"/>
        </w:rPr>
        <w:t xml:space="preserve">      </w:t>
      </w:r>
    </w:p>
    <w:p w:rsidR="008E3F2B" w:rsidRPr="00975828" w:rsidRDefault="008E3F2B" w:rsidP="00953261">
      <w:pPr>
        <w:framePr w:w="5301" w:h="9631" w:hRule="exact" w:wrap="none" w:vAnchor="page" w:hAnchor="page" w:x="5581" w:y="1621"/>
        <w:ind w:left="459" w:right="175" w:firstLine="6"/>
        <w:rPr>
          <w:rFonts w:ascii="Times New Roman" w:hAnsi="Times New Roman" w:cs="Times New Roman"/>
          <w:sz w:val="28"/>
          <w:szCs w:val="28"/>
        </w:rPr>
      </w:pPr>
      <w:r w:rsidRPr="00975828">
        <w:rPr>
          <w:rFonts w:ascii="Times New Roman" w:hAnsi="Times New Roman" w:cs="Times New Roman"/>
          <w:sz w:val="28"/>
          <w:szCs w:val="28"/>
        </w:rPr>
        <w:t>Заявления подаются на личном              приеме граждан.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jc w:val="both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75828">
        <w:rPr>
          <w:rFonts w:ascii="Times New Roman" w:hAnsi="Times New Roman" w:cs="Times New Roman"/>
          <w:sz w:val="24"/>
          <w:szCs w:val="24"/>
        </w:rPr>
        <w:t xml:space="preserve"> г. Кострома ул</w:t>
      </w:r>
      <w:proofErr w:type="gramStart"/>
      <w:r w:rsidRPr="0097582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75828">
        <w:rPr>
          <w:rFonts w:ascii="Times New Roman" w:hAnsi="Times New Roman" w:cs="Times New Roman"/>
          <w:sz w:val="24"/>
          <w:szCs w:val="24"/>
        </w:rPr>
        <w:t>ндустриальная,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jc w:val="both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sz w:val="24"/>
          <w:szCs w:val="24"/>
        </w:rPr>
        <w:t xml:space="preserve"> д. 53</w:t>
      </w:r>
      <w:proofErr w:type="gramStart"/>
      <w:r w:rsidRPr="009758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5828">
        <w:rPr>
          <w:rFonts w:ascii="Times New Roman" w:hAnsi="Times New Roman" w:cs="Times New Roman"/>
          <w:sz w:val="24"/>
          <w:szCs w:val="24"/>
        </w:rPr>
        <w:t xml:space="preserve">, кабинет № 18 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jc w:val="both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b/>
          <w:bCs/>
          <w:sz w:val="24"/>
          <w:szCs w:val="24"/>
        </w:rPr>
        <w:t>Проезд</w:t>
      </w:r>
      <w:r w:rsidRPr="00975828">
        <w:rPr>
          <w:rFonts w:ascii="Times New Roman" w:hAnsi="Times New Roman" w:cs="Times New Roman"/>
          <w:sz w:val="24"/>
          <w:szCs w:val="24"/>
        </w:rPr>
        <w:t xml:space="preserve"> до остановки Лицей № 29,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sz w:val="24"/>
          <w:szCs w:val="24"/>
        </w:rPr>
        <w:t>автобусом: 9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sz w:val="24"/>
          <w:szCs w:val="24"/>
        </w:rPr>
        <w:t>маршрутными такси: 49,52,65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b/>
          <w:bCs/>
          <w:sz w:val="24"/>
          <w:szCs w:val="24"/>
        </w:rPr>
        <w:t>понедельник</w:t>
      </w:r>
      <w:proofErr w:type="gramStart"/>
      <w:r w:rsidRPr="0097582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975828">
        <w:rPr>
          <w:rFonts w:ascii="Times New Roman" w:hAnsi="Times New Roman" w:cs="Times New Roman"/>
          <w:b/>
          <w:bCs/>
          <w:sz w:val="24"/>
          <w:szCs w:val="24"/>
        </w:rPr>
        <w:t xml:space="preserve"> среда, пятница</w:t>
      </w:r>
      <w:r w:rsidRPr="00975828">
        <w:rPr>
          <w:rFonts w:ascii="Times New Roman" w:hAnsi="Times New Roman" w:cs="Times New Roman"/>
          <w:sz w:val="24"/>
          <w:szCs w:val="24"/>
        </w:rPr>
        <w:t xml:space="preserve"> с 9.00 до 12.30 и с 14.00 до  18.00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b/>
          <w:bCs/>
          <w:sz w:val="24"/>
          <w:szCs w:val="24"/>
        </w:rPr>
        <w:t>суббота</w:t>
      </w:r>
      <w:r w:rsidRPr="00975828">
        <w:rPr>
          <w:rFonts w:ascii="Times New Roman" w:hAnsi="Times New Roman" w:cs="Times New Roman"/>
          <w:sz w:val="24"/>
          <w:szCs w:val="24"/>
        </w:rPr>
        <w:t xml:space="preserve"> с 9.00 до 13.00</w:t>
      </w:r>
    </w:p>
    <w:p w:rsidR="008E3F2B" w:rsidRPr="00975828" w:rsidRDefault="008E3F2B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b/>
          <w:bCs/>
          <w:sz w:val="24"/>
          <w:szCs w:val="24"/>
        </w:rPr>
        <w:t>Выходной:</w:t>
      </w:r>
      <w:r w:rsidRPr="00975828">
        <w:rPr>
          <w:rFonts w:ascii="Times New Roman" w:hAnsi="Times New Roman" w:cs="Times New Roman"/>
          <w:sz w:val="24"/>
          <w:szCs w:val="24"/>
        </w:rPr>
        <w:t xml:space="preserve"> воскресенье,</w:t>
      </w:r>
    </w:p>
    <w:p w:rsidR="008E3F2B" w:rsidRDefault="008E3F2B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975828">
        <w:rPr>
          <w:rFonts w:ascii="Times New Roman" w:hAnsi="Times New Roman" w:cs="Times New Roman"/>
          <w:sz w:val="24"/>
          <w:szCs w:val="24"/>
        </w:rPr>
        <w:t>праздничные дни</w:t>
      </w:r>
    </w:p>
    <w:p w:rsidR="00C210AD" w:rsidRDefault="00C210AD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Галич ул. Советская д. 7</w:t>
      </w:r>
    </w:p>
    <w:p w:rsidR="00C210AD" w:rsidRDefault="00C210AD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0AD" w:rsidRDefault="00C210AD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9:00 до 18:00</w:t>
      </w:r>
    </w:p>
    <w:p w:rsidR="00C210AD" w:rsidRPr="00975828" w:rsidRDefault="00C210AD" w:rsidP="00C210AD">
      <w:pPr>
        <w:framePr w:w="5301" w:h="9631" w:hRule="exact" w:wrap="none" w:vAnchor="page" w:hAnchor="page" w:x="5581" w:y="1621"/>
        <w:spacing w:after="0"/>
        <w:ind w:left="459" w:right="175"/>
        <w:rPr>
          <w:rFonts w:ascii="Times New Roman" w:hAnsi="Times New Roman" w:cs="Times New Roman"/>
          <w:sz w:val="24"/>
          <w:szCs w:val="24"/>
        </w:rPr>
      </w:pPr>
      <w:r w:rsidRPr="00C210AD">
        <w:rPr>
          <w:rFonts w:ascii="Times New Roman" w:hAnsi="Times New Roman" w:cs="Times New Roman"/>
          <w:b/>
          <w:sz w:val="24"/>
          <w:szCs w:val="24"/>
        </w:rPr>
        <w:t>Выходной</w:t>
      </w:r>
      <w:r>
        <w:rPr>
          <w:rFonts w:ascii="Times New Roman" w:hAnsi="Times New Roman" w:cs="Times New Roman"/>
          <w:sz w:val="24"/>
          <w:szCs w:val="24"/>
        </w:rPr>
        <w:t>: суббота, воскресенья, праздничные дни</w:t>
      </w:r>
    </w:p>
    <w:p w:rsidR="008E3F2B" w:rsidRDefault="008E3F2B" w:rsidP="00C210AD">
      <w:pPr>
        <w:framePr w:w="5301" w:h="9631" w:hRule="exact" w:wrap="none" w:vAnchor="page" w:hAnchor="page" w:x="5581" w:y="1621"/>
        <w:spacing w:after="0" w:line="240" w:lineRule="auto"/>
        <w:ind w:left="540" w:right="176"/>
        <w:rPr>
          <w:sz w:val="24"/>
          <w:szCs w:val="24"/>
        </w:rPr>
      </w:pPr>
    </w:p>
    <w:p w:rsidR="008E3F2B" w:rsidRDefault="008E3F2B" w:rsidP="00C210AD">
      <w:pPr>
        <w:framePr w:w="5301" w:h="9631" w:hRule="exact" w:wrap="none" w:vAnchor="page" w:hAnchor="page" w:x="5581" w:y="1621"/>
        <w:spacing w:after="0" w:line="240" w:lineRule="auto"/>
        <w:ind w:right="176"/>
        <w:rPr>
          <w:sz w:val="24"/>
          <w:szCs w:val="24"/>
        </w:rPr>
      </w:pPr>
    </w:p>
    <w:p w:rsidR="008E3F2B" w:rsidRDefault="008E3F2B" w:rsidP="00953261">
      <w:pPr>
        <w:pStyle w:val="210"/>
        <w:framePr w:w="5301" w:h="9631" w:hRule="exact" w:wrap="none" w:vAnchor="page" w:hAnchor="page" w:x="5581" w:y="1621"/>
        <w:shd w:val="clear" w:color="auto" w:fill="auto"/>
        <w:spacing w:after="0" w:line="520" w:lineRule="exact"/>
      </w:pPr>
      <w:r>
        <w:rPr>
          <w:rStyle w:val="22"/>
          <w:noProof w:val="0"/>
          <w:color w:val="FF0000"/>
        </w:rPr>
        <w:t xml:space="preserve">            </w:t>
      </w:r>
      <w:r w:rsidRPr="00722F6B">
        <w:rPr>
          <w:rStyle w:val="22"/>
          <w:noProof w:val="0"/>
          <w:color w:val="FF0000"/>
        </w:rPr>
        <w:t>ГОС</w:t>
      </w:r>
      <w:r w:rsidRPr="00722F6B">
        <w:rPr>
          <w:rStyle w:val="22"/>
          <w:noProof w:val="0"/>
          <w:color w:val="2F5496"/>
        </w:rPr>
        <w:t>УСЛУГИ</w:t>
      </w:r>
    </w:p>
    <w:p w:rsidR="008E3F2B" w:rsidRDefault="008E3F2B" w:rsidP="00953261">
      <w:pPr>
        <w:pStyle w:val="a8"/>
        <w:framePr w:w="5301" w:h="9631" w:hRule="exact" w:wrap="none" w:vAnchor="page" w:hAnchor="page" w:x="5581" w:y="1621"/>
        <w:shd w:val="clear" w:color="auto" w:fill="auto"/>
        <w:spacing w:before="0" w:line="100" w:lineRule="exact"/>
      </w:pPr>
      <w:r>
        <w:rPr>
          <w:color w:val="000000"/>
        </w:rPr>
        <w:t xml:space="preserve">                                                     ЕДИНЫЙ ПОРТАЛ ГОСУДАРСТВЕННЫХ УСЛУГ</w:t>
      </w:r>
    </w:p>
    <w:p w:rsidR="008E3F2B" w:rsidRDefault="00EC5D2E" w:rsidP="00953261">
      <w:pPr>
        <w:framePr w:w="5301" w:h="9631" w:hRule="exact" w:wrap="none" w:vAnchor="page" w:hAnchor="page" w:x="5581" w:y="1621"/>
        <w:spacing w:after="0" w:line="240" w:lineRule="auto"/>
        <w:ind w:left="540" w:right="176"/>
        <w:rPr>
          <w:sz w:val="24"/>
          <w:szCs w:val="24"/>
        </w:rPr>
      </w:pPr>
      <w:r w:rsidRPr="00EC5D2E">
        <w:rPr>
          <w:noProof/>
        </w:rPr>
        <w:pict>
          <v:shape id="Рисунок 7" o:spid="_x0000_s1034" type="#_x0000_t75" style="position:absolute;left:0;text-align:left;margin-left:74.25pt;margin-top:11.45pt;width:117pt;height:87.8pt;z-index:11;visibility:visible">
            <v:imagedata r:id="rId9" o:title=""/>
          </v:shape>
        </w:pict>
      </w:r>
      <w:r w:rsidRPr="00EC5D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7.25pt;margin-top:77.4pt;width:63pt;height:27pt;z-index:10" filled="f" fillcolor="#cff" stroked="f">
            <v:textbox style="mso-next-textbox:#_x0000_s1035">
              <w:txbxContent>
                <w:p w:rsidR="008E3F2B" w:rsidRPr="00F14854" w:rsidRDefault="008E3F2B" w:rsidP="00CF022C">
                  <w:pPr>
                    <w:pStyle w:val="a3"/>
                    <w:ind w:left="0" w:right="40"/>
                    <w:rPr>
                      <w:rFonts w:ascii="Times New Roman" w:hAnsi="Times New Roman" w:cs="Times New Roman"/>
                      <w:b/>
                      <w:bCs/>
                      <w:color w:val="2E74B5"/>
                      <w:sz w:val="24"/>
                      <w:szCs w:val="24"/>
                    </w:rPr>
                  </w:pPr>
                </w:p>
                <w:p w:rsidR="008E3F2B" w:rsidRPr="00CF022C" w:rsidRDefault="008E3F2B"/>
              </w:txbxContent>
            </v:textbox>
          </v:shape>
        </w:pict>
      </w:r>
    </w:p>
    <w:p w:rsidR="008E3F2B" w:rsidRDefault="00EC5D2E" w:rsidP="00041E03">
      <w:pPr>
        <w:jc w:val="both"/>
      </w:pPr>
      <w:r>
        <w:rPr>
          <w:noProof/>
        </w:rPr>
        <w:pict>
          <v:roundrect id="Скругленный прямоугольник 8" o:spid="_x0000_s1036" style="position:absolute;left:0;text-align:left;margin-left:12.75pt;margin-top:8.3pt;width:262.5pt;height:493.5pt;z-index:-6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8E3F2B" w:rsidRPr="005A1831" w:rsidRDefault="008E3F2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граждан РФ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паспорт гражданина РФ.</w:t>
      </w:r>
    </w:p>
    <w:p w:rsidR="008E3F2B" w:rsidRPr="005A1831" w:rsidRDefault="008E3F2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иностранных граждан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паспорт иностранного гражданина либо иного документа, признаваемого в качестве документа, удостоверяющего личность.</w:t>
      </w:r>
    </w:p>
    <w:p w:rsidR="008E3F2B" w:rsidRPr="005A1831" w:rsidRDefault="008E3F2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доверителя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копия доверенности на право получения справки.</w:t>
      </w:r>
    </w:p>
    <w:p w:rsidR="008E3F2B" w:rsidRPr="005A1831" w:rsidRDefault="008E3F2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законного представителя</w:t>
      </w:r>
      <w:r w:rsidRPr="005A1831">
        <w:rPr>
          <w:rFonts w:ascii="Times New Roman" w:hAnsi="Times New Roman" w:cs="Times New Roman"/>
          <w:sz w:val="26"/>
          <w:szCs w:val="26"/>
        </w:rPr>
        <w:t xml:space="preserve"> (родителя, усыновителя) при подаче заявления на несовершеннолетнего ребенка (с 14 до 18 лет) -  копия документа, подтверждающего родство или факт усыновления (удочерения).</w:t>
      </w:r>
    </w:p>
    <w:p w:rsidR="008E3F2B" w:rsidRPr="005A1831" w:rsidRDefault="008E3F2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опекуна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копия документа, подтверждающего факт установления опеки.</w:t>
      </w:r>
    </w:p>
    <w:p w:rsidR="008E3F2B" w:rsidRPr="005A1831" w:rsidRDefault="008E3F2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попечителя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копия документа, подтверждающего факт установления попечительства.</w:t>
      </w:r>
    </w:p>
    <w:p w:rsidR="008E3F2B" w:rsidRPr="005A1831" w:rsidRDefault="008E3F2B" w:rsidP="005A1831">
      <w:pPr>
        <w:framePr w:w="4951" w:h="9841" w:hRule="exact" w:wrap="none" w:vAnchor="page" w:hAnchor="page" w:x="316" w:y="1741"/>
        <w:ind w:firstLine="313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 представлении копий документов, обязательно предъявляются</w:t>
      </w:r>
    </w:p>
    <w:p w:rsidR="008E3F2B" w:rsidRPr="005E30F3" w:rsidRDefault="008E3F2B" w:rsidP="005A1831">
      <w:pPr>
        <w:framePr w:w="4951" w:h="9841" w:hRule="exact" w:wrap="none" w:vAnchor="page" w:hAnchor="page" w:x="316" w:y="1741"/>
        <w:ind w:firstLine="31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183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оригиналы документов</w:t>
      </w:r>
    </w:p>
    <w:p w:rsidR="008E3F2B" w:rsidRPr="002F27D7" w:rsidRDefault="008E3F2B" w:rsidP="005A1831">
      <w:pPr>
        <w:pStyle w:val="a3"/>
        <w:framePr w:w="4951" w:h="9841" w:hRule="exact" w:wrap="none" w:vAnchor="page" w:hAnchor="page" w:x="316" w:y="1741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8E3F2B" w:rsidRDefault="008E3F2B"/>
    <w:p w:rsidR="008E3F2B" w:rsidRDefault="008E3F2B"/>
    <w:bookmarkEnd w:id="0"/>
    <w:p w:rsidR="008E3F2B" w:rsidRDefault="008E3F2B"/>
    <w:sectPr w:rsidR="008E3F2B" w:rsidSect="002F27D7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2CF"/>
    <w:multiLevelType w:val="hybridMultilevel"/>
    <w:tmpl w:val="858C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B6E"/>
    <w:rsid w:val="00020632"/>
    <w:rsid w:val="00041E03"/>
    <w:rsid w:val="00043596"/>
    <w:rsid w:val="00176541"/>
    <w:rsid w:val="001807D7"/>
    <w:rsid w:val="002F27D7"/>
    <w:rsid w:val="00321BEC"/>
    <w:rsid w:val="00336803"/>
    <w:rsid w:val="003416E0"/>
    <w:rsid w:val="003A528A"/>
    <w:rsid w:val="003A5E85"/>
    <w:rsid w:val="004E6BB9"/>
    <w:rsid w:val="005062FA"/>
    <w:rsid w:val="00506ED4"/>
    <w:rsid w:val="005A1831"/>
    <w:rsid w:val="005E30F3"/>
    <w:rsid w:val="006374B3"/>
    <w:rsid w:val="006874B3"/>
    <w:rsid w:val="006B257C"/>
    <w:rsid w:val="00722F6B"/>
    <w:rsid w:val="007B797E"/>
    <w:rsid w:val="007C4AE5"/>
    <w:rsid w:val="007C5E1D"/>
    <w:rsid w:val="007D5D08"/>
    <w:rsid w:val="00842ACE"/>
    <w:rsid w:val="00845AC1"/>
    <w:rsid w:val="008864EE"/>
    <w:rsid w:val="008A35E2"/>
    <w:rsid w:val="008C4F58"/>
    <w:rsid w:val="008E3F2B"/>
    <w:rsid w:val="00953261"/>
    <w:rsid w:val="00975828"/>
    <w:rsid w:val="00A61F6C"/>
    <w:rsid w:val="00A70DA7"/>
    <w:rsid w:val="00A91CE6"/>
    <w:rsid w:val="00B0113A"/>
    <w:rsid w:val="00B50FCD"/>
    <w:rsid w:val="00B71969"/>
    <w:rsid w:val="00BB2C3A"/>
    <w:rsid w:val="00BC35BE"/>
    <w:rsid w:val="00BE3F41"/>
    <w:rsid w:val="00C210AD"/>
    <w:rsid w:val="00C24627"/>
    <w:rsid w:val="00C865A9"/>
    <w:rsid w:val="00CB3369"/>
    <w:rsid w:val="00CF022C"/>
    <w:rsid w:val="00D361F8"/>
    <w:rsid w:val="00D7666C"/>
    <w:rsid w:val="00D836D0"/>
    <w:rsid w:val="00DB6D30"/>
    <w:rsid w:val="00DF55FA"/>
    <w:rsid w:val="00E669CE"/>
    <w:rsid w:val="00E823A3"/>
    <w:rsid w:val="00E91065"/>
    <w:rsid w:val="00EC5D2E"/>
    <w:rsid w:val="00ED1DD0"/>
    <w:rsid w:val="00EE2404"/>
    <w:rsid w:val="00EE4B6E"/>
    <w:rsid w:val="00EF02B6"/>
    <w:rsid w:val="00F057EE"/>
    <w:rsid w:val="00F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30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uiPriority w:val="99"/>
    <w:rsid w:val="002F27D7"/>
    <w:rPr>
      <w:rFonts w:ascii="Calibri" w:hAnsi="Calibri" w:cs="Calibri"/>
      <w:b/>
      <w:bCs/>
      <w:sz w:val="46"/>
      <w:szCs w:val="46"/>
      <w:u w:val="none"/>
    </w:rPr>
  </w:style>
  <w:style w:type="character" w:customStyle="1" w:styleId="20">
    <w:name w:val="Заголовок №2"/>
    <w:basedOn w:val="2"/>
    <w:uiPriority w:val="99"/>
    <w:rsid w:val="002F27D7"/>
    <w:rPr>
      <w:color w:val="000000"/>
      <w:spacing w:val="0"/>
      <w:w w:val="100"/>
      <w:position w:val="0"/>
      <w:lang w:val="ru-RU" w:eastAsia="ru-RU"/>
    </w:rPr>
  </w:style>
  <w:style w:type="paragraph" w:styleId="a3">
    <w:name w:val="List Paragraph"/>
    <w:basedOn w:val="a"/>
    <w:uiPriority w:val="99"/>
    <w:qFormat/>
    <w:rsid w:val="002F27D7"/>
    <w:pPr>
      <w:ind w:left="720"/>
    </w:pPr>
  </w:style>
  <w:style w:type="character" w:styleId="a4">
    <w:name w:val="Hyperlink"/>
    <w:basedOn w:val="a0"/>
    <w:uiPriority w:val="99"/>
    <w:rsid w:val="002F27D7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8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36D0"/>
    <w:rPr>
      <w:rFonts w:ascii="Segoe UI" w:hAnsi="Segoe UI" w:cs="Segoe UI"/>
      <w:sz w:val="18"/>
      <w:szCs w:val="18"/>
      <w:lang w:eastAsia="en-US"/>
    </w:rPr>
  </w:style>
  <w:style w:type="character" w:customStyle="1" w:styleId="21">
    <w:name w:val="Подпись к картинке (2)_"/>
    <w:basedOn w:val="a0"/>
    <w:link w:val="210"/>
    <w:uiPriority w:val="99"/>
    <w:locked/>
    <w:rsid w:val="00842ACE"/>
    <w:rPr>
      <w:rFonts w:ascii="Calibri" w:hAnsi="Calibri" w:cs="Calibri"/>
      <w:b/>
      <w:bCs/>
      <w:spacing w:val="-10"/>
      <w:sz w:val="52"/>
      <w:szCs w:val="52"/>
    </w:rPr>
  </w:style>
  <w:style w:type="character" w:customStyle="1" w:styleId="22">
    <w:name w:val="Подпись к картинке (2)"/>
    <w:basedOn w:val="21"/>
    <w:uiPriority w:val="99"/>
    <w:rsid w:val="00842ACE"/>
    <w:rPr>
      <w:color w:val="000000"/>
      <w:w w:val="100"/>
      <w:position w:val="0"/>
      <w:lang w:val="ru-RU" w:eastAsia="ru-RU"/>
    </w:rPr>
  </w:style>
  <w:style w:type="character" w:customStyle="1" w:styleId="a7">
    <w:name w:val="Подпись к картинке_"/>
    <w:basedOn w:val="a0"/>
    <w:link w:val="a8"/>
    <w:uiPriority w:val="99"/>
    <w:locked/>
    <w:rsid w:val="00842ACE"/>
    <w:rPr>
      <w:rFonts w:ascii="Microsoft Sans Serif" w:hAnsi="Microsoft Sans Serif" w:cs="Microsoft Sans Serif"/>
      <w:sz w:val="10"/>
      <w:szCs w:val="10"/>
    </w:rPr>
  </w:style>
  <w:style w:type="paragraph" w:customStyle="1" w:styleId="210">
    <w:name w:val="Подпись к картинке (2)1"/>
    <w:basedOn w:val="a"/>
    <w:link w:val="21"/>
    <w:uiPriority w:val="99"/>
    <w:rsid w:val="00842ACE"/>
    <w:pPr>
      <w:widowControl w:val="0"/>
      <w:shd w:val="clear" w:color="auto" w:fill="FFFFFF"/>
      <w:spacing w:after="60" w:line="240" w:lineRule="atLeast"/>
    </w:pPr>
    <w:rPr>
      <w:b/>
      <w:bCs/>
      <w:noProof/>
      <w:spacing w:val="-10"/>
      <w:sz w:val="52"/>
      <w:szCs w:val="52"/>
    </w:rPr>
  </w:style>
  <w:style w:type="paragraph" w:customStyle="1" w:styleId="a8">
    <w:name w:val="Подпись к картинке"/>
    <w:basedOn w:val="a"/>
    <w:link w:val="a7"/>
    <w:uiPriority w:val="99"/>
    <w:rsid w:val="00842ACE"/>
    <w:pPr>
      <w:widowControl w:val="0"/>
      <w:shd w:val="clear" w:color="auto" w:fill="FFFFFF"/>
      <w:spacing w:before="60" w:after="0" w:line="240" w:lineRule="atLeast"/>
    </w:pPr>
    <w:rPr>
      <w:rFonts w:ascii="Microsoft Sans Serif" w:hAnsi="Microsoft Sans Serif" w:cs="Microsoft Sans Serif"/>
      <w:noProof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Авилкин Николай Васильевич</dc:creator>
  <cp:keywords/>
  <dc:description/>
  <cp:lastModifiedBy>MOB</cp:lastModifiedBy>
  <cp:revision>11</cp:revision>
  <cp:lastPrinted>2016-04-12T08:12:00Z</cp:lastPrinted>
  <dcterms:created xsi:type="dcterms:W3CDTF">2016-04-02T14:56:00Z</dcterms:created>
  <dcterms:modified xsi:type="dcterms:W3CDTF">2016-04-12T08:12:00Z</dcterms:modified>
</cp:coreProperties>
</file>