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75" w:rsidRDefault="00DB6875" w:rsidP="00DB6875"/>
    <w:p w:rsidR="00DB6875" w:rsidRDefault="00DB6875" w:rsidP="00DB6875">
      <w:r>
        <w:rPr>
          <w:noProof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875" w:rsidRDefault="00DB6875" w:rsidP="00DB6875"/>
    <w:p w:rsidR="00E42DE6" w:rsidRPr="00E42DE6" w:rsidRDefault="00DB6875" w:rsidP="00E42DE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DE6">
        <w:rPr>
          <w:rFonts w:ascii="Times New Roman" w:hAnsi="Times New Roman" w:cs="Times New Roman"/>
          <w:sz w:val="28"/>
          <w:szCs w:val="28"/>
        </w:rPr>
        <w:t>Управление Росреестра по Костромской области</w:t>
      </w:r>
      <w:r w:rsidR="00DC6873" w:rsidRPr="00E42DE6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Pr="00E42DE6">
        <w:rPr>
          <w:rFonts w:ascii="Times New Roman" w:hAnsi="Times New Roman" w:cs="Times New Roman"/>
          <w:sz w:val="28"/>
          <w:szCs w:val="28"/>
        </w:rPr>
        <w:t xml:space="preserve"> </w:t>
      </w:r>
      <w:r w:rsidR="00E42DE6" w:rsidRPr="00E42DE6">
        <w:rPr>
          <w:rFonts w:ascii="Times New Roman" w:hAnsi="Times New Roman" w:cs="Times New Roman"/>
          <w:sz w:val="28"/>
          <w:szCs w:val="28"/>
        </w:rPr>
        <w:t xml:space="preserve">обращает внимание собственников недвижимого имущества на возможность защитить свою недвижимость от мошеннических действий, совершаемых посредниками, действующих по доверенности. </w:t>
      </w:r>
    </w:p>
    <w:p w:rsidR="00E42DE6" w:rsidRPr="00E42DE6" w:rsidRDefault="00E42DE6" w:rsidP="00E42DE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DE6">
        <w:rPr>
          <w:rFonts w:ascii="Times New Roman" w:hAnsi="Times New Roman" w:cs="Times New Roman"/>
          <w:sz w:val="28"/>
          <w:szCs w:val="28"/>
        </w:rPr>
        <w:t xml:space="preserve">Для этого собственнику необходимо написать заявление о невозможности проведения сделок с принадлежащим ему имуществом без его личного участия. С данным заявлением следует обратиться в офис МФЦ или через портал электронных услуг </w:t>
      </w:r>
      <w:proofErr w:type="spellStart"/>
      <w:r w:rsidRPr="00E42DE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42DE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42DE6">
        <w:rPr>
          <w:rFonts w:ascii="Times New Roman" w:hAnsi="Times New Roman" w:cs="Times New Roman"/>
          <w:sz w:val="28"/>
          <w:szCs w:val="28"/>
        </w:rPr>
        <w:t>rosreestr.ru</w:t>
      </w:r>
      <w:proofErr w:type="spellEnd"/>
      <w:r w:rsidRPr="00E42DE6">
        <w:rPr>
          <w:rFonts w:ascii="Times New Roman" w:hAnsi="Times New Roman" w:cs="Times New Roman"/>
          <w:sz w:val="28"/>
          <w:szCs w:val="28"/>
        </w:rPr>
        <w:t xml:space="preserve">), подписав заявление личной электронной подписью. Госпошлина при этом не взимается. При подаче такого заявления в Единый государственный реестр недвижимости (ЕГРН) вносится соответствующая запись. </w:t>
      </w:r>
    </w:p>
    <w:p w:rsidR="00E42DE6" w:rsidRPr="00E42DE6" w:rsidRDefault="00E42DE6" w:rsidP="00E42D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10</w:t>
      </w:r>
      <w:r w:rsidRPr="00475FD5">
        <w:rPr>
          <w:rFonts w:ascii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475FD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75FD5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42DE6">
        <w:rPr>
          <w:rFonts w:ascii="Times New Roman" w:hAnsi="Times New Roman" w:cs="Times New Roman"/>
          <w:sz w:val="28"/>
          <w:szCs w:val="28"/>
        </w:rPr>
        <w:t xml:space="preserve">Управлением внесено в ЕГРН </w:t>
      </w:r>
      <w:r>
        <w:rPr>
          <w:rFonts w:ascii="Times New Roman" w:hAnsi="Times New Roman" w:cs="Times New Roman"/>
          <w:sz w:val="28"/>
          <w:szCs w:val="28"/>
        </w:rPr>
        <w:t>323</w:t>
      </w:r>
      <w:r w:rsidRPr="00E42DE6">
        <w:rPr>
          <w:rFonts w:ascii="Times New Roman" w:hAnsi="Times New Roman" w:cs="Times New Roman"/>
          <w:sz w:val="28"/>
          <w:szCs w:val="28"/>
        </w:rPr>
        <w:t xml:space="preserve"> запис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2DE6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Pr="00E42DE6">
        <w:rPr>
          <w:rFonts w:ascii="Times New Roman" w:hAnsi="Times New Roman" w:cs="Times New Roman"/>
          <w:sz w:val="28"/>
          <w:szCs w:val="28"/>
        </w:rPr>
        <w:t>заявлениях</w:t>
      </w:r>
      <w:proofErr w:type="gramEnd"/>
      <w:r w:rsidRPr="00E42DE6">
        <w:rPr>
          <w:rFonts w:ascii="Times New Roman" w:hAnsi="Times New Roman" w:cs="Times New Roman"/>
          <w:sz w:val="28"/>
          <w:szCs w:val="28"/>
        </w:rPr>
        <w:t xml:space="preserve"> о невозможности государственной регистрации перехода, ограничения права, обременения объекта недвижимости, прекращения права на объект недвижимости без личного участия собственника</w:t>
      </w:r>
    </w:p>
    <w:p w:rsidR="00DB6875" w:rsidRDefault="00DB6875" w:rsidP="00E42DE6">
      <w:pPr>
        <w:pStyle w:val="Default"/>
        <w:ind w:firstLine="708"/>
        <w:jc w:val="both"/>
      </w:pPr>
    </w:p>
    <w:p w:rsidR="002E78CD" w:rsidRDefault="002E78CD"/>
    <w:sectPr w:rsidR="002E78CD" w:rsidSect="002E7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6875"/>
    <w:rsid w:val="002E78CD"/>
    <w:rsid w:val="00322373"/>
    <w:rsid w:val="004A7EB3"/>
    <w:rsid w:val="005B1636"/>
    <w:rsid w:val="008C0AFD"/>
    <w:rsid w:val="00DB6875"/>
    <w:rsid w:val="00DC6873"/>
    <w:rsid w:val="00E42DE6"/>
    <w:rsid w:val="00F57EAF"/>
    <w:rsid w:val="00FA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6875"/>
    <w:rPr>
      <w:color w:val="0000FF"/>
      <w:u w:val="single"/>
    </w:rPr>
  </w:style>
  <w:style w:type="paragraph" w:customStyle="1" w:styleId="Default">
    <w:name w:val="Default"/>
    <w:rsid w:val="00DB68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xt">
    <w:name w:val="text"/>
    <w:basedOn w:val="a0"/>
    <w:rsid w:val="00DB6875"/>
  </w:style>
  <w:style w:type="paragraph" w:styleId="a4">
    <w:name w:val="Balloon Text"/>
    <w:basedOn w:val="a"/>
    <w:link w:val="a5"/>
    <w:uiPriority w:val="99"/>
    <w:semiHidden/>
    <w:unhideWhenUsed/>
    <w:rsid w:val="00DB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pisulkina_yus</dc:creator>
  <cp:keywords/>
  <dc:description/>
  <cp:lastModifiedBy>Мария</cp:lastModifiedBy>
  <cp:revision>2</cp:revision>
  <dcterms:created xsi:type="dcterms:W3CDTF">2017-11-15T12:57:00Z</dcterms:created>
  <dcterms:modified xsi:type="dcterms:W3CDTF">2017-11-15T12:57:00Z</dcterms:modified>
</cp:coreProperties>
</file>