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2" w:rsidRDefault="00F01738" w:rsidP="00142F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146685</wp:posOffset>
            </wp:positionV>
            <wp:extent cx="1724025" cy="3067050"/>
            <wp:effectExtent l="19050" t="0" r="9525" b="0"/>
            <wp:wrapTight wrapText="bothSides">
              <wp:wrapPolygon edited="0">
                <wp:start x="-239" y="0"/>
                <wp:lineTo x="-239" y="21466"/>
                <wp:lineTo x="21719" y="21466"/>
                <wp:lineTo x="21719" y="0"/>
                <wp:lineTo x="-239" y="0"/>
              </wp:wrapPolygon>
            </wp:wrapTight>
            <wp:docPr id="1" name="Рисунок 1" descr="C:\Documents and Settings\Мария\Рабочий стол\2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2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F62">
        <w:rPr>
          <w:rFonts w:ascii="Times New Roman" w:hAnsi="Times New Roman" w:cs="Times New Roman"/>
          <w:b/>
          <w:sz w:val="24"/>
          <w:szCs w:val="24"/>
        </w:rPr>
        <w:t>Работа по программе «Доступная среда» идет полным ходом.</w:t>
      </w:r>
    </w:p>
    <w:p w:rsidR="00142F62" w:rsidRDefault="00142F62" w:rsidP="00142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«Доступная среда»  в Галичском муниципальном районе на 31 августа проведены следующие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адаптация санитарно-гигиенических помещений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Чёлсменской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библиотеках. В санитарно-гигиеническом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Челсменской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 демонтирована перегородка, старые узкие дверные коробки, кафель, сантехника и канализационные трубы, расширен дверной проем и устранены пороги. Два узких длинных помещения санитарно-гигиенических комнат превратились в просторную комнату. </w:t>
      </w:r>
      <w:r w:rsidR="008D3D8E">
        <w:rPr>
          <w:rFonts w:ascii="Times New Roman" w:hAnsi="Times New Roman" w:cs="Times New Roman"/>
          <w:sz w:val="24"/>
          <w:szCs w:val="24"/>
        </w:rPr>
        <w:t xml:space="preserve">Подрядчик приступил к выравниванию пола </w:t>
      </w:r>
    </w:p>
    <w:p w:rsidR="00142F62" w:rsidRDefault="00142F62" w:rsidP="00142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следующей неделе планируется поставить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Челсменскую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библиотеку необходимые стройматериалы и сантехнику. Подрядчик </w:t>
      </w:r>
      <w:r w:rsidR="008D3D8E">
        <w:rPr>
          <w:rFonts w:ascii="Times New Roman" w:hAnsi="Times New Roman" w:cs="Times New Roman"/>
          <w:sz w:val="24"/>
          <w:szCs w:val="24"/>
        </w:rPr>
        <w:t xml:space="preserve">начнет работы по </w:t>
      </w:r>
      <w:r>
        <w:rPr>
          <w:rFonts w:ascii="Times New Roman" w:hAnsi="Times New Roman" w:cs="Times New Roman"/>
          <w:sz w:val="24"/>
          <w:szCs w:val="24"/>
        </w:rPr>
        <w:t xml:space="preserve"> оштукатуриванию и покраске, монтажу стены, где будет располагаться дверь</w:t>
      </w:r>
      <w:r w:rsidR="008D3D8E">
        <w:rPr>
          <w:rFonts w:ascii="Times New Roman" w:hAnsi="Times New Roman" w:cs="Times New Roman"/>
          <w:sz w:val="24"/>
          <w:szCs w:val="24"/>
        </w:rPr>
        <w:t>, облицовке стен кафелем, укладке напольной плитки. Работы проводятся в запланированные сроки согласно графику.</w:t>
      </w:r>
    </w:p>
    <w:p w:rsidR="00142F62" w:rsidRDefault="00142F62" w:rsidP="00142F62">
      <w:pPr>
        <w:rPr>
          <w:rFonts w:ascii="Times New Roman" w:hAnsi="Times New Roman" w:cs="Times New Roman"/>
          <w:sz w:val="24"/>
          <w:szCs w:val="24"/>
        </w:rPr>
      </w:pPr>
    </w:p>
    <w:p w:rsidR="00142F62" w:rsidRDefault="00142F62" w:rsidP="00142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МКУК МБ им. М. Горького</w:t>
      </w:r>
    </w:p>
    <w:p w:rsidR="0006068E" w:rsidRDefault="0006068E"/>
    <w:sectPr w:rsidR="0006068E" w:rsidSect="0006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62"/>
    <w:rsid w:val="0006068E"/>
    <w:rsid w:val="00142F62"/>
    <w:rsid w:val="003B1BE2"/>
    <w:rsid w:val="007A2EA3"/>
    <w:rsid w:val="008D3D8E"/>
    <w:rsid w:val="00D20A18"/>
    <w:rsid w:val="00F0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3</cp:revision>
  <dcterms:created xsi:type="dcterms:W3CDTF">2017-09-06T05:10:00Z</dcterms:created>
  <dcterms:modified xsi:type="dcterms:W3CDTF">2017-09-06T05:15:00Z</dcterms:modified>
</cp:coreProperties>
</file>