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BB" w:rsidRPr="007748E7" w:rsidRDefault="007748E7" w:rsidP="007748E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8E7">
        <w:rPr>
          <w:rFonts w:ascii="Times New Roman" w:hAnsi="Times New Roman" w:cs="Times New Roman"/>
          <w:b/>
          <w:color w:val="000000"/>
          <w:sz w:val="28"/>
          <w:szCs w:val="28"/>
        </w:rPr>
        <w:t>«Дачная амнистия» продлена до 1 марта 2020 года</w:t>
      </w:r>
    </w:p>
    <w:p w:rsidR="007748E7" w:rsidRPr="007748E7" w:rsidRDefault="007748E7" w:rsidP="007748E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3DD" w:rsidRDefault="00821078" w:rsidP="00B027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E7">
        <w:rPr>
          <w:rFonts w:ascii="Times New Roman" w:hAnsi="Times New Roman" w:cs="Times New Roman"/>
          <w:sz w:val="28"/>
          <w:szCs w:val="28"/>
        </w:rPr>
        <w:t xml:space="preserve">Госдума продлила еще на два года "дачную амнистию", действовавшую в России с 2006 года. </w:t>
      </w:r>
    </w:p>
    <w:p w:rsidR="00B0278C" w:rsidRDefault="00B0278C" w:rsidP="00B027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E7">
        <w:rPr>
          <w:rFonts w:ascii="Times New Roman" w:hAnsi="Times New Roman" w:cs="Times New Roman"/>
          <w:sz w:val="28"/>
          <w:szCs w:val="28"/>
        </w:rPr>
        <w:t xml:space="preserve">За 12 лет упрощенной процедурой оформления прав на дачные участки и строения на них не успели воспользоваться почти 1 </w:t>
      </w:r>
      <w:proofErr w:type="spellStart"/>
      <w:proofErr w:type="gramStart"/>
      <w:r w:rsidRPr="007748E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748E7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2D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1E" w:rsidRPr="007748E7" w:rsidRDefault="0066561E" w:rsidP="00B027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в закон о дачной амнистии, продлевающие срок ее действия до 31 декабря 2020</w:t>
      </w:r>
      <w:r w:rsidR="00B0278C">
        <w:rPr>
          <w:rFonts w:ascii="Times New Roman" w:hAnsi="Times New Roman" w:cs="Times New Roman"/>
          <w:sz w:val="28"/>
          <w:szCs w:val="28"/>
        </w:rPr>
        <w:t xml:space="preserve">г., внесены федеральным законом от 23.06.2014 № 171-ФЗ. Связано такое продление </w:t>
      </w:r>
      <w:proofErr w:type="gramStart"/>
      <w:r w:rsidR="00B0278C">
        <w:rPr>
          <w:rFonts w:ascii="Times New Roman" w:hAnsi="Times New Roman" w:cs="Times New Roman"/>
          <w:sz w:val="28"/>
          <w:szCs w:val="28"/>
        </w:rPr>
        <w:t>срока действия упрощенной процедуры регистрации собственности</w:t>
      </w:r>
      <w:proofErr w:type="gramEnd"/>
      <w:r w:rsidR="00B0278C">
        <w:rPr>
          <w:rFonts w:ascii="Times New Roman" w:hAnsi="Times New Roman" w:cs="Times New Roman"/>
          <w:sz w:val="28"/>
          <w:szCs w:val="28"/>
        </w:rPr>
        <w:t xml:space="preserve"> с большой </w:t>
      </w:r>
      <w:proofErr w:type="spellStart"/>
      <w:r w:rsidR="00B0278C">
        <w:rPr>
          <w:rFonts w:ascii="Times New Roman" w:hAnsi="Times New Roman" w:cs="Times New Roman"/>
          <w:sz w:val="28"/>
          <w:szCs w:val="28"/>
        </w:rPr>
        <w:t>востребованностью</w:t>
      </w:r>
      <w:proofErr w:type="spellEnd"/>
      <w:r w:rsidR="00B0278C">
        <w:rPr>
          <w:rFonts w:ascii="Times New Roman" w:hAnsi="Times New Roman" w:cs="Times New Roman"/>
          <w:sz w:val="28"/>
          <w:szCs w:val="28"/>
        </w:rPr>
        <w:t>, а также множеством параллельно возникающих проблем, и в первую очередь тем, что граждане не особо торопятся заниматься всеми документальными вопросами в отношении земли и домов.</w:t>
      </w:r>
    </w:p>
    <w:p w:rsidR="00290DFC" w:rsidRPr="007748E7" w:rsidRDefault="00821078" w:rsidP="007748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E7">
        <w:rPr>
          <w:rFonts w:ascii="Times New Roman" w:hAnsi="Times New Roman" w:cs="Times New Roman"/>
          <w:sz w:val="28"/>
          <w:szCs w:val="28"/>
        </w:rPr>
        <w:t xml:space="preserve">Срок действия "дачной амнистии" истекал 1 марта 2018 года. После этого дачники уже не могли бы оформить свои права на объекты индивидуального жилищного строительства в упрощенном порядке. При отсутствии документа о праве собственности объекты индивидуального жилищного строительства имели бы признаки самовольной </w:t>
      </w:r>
      <w:proofErr w:type="gramStart"/>
      <w:r w:rsidRPr="007748E7">
        <w:rPr>
          <w:rFonts w:ascii="Times New Roman" w:hAnsi="Times New Roman" w:cs="Times New Roman"/>
          <w:sz w:val="28"/>
          <w:szCs w:val="28"/>
        </w:rPr>
        <w:t>постройки</w:t>
      </w:r>
      <w:proofErr w:type="gramEnd"/>
      <w:r w:rsidRPr="007748E7">
        <w:rPr>
          <w:rFonts w:ascii="Times New Roman" w:hAnsi="Times New Roman" w:cs="Times New Roman"/>
          <w:sz w:val="28"/>
          <w:szCs w:val="28"/>
        </w:rPr>
        <w:t xml:space="preserve"> и их легализация могла проводиться только в судебном порядке.</w:t>
      </w:r>
    </w:p>
    <w:p w:rsidR="008330BB" w:rsidRPr="007748E7" w:rsidRDefault="008330BB" w:rsidP="007748E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 можете подать документы любым из предложенных способов: </w:t>
      </w:r>
    </w:p>
    <w:p w:rsidR="008330BB" w:rsidRPr="007748E7" w:rsidRDefault="008330BB" w:rsidP="007748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документы в многофункциональный центр предоставления государственных и муниципальных услуг (МФЦ «Мои документы»). Удостоверьтесь, что МФЦ предоставляет данную услугу.</w:t>
      </w:r>
    </w:p>
    <w:p w:rsidR="008330BB" w:rsidRPr="007748E7" w:rsidRDefault="008330BB" w:rsidP="007748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документы почтовым отправлением с описью вложения и уведомлением о вручении в офис </w:t>
      </w:r>
      <w:proofErr w:type="spellStart"/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нахождения объекта недвижимости. При этом:</w:t>
      </w:r>
    </w:p>
    <w:p w:rsidR="008330BB" w:rsidRPr="007748E7" w:rsidRDefault="008330BB" w:rsidP="007748E7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подлинность подписи заявителя на заявлении о государственном кадастровом учете и (или) государственной регистрации прав должна быть засвидетельствована в нотариальном порядке;</w:t>
      </w:r>
    </w:p>
    <w:p w:rsidR="008330BB" w:rsidRPr="007748E7" w:rsidRDefault="008330BB" w:rsidP="007748E7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доверенность, подтверждающая полномочия представителя правообладателя на представление заявления о государственном кадастровом учете и (или) государственной регистрации, должна быть нотариально удостоверена;</w:t>
      </w:r>
    </w:p>
    <w:p w:rsidR="008330BB" w:rsidRPr="007748E7" w:rsidRDefault="008330BB" w:rsidP="007748E7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>- к заявлению прилагается копия документа, удостоверяющего личность правообладателя либо его представителя, если заявителем является представитель.</w:t>
      </w:r>
    </w:p>
    <w:p w:rsidR="008330BB" w:rsidRPr="007748E7" w:rsidRDefault="008330BB" w:rsidP="007748E7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Подать заявление и необходимые документы, подписанные электронной подписью, через Единый портал государственных и муниципальных услуг (функций) или официальный сайт </w:t>
      </w:r>
      <w:proofErr w:type="spellStart"/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rosreestr</w:t>
      </w:r>
      <w:proofErr w:type="spellEnd"/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7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7748E7" w:rsidRDefault="007748E7" w:rsidP="008330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4C" w:rsidRDefault="00997B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7B4C" w:rsidSect="00D2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2705"/>
    <w:multiLevelType w:val="hybridMultilevel"/>
    <w:tmpl w:val="2CC4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2F"/>
    <w:rsid w:val="0003277C"/>
    <w:rsid w:val="00290DFC"/>
    <w:rsid w:val="002D43DD"/>
    <w:rsid w:val="003A6D5D"/>
    <w:rsid w:val="0066561E"/>
    <w:rsid w:val="006C5C29"/>
    <w:rsid w:val="007748E7"/>
    <w:rsid w:val="00821078"/>
    <w:rsid w:val="008330BB"/>
    <w:rsid w:val="00997B4C"/>
    <w:rsid w:val="00B0278C"/>
    <w:rsid w:val="00C5652F"/>
    <w:rsid w:val="00D27635"/>
    <w:rsid w:val="00D27D43"/>
    <w:rsid w:val="00DA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S.Docenko</dc:creator>
  <cp:lastModifiedBy>Мария</cp:lastModifiedBy>
  <cp:revision>2</cp:revision>
  <cp:lastPrinted>2018-02-27T11:52:00Z</cp:lastPrinted>
  <dcterms:created xsi:type="dcterms:W3CDTF">2018-03-05T05:29:00Z</dcterms:created>
  <dcterms:modified xsi:type="dcterms:W3CDTF">2018-03-05T05:29:00Z</dcterms:modified>
</cp:coreProperties>
</file>