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77" w:rsidRDefault="00C65277" w:rsidP="00C65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83E" w:rsidRDefault="00E840A6" w:rsidP="00EE1723">
      <w:pPr>
        <w:keepNext/>
        <w:keepLines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840A6">
        <w:rPr>
          <w:rFonts w:ascii="Times New Roman" w:hAnsi="Times New Roman"/>
          <w:b/>
          <w:sz w:val="28"/>
          <w:szCs w:val="28"/>
        </w:rPr>
        <w:t>О выявлении крупы рисовой, выпущенной в обращение с нарушениями требований технического регламента в Костромской области</w:t>
      </w:r>
    </w:p>
    <w:p w:rsidR="00DC0C51" w:rsidRDefault="005328C1" w:rsidP="00DC0C51">
      <w:pPr>
        <w:snapToGrid w:val="0"/>
        <w:spacing w:after="0" w:line="240" w:lineRule="auto"/>
        <w:ind w:firstLine="77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00A1E8BC" wp14:editId="5E6A2AEB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2414270" cy="1609725"/>
            <wp:effectExtent l="0" t="0" r="0" b="0"/>
            <wp:wrapSquare wrapText="bothSides"/>
            <wp:docPr id="1" name="Рисунок 1" descr="http://vskidku.com.ua/uploads/2013/07/16/51e4dd2b628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kidku.com.ua/uploads/2013/07/16/51e4dd2b628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B174DC" w:rsidRPr="007A35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результатам </w:t>
      </w:r>
      <w:r w:rsidR="00DD124E" w:rsidRPr="007A35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проведения </w:t>
      </w:r>
      <w:r w:rsidR="00E138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контрольно-надзорных мероприятий </w:t>
      </w:r>
      <w:r w:rsidR="00A870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сотрудниками </w:t>
      </w:r>
      <w:r w:rsidR="00E138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отдела фитосанитарного надзора и качества зерна </w:t>
      </w:r>
      <w:r w:rsidR="00A870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Управления </w:t>
      </w:r>
      <w:r w:rsidR="00E138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Россельхознадзора </w:t>
      </w:r>
      <w:r w:rsidR="00A870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Костромской и Ивановской областям </w:t>
      </w:r>
      <w:r w:rsidR="00DC0C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Костромской области </w:t>
      </w:r>
      <w:r w:rsidR="00A870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выявлены нарушения обязательных требований</w:t>
      </w:r>
      <w:r w:rsidR="006817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D3F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="00DD3F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2268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Таможенного союза </w:t>
      </w:r>
      <w:r w:rsidR="002268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 ТС </w:t>
      </w:r>
      <w:r w:rsidR="00226859" w:rsidRPr="007A35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02</w:t>
      </w:r>
      <w:r w:rsidR="006817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226859" w:rsidRPr="007A35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/2011 «</w:t>
      </w:r>
      <w:r w:rsidR="006817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безопасности пищевой продукции</w:t>
      </w:r>
      <w:r w:rsidR="002268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</w:t>
      </w:r>
      <w:r w:rsidR="006817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D3F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="00DD3F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DD3F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ешением Комиссии Таможенного союза от 09.12.2011г. № 88</w:t>
      </w:r>
      <w:r w:rsidR="006817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0522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C0C51" w:rsidRPr="0068175F" w:rsidRDefault="00DC0C51" w:rsidP="00DC0C51">
      <w:pPr>
        <w:snapToGrid w:val="0"/>
        <w:spacing w:after="0" w:line="240" w:lineRule="auto"/>
        <w:ind w:firstLine="77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ходе проведения мероприятий установлено:</w:t>
      </w:r>
      <w:r w:rsidRPr="0068175F">
        <w:rPr>
          <w:rFonts w:ascii="Times New Roman" w:eastAsia="Calibri" w:hAnsi="Times New Roman" w:cs="Times New Roman"/>
          <w:iCs/>
          <w:sz w:val="28"/>
          <w:szCs w:val="28"/>
        </w:rPr>
        <w:t xml:space="preserve"> ООО «</w:t>
      </w:r>
      <w:proofErr w:type="spellStart"/>
      <w:r w:rsidRPr="0068175F">
        <w:rPr>
          <w:rFonts w:ascii="Times New Roman" w:eastAsia="Calibri" w:hAnsi="Times New Roman" w:cs="Times New Roman"/>
          <w:iCs/>
          <w:sz w:val="28"/>
          <w:szCs w:val="28"/>
        </w:rPr>
        <w:t>Карачиха</w:t>
      </w:r>
      <w:proofErr w:type="spellEnd"/>
      <w:r w:rsidRPr="0068175F"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(Ярославская область) </w:t>
      </w:r>
      <w:r w:rsidRPr="0068175F">
        <w:rPr>
          <w:rFonts w:ascii="Times New Roman" w:eastAsia="Calibri" w:hAnsi="Times New Roman" w:cs="Times New Roman"/>
          <w:iCs/>
          <w:sz w:val="28"/>
          <w:szCs w:val="28"/>
        </w:rPr>
        <w:t>выпустил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8175F">
        <w:rPr>
          <w:rFonts w:ascii="Times New Roman" w:eastAsia="Calibri" w:hAnsi="Times New Roman" w:cs="Times New Roman"/>
          <w:iCs/>
          <w:sz w:val="28"/>
          <w:szCs w:val="28"/>
        </w:rPr>
        <w:t xml:space="preserve"> в обращение крупу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рисовую</w:t>
      </w:r>
      <w:r w:rsidRPr="0068175F">
        <w:rPr>
          <w:rFonts w:ascii="Times New Roman" w:eastAsia="Calibri" w:hAnsi="Times New Roman" w:cs="Times New Roman"/>
          <w:iCs/>
          <w:sz w:val="28"/>
          <w:szCs w:val="28"/>
        </w:rPr>
        <w:t>, при этом не провел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8175F">
        <w:rPr>
          <w:rFonts w:ascii="Times New Roman" w:eastAsia="Calibri" w:hAnsi="Times New Roman" w:cs="Times New Roman"/>
          <w:iCs/>
          <w:sz w:val="28"/>
          <w:szCs w:val="28"/>
        </w:rPr>
        <w:t xml:space="preserve"> процедуру оценки соответствия ее безопасности по химико – токсикологическим показателям (токсичные элементы, микотоксины, пестициды, радионуклиды), чем нарушило требования п. п. 1, 2, 5 ст.7; п. 2 ст. 22 Технического регламента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Таможенного союза.</w:t>
      </w:r>
    </w:p>
    <w:p w:rsidR="0068175F" w:rsidRPr="005328C1" w:rsidRDefault="0068175F" w:rsidP="005328C1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8175F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п.1 ст.7 </w:t>
      </w:r>
      <w:r w:rsidR="005328C1" w:rsidRPr="005328C1">
        <w:rPr>
          <w:rFonts w:ascii="Times New Roman" w:eastAsia="Calibri" w:hAnsi="Times New Roman" w:cs="Times New Roman"/>
          <w:iCs/>
          <w:sz w:val="28"/>
          <w:szCs w:val="28"/>
        </w:rPr>
        <w:t xml:space="preserve">Технического регламента </w:t>
      </w:r>
      <w:r w:rsidRPr="0068175F">
        <w:rPr>
          <w:rFonts w:ascii="Times New Roman" w:eastAsia="Calibri" w:hAnsi="Times New Roman" w:cs="Times New Roman"/>
          <w:iCs/>
          <w:sz w:val="28"/>
          <w:szCs w:val="28"/>
        </w:rPr>
        <w:t>- пищевая продукция, находящаяся в обращении на таможенной территории Таможенного союза в течении установленного срока годности, при использовании по назначению должна быть безопасной.</w:t>
      </w:r>
      <w:r w:rsidR="005328C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93704">
        <w:rPr>
          <w:rFonts w:ascii="Times New Roman" w:eastAsia="Calibri" w:hAnsi="Times New Roman" w:cs="Times New Roman"/>
          <w:iCs/>
          <w:sz w:val="28"/>
          <w:szCs w:val="28"/>
        </w:rPr>
        <w:t>Согласно</w:t>
      </w:r>
      <w:r w:rsidRPr="0068175F">
        <w:rPr>
          <w:rFonts w:ascii="Times New Roman" w:hAnsi="Times New Roman"/>
          <w:iCs/>
          <w:sz w:val="28"/>
          <w:szCs w:val="28"/>
        </w:rPr>
        <w:t xml:space="preserve"> п. 2 ст. 22 </w:t>
      </w:r>
      <w:r w:rsidR="005328C1" w:rsidRPr="005328C1">
        <w:rPr>
          <w:rFonts w:ascii="Times New Roman" w:hAnsi="Times New Roman"/>
          <w:iCs/>
          <w:sz w:val="28"/>
          <w:szCs w:val="28"/>
        </w:rPr>
        <w:t xml:space="preserve">Технического регламента </w:t>
      </w:r>
      <w:r w:rsidRPr="0068175F">
        <w:rPr>
          <w:rFonts w:ascii="Times New Roman" w:hAnsi="Times New Roman"/>
          <w:iCs/>
          <w:sz w:val="28"/>
          <w:szCs w:val="28"/>
        </w:rPr>
        <w:t>заявитель обязан обеспечивать соответствие пищевой продукции требованиям, установленным настоящим техническим регламентом и иными техническими регламентами Таможенного союза, действие которых на нее распространяется.</w:t>
      </w:r>
    </w:p>
    <w:p w:rsidR="004A2E7F" w:rsidRDefault="00D84B78" w:rsidP="0053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выявленным нарушениям</w:t>
      </w:r>
      <w:r w:rsidR="00A40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2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действующего законодательства </w:t>
      </w:r>
      <w:r w:rsidR="00A40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</w:t>
      </w:r>
      <w:r w:rsidR="00602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юридического и должностного лица </w:t>
      </w:r>
      <w:r w:rsidR="00A40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</w:t>
      </w:r>
      <w:r w:rsidR="0068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40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</w:t>
      </w:r>
      <w:r w:rsidR="0068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40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административн</w:t>
      </w:r>
      <w:r w:rsidR="0068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A40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</w:t>
      </w:r>
      <w:r w:rsidR="0068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40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предусмотренном</w:t>
      </w:r>
      <w:r w:rsidR="00A40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40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14.43 КоАП РФ</w:t>
      </w:r>
      <w:r w:rsidR="004A2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74DC" w:rsidRDefault="00122DD3" w:rsidP="00532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ограничения возможности обращения на рынке продукции, не соответствующей требованиям технических регламентов</w:t>
      </w:r>
      <w:r w:rsidR="00D84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="00112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</w:t>
      </w:r>
      <w:r w:rsidR="003B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1 ст. 34</w:t>
      </w:r>
      <w:r w:rsidR="00B174DC" w:rsidRPr="007A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27</w:t>
      </w:r>
      <w:r w:rsidR="00B85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B174DC" w:rsidRPr="007A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2007г.</w:t>
      </w:r>
      <w:r w:rsidR="00134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74DC" w:rsidRPr="007A3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184-ФЗ «О техническом регулировании»</w:t>
      </w:r>
      <w:r w:rsidR="0005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о</w:t>
      </w:r>
      <w:r w:rsidR="006A7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отзыве</w:t>
      </w:r>
      <w:r w:rsidR="00E1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6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</w:t>
      </w:r>
      <w:r w:rsidR="0005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2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направлены в </w:t>
      </w:r>
      <w:r w:rsidR="00DD124E" w:rsidRPr="0012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DD124E" w:rsidRPr="0012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8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358A" w:rsidRPr="0012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B174DC" w:rsidRPr="0012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аккре</w:t>
      </w:r>
      <w:r w:rsidR="00DD124E" w:rsidRPr="0012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дитаци</w:t>
      </w:r>
      <w:r w:rsidR="0053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A19DB" w:rsidRPr="0012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A19DB" w:rsidRPr="0012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Росаккредитация</w:t>
      </w:r>
      <w:proofErr w:type="spellEnd"/>
      <w:r w:rsidR="006A19DB" w:rsidRPr="0012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174DC" w:rsidRPr="0012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32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проведенных мероприятий декларация о соответствии оформленная </w:t>
      </w:r>
      <w:r w:rsidR="005328C1" w:rsidRPr="00532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32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 «</w:t>
      </w:r>
      <w:proofErr w:type="spellStart"/>
      <w:r w:rsidR="00532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Карачиха</w:t>
      </w:r>
      <w:proofErr w:type="spellEnd"/>
      <w:r w:rsidR="00532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была отозвана.</w:t>
      </w:r>
    </w:p>
    <w:p w:rsidR="00211FE9" w:rsidRDefault="00211FE9" w:rsidP="0021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11FE9" w:rsidSect="006020F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A"/>
    <w:rsid w:val="000522E9"/>
    <w:rsid w:val="0007483A"/>
    <w:rsid w:val="000E6655"/>
    <w:rsid w:val="00107ED8"/>
    <w:rsid w:val="00112220"/>
    <w:rsid w:val="00122DD3"/>
    <w:rsid w:val="00134355"/>
    <w:rsid w:val="00211FE9"/>
    <w:rsid w:val="00220B06"/>
    <w:rsid w:val="00226859"/>
    <w:rsid w:val="002331E0"/>
    <w:rsid w:val="0027349F"/>
    <w:rsid w:val="002F04C5"/>
    <w:rsid w:val="003068C5"/>
    <w:rsid w:val="003216AB"/>
    <w:rsid w:val="003B1311"/>
    <w:rsid w:val="00431D47"/>
    <w:rsid w:val="004527EA"/>
    <w:rsid w:val="00473736"/>
    <w:rsid w:val="004A2E7F"/>
    <w:rsid w:val="004A758E"/>
    <w:rsid w:val="004D7337"/>
    <w:rsid w:val="004E747A"/>
    <w:rsid w:val="005328C1"/>
    <w:rsid w:val="00535A02"/>
    <w:rsid w:val="005A7DC6"/>
    <w:rsid w:val="006020FB"/>
    <w:rsid w:val="006540D8"/>
    <w:rsid w:val="0068175F"/>
    <w:rsid w:val="006A19DB"/>
    <w:rsid w:val="006A7556"/>
    <w:rsid w:val="006C5568"/>
    <w:rsid w:val="006D56B3"/>
    <w:rsid w:val="006E7AA8"/>
    <w:rsid w:val="00707976"/>
    <w:rsid w:val="00750D6A"/>
    <w:rsid w:val="007A3567"/>
    <w:rsid w:val="007D5A39"/>
    <w:rsid w:val="008A481C"/>
    <w:rsid w:val="00924412"/>
    <w:rsid w:val="00933D64"/>
    <w:rsid w:val="00985A8C"/>
    <w:rsid w:val="00991E23"/>
    <w:rsid w:val="009C23CD"/>
    <w:rsid w:val="009D358A"/>
    <w:rsid w:val="00A40100"/>
    <w:rsid w:val="00A66FDF"/>
    <w:rsid w:val="00A870D5"/>
    <w:rsid w:val="00A93704"/>
    <w:rsid w:val="00AB2A97"/>
    <w:rsid w:val="00B174DC"/>
    <w:rsid w:val="00B34977"/>
    <w:rsid w:val="00B853E8"/>
    <w:rsid w:val="00C27CF2"/>
    <w:rsid w:val="00C65277"/>
    <w:rsid w:val="00CF20BE"/>
    <w:rsid w:val="00D84B78"/>
    <w:rsid w:val="00DC0C51"/>
    <w:rsid w:val="00DC0F50"/>
    <w:rsid w:val="00DD124E"/>
    <w:rsid w:val="00DD3FB0"/>
    <w:rsid w:val="00E01DEE"/>
    <w:rsid w:val="00E11B1B"/>
    <w:rsid w:val="00E1383E"/>
    <w:rsid w:val="00E60039"/>
    <w:rsid w:val="00E840A6"/>
    <w:rsid w:val="00EE1723"/>
    <w:rsid w:val="00EF1F6C"/>
    <w:rsid w:val="00F241C5"/>
    <w:rsid w:val="00F5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6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7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2">
    <w:name w:val="WW8Num1z2"/>
    <w:rsid w:val="0068175F"/>
  </w:style>
  <w:style w:type="paragraph" w:customStyle="1" w:styleId="Standard">
    <w:name w:val="Standard"/>
    <w:rsid w:val="00C652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6527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6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7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2">
    <w:name w:val="WW8Num1z2"/>
    <w:rsid w:val="0068175F"/>
  </w:style>
  <w:style w:type="paragraph" w:customStyle="1" w:styleId="Standard">
    <w:name w:val="Standard"/>
    <w:rsid w:val="00C652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6527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8458-5D76-4FAB-AC7E-6544E565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Виноградова</dc:creator>
  <cp:lastModifiedBy>Коротаев</cp:lastModifiedBy>
  <cp:revision>3</cp:revision>
  <cp:lastPrinted>2018-02-01T09:00:00Z</cp:lastPrinted>
  <dcterms:created xsi:type="dcterms:W3CDTF">2018-02-02T07:20:00Z</dcterms:created>
  <dcterms:modified xsi:type="dcterms:W3CDTF">2018-02-02T07:32:00Z</dcterms:modified>
</cp:coreProperties>
</file>