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4E9" w:rsidRPr="00E874E9" w:rsidRDefault="00E874E9" w:rsidP="00510DF8">
      <w:pPr>
        <w:rPr>
          <w:b/>
          <w:sz w:val="16"/>
          <w:szCs w:val="16"/>
        </w:rPr>
      </w:pPr>
    </w:p>
    <w:p w:rsidR="00E874E9" w:rsidRDefault="00E874E9" w:rsidP="00E874E9">
      <w:pPr>
        <w:jc w:val="center"/>
        <w:rPr>
          <w:b/>
          <w:sz w:val="28"/>
          <w:szCs w:val="28"/>
        </w:rPr>
      </w:pPr>
    </w:p>
    <w:p w:rsidR="00203D32" w:rsidRPr="00203D32" w:rsidRDefault="00203D32" w:rsidP="00203D32">
      <w:pPr>
        <w:jc w:val="both"/>
        <w:rPr>
          <w:sz w:val="28"/>
          <w:szCs w:val="28"/>
        </w:rPr>
      </w:pPr>
      <w:r w:rsidRPr="00203D32">
        <w:rPr>
          <w:sz w:val="28"/>
          <w:szCs w:val="28"/>
        </w:rPr>
        <w:t>Выявлен недоброкачественный ветеринарный препарат «Раствор Рингера-Локка» производства ООО «Биостим» (Воронежская область)</w:t>
      </w:r>
    </w:p>
    <w:p w:rsidR="002A3AA4" w:rsidRPr="00203D32" w:rsidRDefault="002A3AA4" w:rsidP="00E874E9">
      <w:pPr>
        <w:jc w:val="center"/>
        <w:rPr>
          <w:b/>
          <w:sz w:val="28"/>
          <w:szCs w:val="28"/>
        </w:rPr>
      </w:pPr>
    </w:p>
    <w:p w:rsidR="002205C5" w:rsidRPr="00203D32" w:rsidRDefault="00E40BFF" w:rsidP="00FC3457">
      <w:pPr>
        <w:ind w:firstLine="709"/>
        <w:jc w:val="both"/>
        <w:rPr>
          <w:sz w:val="28"/>
          <w:szCs w:val="28"/>
        </w:rPr>
      </w:pPr>
      <w:r w:rsidRPr="00203D32">
        <w:rPr>
          <w:sz w:val="28"/>
          <w:szCs w:val="28"/>
        </w:rPr>
        <w:t>Россельхознадзор</w:t>
      </w:r>
      <w:r w:rsidR="001C257E" w:rsidRPr="00203D32">
        <w:rPr>
          <w:sz w:val="28"/>
          <w:szCs w:val="28"/>
        </w:rPr>
        <w:t xml:space="preserve"> сообщает, </w:t>
      </w:r>
      <w:r w:rsidR="002A3AA4" w:rsidRPr="00203D32">
        <w:rPr>
          <w:sz w:val="28"/>
          <w:szCs w:val="28"/>
        </w:rPr>
        <w:t>что при проведении контроля качества лекарственных средств для ветеринарного применения выявлено несоответствие установленным требованиям качествалекарственн</w:t>
      </w:r>
      <w:r w:rsidR="00FC3457" w:rsidRPr="00203D32">
        <w:rPr>
          <w:sz w:val="28"/>
          <w:szCs w:val="28"/>
        </w:rPr>
        <w:t>ого</w:t>
      </w:r>
      <w:r w:rsidR="002A3AA4" w:rsidRPr="00203D32">
        <w:rPr>
          <w:sz w:val="28"/>
          <w:szCs w:val="28"/>
        </w:rPr>
        <w:t>препарат</w:t>
      </w:r>
      <w:r w:rsidR="00FC3457" w:rsidRPr="00203D32">
        <w:rPr>
          <w:sz w:val="28"/>
          <w:szCs w:val="28"/>
        </w:rPr>
        <w:t>а</w:t>
      </w:r>
      <w:r w:rsidR="002205C5" w:rsidRPr="00203D32">
        <w:rPr>
          <w:sz w:val="28"/>
          <w:szCs w:val="28"/>
        </w:rPr>
        <w:t xml:space="preserve"> для ветеринарного применения:  «</w:t>
      </w:r>
      <w:r w:rsidR="00FC3457" w:rsidRPr="00203D32">
        <w:rPr>
          <w:sz w:val="28"/>
          <w:szCs w:val="28"/>
        </w:rPr>
        <w:t>Раствор Рингера-Локка</w:t>
      </w:r>
      <w:r w:rsidR="002205C5" w:rsidRPr="00203D32">
        <w:rPr>
          <w:sz w:val="28"/>
          <w:szCs w:val="28"/>
        </w:rPr>
        <w:t xml:space="preserve">» (серия </w:t>
      </w:r>
      <w:r w:rsidR="00FC3457" w:rsidRPr="00203D32">
        <w:rPr>
          <w:sz w:val="28"/>
          <w:szCs w:val="28"/>
        </w:rPr>
        <w:t>021/001</w:t>
      </w:r>
      <w:r w:rsidR="002205C5" w:rsidRPr="00203D32">
        <w:rPr>
          <w:sz w:val="28"/>
          <w:szCs w:val="28"/>
        </w:rPr>
        <w:t xml:space="preserve">, срок годности </w:t>
      </w:r>
      <w:r w:rsidR="00FC3457" w:rsidRPr="00203D32">
        <w:rPr>
          <w:sz w:val="28"/>
          <w:szCs w:val="28"/>
        </w:rPr>
        <w:t>02.2020</w:t>
      </w:r>
      <w:r w:rsidR="002205C5" w:rsidRPr="00203D32">
        <w:rPr>
          <w:sz w:val="28"/>
          <w:szCs w:val="28"/>
        </w:rPr>
        <w:t>), производства ООО «</w:t>
      </w:r>
      <w:r w:rsidR="00FC3457" w:rsidRPr="00203D32">
        <w:rPr>
          <w:sz w:val="28"/>
          <w:szCs w:val="28"/>
        </w:rPr>
        <w:t>Биостим</w:t>
      </w:r>
      <w:r w:rsidR="002205C5" w:rsidRPr="00203D32">
        <w:rPr>
          <w:sz w:val="28"/>
          <w:szCs w:val="28"/>
        </w:rPr>
        <w:t xml:space="preserve">», </w:t>
      </w:r>
      <w:r w:rsidR="00FC3457" w:rsidRPr="00203D32">
        <w:rPr>
          <w:sz w:val="28"/>
          <w:szCs w:val="28"/>
        </w:rPr>
        <w:t>Воронежская</w:t>
      </w:r>
      <w:r w:rsidR="002205C5" w:rsidRPr="00203D32">
        <w:rPr>
          <w:sz w:val="28"/>
          <w:szCs w:val="28"/>
        </w:rPr>
        <w:t xml:space="preserve"> область по показател</w:t>
      </w:r>
      <w:r w:rsidR="00FC3457" w:rsidRPr="00203D32">
        <w:rPr>
          <w:sz w:val="28"/>
          <w:szCs w:val="28"/>
        </w:rPr>
        <w:t>ям«рН</w:t>
      </w:r>
      <w:r w:rsidR="002205C5" w:rsidRPr="00203D32">
        <w:rPr>
          <w:sz w:val="28"/>
          <w:szCs w:val="28"/>
        </w:rPr>
        <w:t>»</w:t>
      </w:r>
      <w:r w:rsidR="00FC3457" w:rsidRPr="00203D32">
        <w:rPr>
          <w:sz w:val="28"/>
          <w:szCs w:val="28"/>
        </w:rPr>
        <w:t>, «Содержание гидрокарбоната натрия», «Содержание глюкозы» и «Содержание суммы хлоридов».</w:t>
      </w:r>
    </w:p>
    <w:p w:rsidR="002A3AA4" w:rsidRPr="00203D32" w:rsidRDefault="002A3AA4" w:rsidP="002A3AA4">
      <w:pPr>
        <w:ind w:firstLine="709"/>
        <w:jc w:val="both"/>
        <w:rPr>
          <w:sz w:val="28"/>
          <w:szCs w:val="28"/>
        </w:rPr>
      </w:pPr>
      <w:r w:rsidRPr="00203D32">
        <w:rPr>
          <w:sz w:val="28"/>
          <w:szCs w:val="28"/>
        </w:rPr>
        <w:t>В соответствии с пунктом 67 Административного регламента исполнения Федеральной службой по ветеринарному и фитосанитарному надзору государственной функции по осуществлению федерального государственного надзора в сфере обращения лекарственных средств для ветеринарного применения, утвержденного приказом Минсельхоза России от 26.03.2013 года №149, Россельхознадзор уведомляет о приостановлении реализации указанн</w:t>
      </w:r>
      <w:r w:rsidR="00C738DC" w:rsidRPr="00203D32">
        <w:rPr>
          <w:sz w:val="28"/>
          <w:szCs w:val="28"/>
        </w:rPr>
        <w:t>ой</w:t>
      </w:r>
      <w:r w:rsidRPr="00203D32">
        <w:rPr>
          <w:sz w:val="28"/>
          <w:szCs w:val="28"/>
        </w:rPr>
        <w:t xml:space="preserve"> сери</w:t>
      </w:r>
      <w:r w:rsidR="00C738DC" w:rsidRPr="00203D32">
        <w:rPr>
          <w:sz w:val="28"/>
          <w:szCs w:val="28"/>
        </w:rPr>
        <w:t>и</w:t>
      </w:r>
      <w:r w:rsidRPr="00203D32">
        <w:rPr>
          <w:sz w:val="28"/>
          <w:szCs w:val="28"/>
        </w:rPr>
        <w:t xml:space="preserve"> лекарственного средства для ветеринарного применения.</w:t>
      </w:r>
    </w:p>
    <w:p w:rsidR="000517F7" w:rsidRPr="00203D32" w:rsidRDefault="00E73F6A" w:rsidP="002A3AA4">
      <w:pPr>
        <w:tabs>
          <w:tab w:val="left" w:pos="284"/>
        </w:tabs>
        <w:suppressAutoHyphens/>
        <w:ind w:right="-1" w:firstLine="851"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203D32">
        <w:rPr>
          <w:b/>
          <w:sz w:val="28"/>
          <w:szCs w:val="28"/>
        </w:rPr>
        <w:t>Вниманию хозяйствующих субъектов!</w:t>
      </w:r>
      <w:r w:rsidR="00421477" w:rsidRPr="00203D32">
        <w:rPr>
          <w:sz w:val="28"/>
          <w:szCs w:val="28"/>
        </w:rPr>
        <w:t xml:space="preserve">Недоброкачественные лекарственные средства для ветеринарного применения несут угрозу здоровью и жизни животных. </w:t>
      </w:r>
      <w:r w:rsidRPr="00203D32">
        <w:rPr>
          <w:color w:val="000000"/>
          <w:sz w:val="28"/>
          <w:szCs w:val="28"/>
          <w:lang w:eastAsia="ru-RU"/>
        </w:rPr>
        <w:t>В соответствии со статьями 57 и 59 Федерального закона  от 12.04.2010 № 61-ФЗ «Об обращении лекарственных средств» контрафактные лекарственные препараты подлежат изъятию из оборота</w:t>
      </w:r>
      <w:r w:rsidR="00A618E4" w:rsidRPr="00203D32">
        <w:rPr>
          <w:color w:val="000000"/>
          <w:sz w:val="28"/>
          <w:szCs w:val="28"/>
          <w:lang w:eastAsia="ru-RU"/>
        </w:rPr>
        <w:t>.</w:t>
      </w:r>
    </w:p>
    <w:p w:rsidR="00FC3457" w:rsidRPr="00203D32" w:rsidRDefault="00FC3457" w:rsidP="00FC3457">
      <w:pPr>
        <w:tabs>
          <w:tab w:val="left" w:pos="284"/>
        </w:tabs>
        <w:suppressAutoHyphens/>
        <w:ind w:right="-1" w:firstLine="851"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203D32">
        <w:rPr>
          <w:color w:val="000000"/>
          <w:sz w:val="28"/>
          <w:szCs w:val="28"/>
          <w:lang w:val="de-DE" w:eastAsia="ru-RU"/>
        </w:rPr>
        <w:t>Сведения о контрафактных, фальсифицированных и недоброкачественныхпрепаратахразмещенына</w:t>
      </w:r>
      <w:r w:rsidRPr="00203D32">
        <w:rPr>
          <w:color w:val="000000"/>
          <w:sz w:val="28"/>
          <w:szCs w:val="28"/>
          <w:lang w:eastAsia="ru-RU"/>
        </w:rPr>
        <w:t xml:space="preserve">официальном    </w:t>
      </w:r>
      <w:r w:rsidRPr="00203D32">
        <w:rPr>
          <w:color w:val="000000"/>
          <w:sz w:val="28"/>
          <w:szCs w:val="28"/>
          <w:lang w:val="de-DE" w:eastAsia="ru-RU"/>
        </w:rPr>
        <w:t>сайте</w:t>
      </w:r>
      <w:r w:rsidR="00203D32">
        <w:rPr>
          <w:color w:val="000000"/>
          <w:sz w:val="28"/>
          <w:szCs w:val="28"/>
          <w:lang w:val="de-DE" w:eastAsia="ru-RU"/>
        </w:rPr>
        <w:t>Россельхознадзор</w:t>
      </w:r>
      <w:r w:rsidR="00203D32">
        <w:rPr>
          <w:color w:val="000000"/>
          <w:sz w:val="28"/>
          <w:szCs w:val="28"/>
          <w:lang w:eastAsia="ru-RU"/>
        </w:rPr>
        <w:t xml:space="preserve">а </w:t>
      </w:r>
      <w:r w:rsidRPr="00203D32">
        <w:rPr>
          <w:color w:val="000000"/>
          <w:sz w:val="28"/>
          <w:szCs w:val="28"/>
          <w:lang w:val="de-DE" w:eastAsia="ru-RU"/>
        </w:rPr>
        <w:t>в разделе</w:t>
      </w:r>
      <w:r w:rsidRPr="00203D32">
        <w:rPr>
          <w:color w:val="000000"/>
          <w:sz w:val="28"/>
          <w:szCs w:val="28"/>
          <w:lang w:eastAsia="ru-RU"/>
        </w:rPr>
        <w:t xml:space="preserve">«Фармаконадзор» </w:t>
      </w:r>
      <w:hyperlink r:id="rId4" w:history="1">
        <w:r w:rsidRPr="00203D32">
          <w:rPr>
            <w:rStyle w:val="a3"/>
            <w:sz w:val="28"/>
            <w:szCs w:val="28"/>
            <w:lang w:val="de-DE" w:eastAsia="ru-RU"/>
          </w:rPr>
          <w:t>http://fsvps.ru/fsvps/regLicensing/pharmControl.html</w:t>
        </w:r>
      </w:hyperlink>
      <w:r w:rsidRPr="00203D32">
        <w:rPr>
          <w:color w:val="000000"/>
          <w:sz w:val="28"/>
          <w:szCs w:val="28"/>
          <w:lang w:eastAsia="ru-RU"/>
        </w:rPr>
        <w:t xml:space="preserve">  и на сайте Управления в разделах </w:t>
      </w:r>
      <w:r w:rsidRPr="00203D32">
        <w:rPr>
          <w:color w:val="000000"/>
          <w:sz w:val="28"/>
          <w:szCs w:val="28"/>
          <w:lang w:val="de-DE" w:eastAsia="ru-RU"/>
        </w:rPr>
        <w:t>«</w:t>
      </w:r>
      <w:r w:rsidRPr="00203D32">
        <w:rPr>
          <w:color w:val="000000"/>
          <w:sz w:val="28"/>
          <w:szCs w:val="28"/>
          <w:lang w:eastAsia="ru-RU"/>
        </w:rPr>
        <w:t xml:space="preserve">Справочная </w:t>
      </w:r>
      <w:r w:rsidRPr="00203D32">
        <w:rPr>
          <w:color w:val="000000"/>
          <w:sz w:val="28"/>
          <w:szCs w:val="28"/>
          <w:lang w:val="de-DE" w:eastAsia="ru-RU"/>
        </w:rPr>
        <w:t>информация»</w:t>
      </w:r>
      <w:r w:rsidRPr="00203D32">
        <w:rPr>
          <w:color w:val="000000"/>
          <w:sz w:val="28"/>
          <w:szCs w:val="28"/>
          <w:lang w:eastAsia="ru-RU"/>
        </w:rPr>
        <w:t xml:space="preserve"> и разделе «Государственные услуги» в закладке «Лицензирование и фармаконадзор».</w:t>
      </w:r>
    </w:p>
    <w:p w:rsidR="00510DF8" w:rsidRPr="00203D32" w:rsidRDefault="00510DF8" w:rsidP="002A3AA4">
      <w:pPr>
        <w:tabs>
          <w:tab w:val="left" w:pos="284"/>
        </w:tabs>
        <w:suppressAutoHyphens/>
        <w:ind w:right="-1" w:firstLine="851"/>
        <w:jc w:val="both"/>
        <w:textAlignment w:val="baseline"/>
        <w:rPr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205C5" w:rsidRPr="00203D32" w:rsidRDefault="002205C5" w:rsidP="002A3AA4">
      <w:pPr>
        <w:tabs>
          <w:tab w:val="left" w:pos="284"/>
        </w:tabs>
        <w:suppressAutoHyphens/>
        <w:ind w:right="-1" w:firstLine="851"/>
        <w:jc w:val="both"/>
        <w:textAlignment w:val="baseline"/>
        <w:rPr>
          <w:color w:val="000000"/>
          <w:sz w:val="28"/>
          <w:szCs w:val="28"/>
          <w:lang w:eastAsia="ru-RU"/>
        </w:rPr>
      </w:pPr>
    </w:p>
    <w:sectPr w:rsidR="002205C5" w:rsidRPr="00203D32" w:rsidSect="0025198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70B31"/>
    <w:rsid w:val="000517F7"/>
    <w:rsid w:val="000C73C4"/>
    <w:rsid w:val="000F21F7"/>
    <w:rsid w:val="001576B5"/>
    <w:rsid w:val="001C257E"/>
    <w:rsid w:val="00203D32"/>
    <w:rsid w:val="002205C5"/>
    <w:rsid w:val="00251985"/>
    <w:rsid w:val="002A3AA4"/>
    <w:rsid w:val="003662EF"/>
    <w:rsid w:val="003E1D4A"/>
    <w:rsid w:val="00421477"/>
    <w:rsid w:val="0042488B"/>
    <w:rsid w:val="00456234"/>
    <w:rsid w:val="00460460"/>
    <w:rsid w:val="00510DF8"/>
    <w:rsid w:val="00544AE7"/>
    <w:rsid w:val="00553776"/>
    <w:rsid w:val="00570B31"/>
    <w:rsid w:val="00585072"/>
    <w:rsid w:val="005B169F"/>
    <w:rsid w:val="005B31FA"/>
    <w:rsid w:val="00670092"/>
    <w:rsid w:val="006C5D87"/>
    <w:rsid w:val="0070782A"/>
    <w:rsid w:val="007374B4"/>
    <w:rsid w:val="00750803"/>
    <w:rsid w:val="007F3BF5"/>
    <w:rsid w:val="008905CE"/>
    <w:rsid w:val="008D035C"/>
    <w:rsid w:val="008D070F"/>
    <w:rsid w:val="008E6CEC"/>
    <w:rsid w:val="009C5582"/>
    <w:rsid w:val="00A14BEB"/>
    <w:rsid w:val="00A618E4"/>
    <w:rsid w:val="00B53B55"/>
    <w:rsid w:val="00B765AB"/>
    <w:rsid w:val="00BF58B9"/>
    <w:rsid w:val="00C738DC"/>
    <w:rsid w:val="00C918B4"/>
    <w:rsid w:val="00D24067"/>
    <w:rsid w:val="00E1225C"/>
    <w:rsid w:val="00E35B5E"/>
    <w:rsid w:val="00E4062C"/>
    <w:rsid w:val="00E4071C"/>
    <w:rsid w:val="00E40BFF"/>
    <w:rsid w:val="00E523C0"/>
    <w:rsid w:val="00E73F6A"/>
    <w:rsid w:val="00E826FE"/>
    <w:rsid w:val="00E874E9"/>
    <w:rsid w:val="00EB6C94"/>
    <w:rsid w:val="00ED062F"/>
    <w:rsid w:val="00F16448"/>
    <w:rsid w:val="00F632A7"/>
    <w:rsid w:val="00FC34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3E1D4A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a3">
    <w:name w:val="Hyperlink"/>
    <w:basedOn w:val="a0"/>
    <w:uiPriority w:val="99"/>
    <w:unhideWhenUsed/>
    <w:rsid w:val="00F1644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14BE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4BEB"/>
    <w:rPr>
      <w:rFonts w:ascii="Segoe UI" w:eastAsia="Times New Roman" w:hAnsi="Segoe UI" w:cs="Segoe UI"/>
      <w:sz w:val="18"/>
      <w:szCs w:val="18"/>
      <w:lang w:eastAsia="zh-CN"/>
    </w:rPr>
  </w:style>
  <w:style w:type="table" w:styleId="a6">
    <w:name w:val="Table Grid"/>
    <w:basedOn w:val="a1"/>
    <w:uiPriority w:val="59"/>
    <w:rsid w:val="001C2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3E1D4A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a3">
    <w:name w:val="Hyperlink"/>
    <w:basedOn w:val="a0"/>
    <w:uiPriority w:val="99"/>
    <w:unhideWhenUsed/>
    <w:rsid w:val="00F1644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14BE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4BEB"/>
    <w:rPr>
      <w:rFonts w:ascii="Segoe UI" w:eastAsia="Times New Roman" w:hAnsi="Segoe UI" w:cs="Segoe UI"/>
      <w:sz w:val="18"/>
      <w:szCs w:val="18"/>
      <w:lang w:eastAsia="zh-CN"/>
    </w:rPr>
  </w:style>
  <w:style w:type="table" w:styleId="a6">
    <w:name w:val="Table Grid"/>
    <w:basedOn w:val="a1"/>
    <w:uiPriority w:val="59"/>
    <w:rsid w:val="001C2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6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svps.ru/fsvps/regLicensing/pharmControl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Луиза Владимировна Зачёсова</dc:creator>
  <cp:lastModifiedBy>Мария</cp:lastModifiedBy>
  <cp:revision>2</cp:revision>
  <cp:lastPrinted>2018-10-29T10:06:00Z</cp:lastPrinted>
  <dcterms:created xsi:type="dcterms:W3CDTF">2018-12-27T08:57:00Z</dcterms:created>
  <dcterms:modified xsi:type="dcterms:W3CDTF">2018-12-27T08:57:00Z</dcterms:modified>
</cp:coreProperties>
</file>