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17086247"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B16A69" w:rsidRPr="00B16A69">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B97156">
              <w:rPr>
                <w:rFonts w:ascii="Impact" w:hAnsi="Impact"/>
              </w:rPr>
              <w:t>1</w:t>
            </w:r>
            <w:r w:rsidR="00B3315C">
              <w:rPr>
                <w:rFonts w:ascii="Impact" w:hAnsi="Impact"/>
              </w:rPr>
              <w:t>6</w:t>
            </w:r>
            <w:r w:rsidR="005E1179">
              <w:rPr>
                <w:rFonts w:ascii="Impact" w:hAnsi="Impact"/>
              </w:rPr>
              <w:t xml:space="preserve"> </w:t>
            </w:r>
            <w:r>
              <w:rPr>
                <w:rFonts w:ascii="Impact" w:hAnsi="Impact"/>
              </w:rPr>
              <w:t xml:space="preserve"> (</w:t>
            </w:r>
            <w:r w:rsidR="00833BF1">
              <w:rPr>
                <w:rFonts w:ascii="Impact" w:hAnsi="Impact"/>
              </w:rPr>
              <w:t>6</w:t>
            </w:r>
            <w:r w:rsidR="00ED7F61">
              <w:rPr>
                <w:rFonts w:ascii="Impact" w:hAnsi="Impact"/>
              </w:rPr>
              <w:t>1</w:t>
            </w:r>
            <w:r w:rsidR="00B3315C">
              <w:rPr>
                <w:rFonts w:ascii="Impact" w:hAnsi="Impact"/>
              </w:rPr>
              <w:t>8</w:t>
            </w:r>
            <w:r>
              <w:rPr>
                <w:rFonts w:ascii="Impact" w:hAnsi="Impact"/>
              </w:rPr>
              <w:t>)</w:t>
            </w:r>
          </w:p>
          <w:p w:rsidR="007031B7" w:rsidRPr="00E9298A" w:rsidRDefault="00B3315C" w:rsidP="00D1141D">
            <w:pPr>
              <w:jc w:val="center"/>
              <w:rPr>
                <w:sz w:val="18"/>
                <w:szCs w:val="18"/>
              </w:rPr>
            </w:pPr>
            <w:r>
              <w:rPr>
                <w:rFonts w:ascii="Impact" w:hAnsi="Impact"/>
              </w:rPr>
              <w:t>22</w:t>
            </w:r>
            <w:r w:rsidR="00F50B6F">
              <w:rPr>
                <w:rFonts w:ascii="Impact" w:hAnsi="Impact"/>
              </w:rPr>
              <w:t xml:space="preserve">. 03. </w:t>
            </w:r>
            <w:r w:rsidR="00833BF1">
              <w:rPr>
                <w:rFonts w:ascii="Impact" w:hAnsi="Impact"/>
              </w:rPr>
              <w:t xml:space="preserve">2019 </w:t>
            </w:r>
            <w:r w:rsidR="007031B7" w:rsidRPr="00E9298A">
              <w:rPr>
                <w:rFonts w:ascii="Impact" w:hAnsi="Impact"/>
              </w:rPr>
              <w:t>года</w:t>
            </w:r>
          </w:p>
        </w:tc>
      </w:tr>
    </w:tbl>
    <w:p w:rsidR="007031B7" w:rsidRPr="00E9298A" w:rsidRDefault="007031B7" w:rsidP="00823B1D">
      <w:pPr>
        <w:jc w:val="both"/>
        <w:rPr>
          <w:sz w:val="18"/>
          <w:szCs w:val="18"/>
        </w:rPr>
      </w:pPr>
    </w:p>
    <w:tbl>
      <w:tblPr>
        <w:tblStyle w:val="a6"/>
        <w:tblW w:w="5000" w:type="pct"/>
        <w:tblInd w:w="-318" w:type="dxa"/>
        <w:tblLook w:val="04A0"/>
      </w:tblPr>
      <w:tblGrid>
        <w:gridCol w:w="1614"/>
        <w:gridCol w:w="8949"/>
      </w:tblGrid>
      <w:tr w:rsidR="007031B7" w:rsidRPr="007E5197" w:rsidTr="0084530E">
        <w:trPr>
          <w:trHeight w:val="318"/>
        </w:trPr>
        <w:tc>
          <w:tcPr>
            <w:tcW w:w="5000" w:type="pct"/>
            <w:gridSpan w:val="2"/>
            <w:tcBorders>
              <w:top w:val="nil"/>
              <w:left w:val="nil"/>
              <w:bottom w:val="single" w:sz="4" w:space="0" w:color="auto"/>
              <w:right w:val="nil"/>
            </w:tcBorders>
          </w:tcPr>
          <w:p w:rsidR="007031B7" w:rsidRPr="00306747" w:rsidRDefault="007031B7" w:rsidP="00142CBA">
            <w:pPr>
              <w:rPr>
                <w:b/>
                <w:sz w:val="16"/>
                <w:szCs w:val="16"/>
              </w:rPr>
            </w:pPr>
            <w:r w:rsidRPr="00306747">
              <w:rPr>
                <w:b/>
                <w:i/>
                <w:sz w:val="16"/>
                <w:szCs w:val="16"/>
                <w:u w:val="single"/>
              </w:rPr>
              <w:t>СЕГОДНЯ   В  НОМЕРЕ:</w:t>
            </w:r>
          </w:p>
        </w:tc>
      </w:tr>
      <w:tr w:rsidR="00B22CE8" w:rsidTr="00FC2262">
        <w:tc>
          <w:tcPr>
            <w:tcW w:w="5000" w:type="pct"/>
            <w:gridSpan w:val="2"/>
          </w:tcPr>
          <w:p w:rsidR="009D7BCC" w:rsidRDefault="009D7BCC" w:rsidP="009D7BCC">
            <w:pPr>
              <w:jc w:val="center"/>
              <w:rPr>
                <w:b/>
                <w:bCs/>
                <w:sz w:val="16"/>
                <w:szCs w:val="16"/>
              </w:rPr>
            </w:pPr>
          </w:p>
          <w:p w:rsidR="00B22CE8" w:rsidRDefault="000B2759" w:rsidP="002B5E4D">
            <w:pPr>
              <w:jc w:val="center"/>
              <w:rPr>
                <w:b/>
                <w:bCs/>
                <w:sz w:val="16"/>
                <w:szCs w:val="16"/>
              </w:rPr>
            </w:pPr>
            <w:r>
              <w:rPr>
                <w:b/>
                <w:bCs/>
                <w:sz w:val="16"/>
                <w:szCs w:val="16"/>
              </w:rPr>
              <w:t>Решения Собрания депутатов</w:t>
            </w:r>
            <w:r w:rsidR="008D7CAD">
              <w:rPr>
                <w:b/>
                <w:bCs/>
                <w:sz w:val="16"/>
                <w:szCs w:val="16"/>
              </w:rPr>
              <w:t xml:space="preserve"> Галичского муниципального района Костромской области</w:t>
            </w:r>
          </w:p>
        </w:tc>
      </w:tr>
      <w:tr w:rsidR="008D7CAD" w:rsidTr="00D057FD">
        <w:trPr>
          <w:trHeight w:val="405"/>
        </w:trPr>
        <w:tc>
          <w:tcPr>
            <w:tcW w:w="764" w:type="pct"/>
          </w:tcPr>
          <w:p w:rsidR="008D7CAD" w:rsidRPr="00592AF5" w:rsidRDefault="000B2759" w:rsidP="00592AF5">
            <w:pPr>
              <w:jc w:val="both"/>
              <w:rPr>
                <w:bCs/>
                <w:sz w:val="16"/>
                <w:szCs w:val="16"/>
              </w:rPr>
            </w:pPr>
            <w:r>
              <w:rPr>
                <w:bCs/>
                <w:sz w:val="16"/>
                <w:szCs w:val="16"/>
              </w:rPr>
              <w:t>Реш. №208 от 21.03.2019 года</w:t>
            </w:r>
          </w:p>
        </w:tc>
        <w:tc>
          <w:tcPr>
            <w:tcW w:w="4236" w:type="pct"/>
          </w:tcPr>
          <w:p w:rsidR="008D7CAD" w:rsidRDefault="000B2759" w:rsidP="000B2759">
            <w:pPr>
              <w:pStyle w:val="50"/>
              <w:rPr>
                <w:b w:val="0"/>
                <w:bCs w:val="0"/>
                <w:sz w:val="16"/>
                <w:szCs w:val="16"/>
              </w:rPr>
            </w:pPr>
            <w:r w:rsidRPr="000B2759">
              <w:rPr>
                <w:rFonts w:ascii="Times New Roman" w:hAnsi="Times New Roman"/>
                <w:b w:val="0"/>
                <w:i w:val="0"/>
                <w:sz w:val="16"/>
                <w:szCs w:val="16"/>
              </w:rPr>
              <w:t>О  внесении изменений в состав Собрания депутатов  Галичского муниципального района Костромской области</w:t>
            </w:r>
          </w:p>
        </w:tc>
      </w:tr>
      <w:tr w:rsidR="008D7CAD" w:rsidTr="00D057FD">
        <w:tc>
          <w:tcPr>
            <w:tcW w:w="764" w:type="pct"/>
          </w:tcPr>
          <w:p w:rsidR="008D7CAD" w:rsidRPr="00592AF5" w:rsidRDefault="00282A30" w:rsidP="005F7CB3">
            <w:pPr>
              <w:jc w:val="both"/>
              <w:rPr>
                <w:bCs/>
                <w:sz w:val="16"/>
                <w:szCs w:val="16"/>
              </w:rPr>
            </w:pPr>
            <w:r>
              <w:rPr>
                <w:bCs/>
                <w:sz w:val="16"/>
                <w:szCs w:val="16"/>
              </w:rPr>
              <w:t>Реш. №209 от 21.03.2019 года</w:t>
            </w:r>
          </w:p>
        </w:tc>
        <w:tc>
          <w:tcPr>
            <w:tcW w:w="4236" w:type="pct"/>
          </w:tcPr>
          <w:p w:rsidR="008D7CAD" w:rsidRPr="00592AF5" w:rsidRDefault="00282A30" w:rsidP="00282A30">
            <w:pPr>
              <w:pStyle w:val="1"/>
              <w:jc w:val="both"/>
              <w:rPr>
                <w:bCs/>
                <w:sz w:val="16"/>
                <w:szCs w:val="16"/>
              </w:rPr>
            </w:pPr>
            <w:r w:rsidRPr="00282A30">
              <w:rPr>
                <w:sz w:val="16"/>
                <w:szCs w:val="16"/>
              </w:rPr>
              <w:t>Об</w:t>
            </w:r>
            <w:r>
              <w:rPr>
                <w:sz w:val="16"/>
                <w:szCs w:val="16"/>
              </w:rPr>
              <w:t xml:space="preserve"> </w:t>
            </w:r>
            <w:r w:rsidRPr="00282A30">
              <w:rPr>
                <w:sz w:val="16"/>
                <w:szCs w:val="16"/>
              </w:rPr>
              <w:t>утверждении Положения</w:t>
            </w:r>
            <w:r>
              <w:rPr>
                <w:sz w:val="16"/>
                <w:szCs w:val="16"/>
              </w:rPr>
              <w:t xml:space="preserve"> </w:t>
            </w:r>
            <w:r w:rsidRPr="00282A30">
              <w:rPr>
                <w:sz w:val="16"/>
                <w:szCs w:val="16"/>
              </w:rPr>
              <w:t>о порядке управления и распоряжения муниципальным имуществом Галичского муниципального района Костромской области</w:t>
            </w:r>
          </w:p>
        </w:tc>
      </w:tr>
      <w:tr w:rsidR="008D7CAD" w:rsidTr="00D057FD">
        <w:tc>
          <w:tcPr>
            <w:tcW w:w="764" w:type="pct"/>
          </w:tcPr>
          <w:p w:rsidR="008D7CAD" w:rsidRPr="00592AF5" w:rsidRDefault="00282A30" w:rsidP="00592AF5">
            <w:pPr>
              <w:jc w:val="both"/>
              <w:rPr>
                <w:bCs/>
                <w:sz w:val="16"/>
                <w:szCs w:val="16"/>
              </w:rPr>
            </w:pPr>
            <w:r>
              <w:rPr>
                <w:bCs/>
                <w:sz w:val="16"/>
                <w:szCs w:val="16"/>
              </w:rPr>
              <w:t>Реш. №210 от 21.03.2019 года</w:t>
            </w:r>
          </w:p>
        </w:tc>
        <w:tc>
          <w:tcPr>
            <w:tcW w:w="4236" w:type="pct"/>
          </w:tcPr>
          <w:p w:rsidR="008D7CAD" w:rsidRPr="00282A30" w:rsidRDefault="00282A30" w:rsidP="00282A30">
            <w:pPr>
              <w:jc w:val="both"/>
              <w:rPr>
                <w:bCs/>
                <w:sz w:val="16"/>
                <w:szCs w:val="16"/>
              </w:rPr>
            </w:pPr>
            <w:r w:rsidRPr="00282A30">
              <w:rPr>
                <w:sz w:val="16"/>
                <w:szCs w:val="16"/>
              </w:rPr>
              <w:t>О порядке принятия решения о создании, реорганизации и ликвидации муниципальных предприятий Галичского муниципального района  Костромской области</w:t>
            </w:r>
          </w:p>
        </w:tc>
      </w:tr>
      <w:tr w:rsidR="008D7CAD" w:rsidTr="00D057FD">
        <w:tc>
          <w:tcPr>
            <w:tcW w:w="764" w:type="pct"/>
          </w:tcPr>
          <w:p w:rsidR="008D7CAD" w:rsidRPr="00592AF5" w:rsidRDefault="00282A30" w:rsidP="00592AF5">
            <w:pPr>
              <w:jc w:val="both"/>
              <w:rPr>
                <w:bCs/>
                <w:sz w:val="16"/>
                <w:szCs w:val="16"/>
              </w:rPr>
            </w:pPr>
            <w:r>
              <w:rPr>
                <w:bCs/>
                <w:sz w:val="16"/>
                <w:szCs w:val="16"/>
              </w:rPr>
              <w:t>Реш. №211 от 21.03.2019 года</w:t>
            </w:r>
          </w:p>
        </w:tc>
        <w:tc>
          <w:tcPr>
            <w:tcW w:w="4236" w:type="pct"/>
          </w:tcPr>
          <w:p w:rsidR="00282A30" w:rsidRPr="00282A30" w:rsidRDefault="00282A30" w:rsidP="00282A30">
            <w:pPr>
              <w:jc w:val="both"/>
              <w:rPr>
                <w:color w:val="000000"/>
                <w:sz w:val="16"/>
                <w:szCs w:val="16"/>
              </w:rPr>
            </w:pPr>
            <w:r w:rsidRPr="00282A30">
              <w:rPr>
                <w:color w:val="000000"/>
                <w:sz w:val="16"/>
                <w:szCs w:val="16"/>
              </w:rPr>
              <w:t>О принятии проекта Устава муниципального образования Галичского муниципального района Костромской области</w:t>
            </w:r>
          </w:p>
          <w:p w:rsidR="008D7CAD" w:rsidRDefault="008D7CAD" w:rsidP="009D7BCC">
            <w:pPr>
              <w:jc w:val="center"/>
              <w:rPr>
                <w:b/>
                <w:bCs/>
                <w:sz w:val="16"/>
                <w:szCs w:val="16"/>
              </w:rPr>
            </w:pPr>
          </w:p>
        </w:tc>
      </w:tr>
      <w:tr w:rsidR="008D7CAD" w:rsidTr="00D057FD">
        <w:tc>
          <w:tcPr>
            <w:tcW w:w="764" w:type="pct"/>
          </w:tcPr>
          <w:p w:rsidR="008D7CAD" w:rsidRPr="00592AF5" w:rsidRDefault="00282A30" w:rsidP="00592AF5">
            <w:pPr>
              <w:jc w:val="both"/>
              <w:rPr>
                <w:bCs/>
                <w:sz w:val="16"/>
                <w:szCs w:val="16"/>
              </w:rPr>
            </w:pPr>
            <w:r>
              <w:rPr>
                <w:bCs/>
                <w:sz w:val="16"/>
                <w:szCs w:val="16"/>
              </w:rPr>
              <w:t>Реш. №212 от 21.03.2019 года</w:t>
            </w:r>
          </w:p>
        </w:tc>
        <w:tc>
          <w:tcPr>
            <w:tcW w:w="4236" w:type="pct"/>
          </w:tcPr>
          <w:p w:rsidR="00282A30" w:rsidRPr="00282A30" w:rsidRDefault="00282A30" w:rsidP="00282A30">
            <w:pPr>
              <w:jc w:val="both"/>
              <w:rPr>
                <w:sz w:val="16"/>
                <w:szCs w:val="16"/>
              </w:rPr>
            </w:pPr>
            <w:r w:rsidRPr="00282A30">
              <w:rPr>
                <w:sz w:val="16"/>
                <w:szCs w:val="16"/>
              </w:rPr>
              <w:t>О внесении изменений в решение Собрания депутатов муниципального района  от 17 декабря 2018 года №197 «О бюджете</w:t>
            </w:r>
          </w:p>
          <w:p w:rsidR="00282A30" w:rsidRPr="00282A30" w:rsidRDefault="00282A30" w:rsidP="00282A30">
            <w:pPr>
              <w:jc w:val="both"/>
              <w:rPr>
                <w:sz w:val="16"/>
                <w:szCs w:val="16"/>
              </w:rPr>
            </w:pPr>
            <w:r w:rsidRPr="00282A30">
              <w:rPr>
                <w:sz w:val="16"/>
                <w:szCs w:val="16"/>
              </w:rPr>
              <w:t xml:space="preserve"> Галичского муниципального района на 2019 год»</w:t>
            </w:r>
          </w:p>
          <w:p w:rsidR="008D7CAD" w:rsidRDefault="008D7CAD" w:rsidP="00592AF5">
            <w:pPr>
              <w:jc w:val="both"/>
              <w:rPr>
                <w:b/>
                <w:bCs/>
                <w:sz w:val="16"/>
                <w:szCs w:val="16"/>
              </w:rPr>
            </w:pPr>
          </w:p>
        </w:tc>
      </w:tr>
      <w:tr w:rsidR="008D7CAD" w:rsidTr="00D057FD">
        <w:tc>
          <w:tcPr>
            <w:tcW w:w="764" w:type="pct"/>
          </w:tcPr>
          <w:p w:rsidR="008D7CAD" w:rsidRPr="00592AF5" w:rsidRDefault="00D057FD" w:rsidP="00592AF5">
            <w:pPr>
              <w:jc w:val="both"/>
              <w:rPr>
                <w:bCs/>
                <w:sz w:val="16"/>
                <w:szCs w:val="16"/>
              </w:rPr>
            </w:pPr>
            <w:r>
              <w:rPr>
                <w:bCs/>
                <w:sz w:val="16"/>
                <w:szCs w:val="16"/>
              </w:rPr>
              <w:t>Реш. №213 от 21.03.2019 года</w:t>
            </w:r>
          </w:p>
        </w:tc>
        <w:tc>
          <w:tcPr>
            <w:tcW w:w="4236" w:type="pct"/>
          </w:tcPr>
          <w:p w:rsidR="008D7CAD" w:rsidRPr="00D057FD" w:rsidRDefault="00D057FD" w:rsidP="00592AF5">
            <w:pPr>
              <w:jc w:val="both"/>
              <w:rPr>
                <w:bCs/>
                <w:sz w:val="16"/>
                <w:szCs w:val="16"/>
              </w:rPr>
            </w:pPr>
            <w:r w:rsidRPr="00D057FD">
              <w:rPr>
                <w:sz w:val="16"/>
                <w:szCs w:val="16"/>
              </w:rPr>
              <w:t>О внесении изменений в решение Собрания депутатов Галичского муниципального  района от  19 июня 2008 года № 218 «О системе оплаты труда муниципальных служащих Галичского муниципального района»</w:t>
            </w:r>
          </w:p>
        </w:tc>
      </w:tr>
      <w:tr w:rsidR="00592AF5" w:rsidTr="00D057FD">
        <w:tc>
          <w:tcPr>
            <w:tcW w:w="764" w:type="pct"/>
          </w:tcPr>
          <w:p w:rsidR="00592AF5" w:rsidRPr="00592AF5" w:rsidRDefault="00D057FD" w:rsidP="00592AF5">
            <w:pPr>
              <w:jc w:val="both"/>
              <w:rPr>
                <w:bCs/>
                <w:sz w:val="16"/>
                <w:szCs w:val="16"/>
              </w:rPr>
            </w:pPr>
            <w:r>
              <w:rPr>
                <w:bCs/>
                <w:sz w:val="16"/>
                <w:szCs w:val="16"/>
              </w:rPr>
              <w:t>Реш. №214 от 21.03.2019 года</w:t>
            </w:r>
          </w:p>
        </w:tc>
        <w:tc>
          <w:tcPr>
            <w:tcW w:w="4236" w:type="pct"/>
          </w:tcPr>
          <w:p w:rsidR="00D057FD" w:rsidRPr="00D057FD" w:rsidRDefault="00D057FD" w:rsidP="00D057FD">
            <w:pPr>
              <w:jc w:val="both"/>
              <w:rPr>
                <w:color w:val="000000"/>
                <w:sz w:val="16"/>
                <w:szCs w:val="16"/>
                <w:lang w:eastAsia="ru-RU"/>
              </w:rPr>
            </w:pPr>
            <w:r w:rsidRPr="00D057FD">
              <w:rPr>
                <w:color w:val="000000"/>
                <w:sz w:val="16"/>
                <w:szCs w:val="16"/>
              </w:rPr>
              <w:t>О признании утратившим силу решения Собрания депутатов Галичского муниципального района Костромской области от 21 апреля 2016 года №52</w:t>
            </w:r>
          </w:p>
          <w:p w:rsidR="00592AF5" w:rsidRPr="00592AF5" w:rsidRDefault="00592AF5" w:rsidP="00592AF5">
            <w:pPr>
              <w:jc w:val="both"/>
              <w:rPr>
                <w:sz w:val="16"/>
                <w:szCs w:val="16"/>
              </w:rPr>
            </w:pPr>
          </w:p>
        </w:tc>
      </w:tr>
      <w:tr w:rsidR="00592AF5" w:rsidTr="00D057FD">
        <w:tc>
          <w:tcPr>
            <w:tcW w:w="764" w:type="pct"/>
          </w:tcPr>
          <w:p w:rsidR="00592AF5" w:rsidRPr="00592AF5" w:rsidRDefault="00D057FD" w:rsidP="00592AF5">
            <w:pPr>
              <w:jc w:val="both"/>
              <w:rPr>
                <w:bCs/>
                <w:sz w:val="16"/>
                <w:szCs w:val="16"/>
              </w:rPr>
            </w:pPr>
            <w:r>
              <w:rPr>
                <w:bCs/>
                <w:sz w:val="16"/>
                <w:szCs w:val="16"/>
              </w:rPr>
              <w:t>Реш. №215 от 21.03.2019 года</w:t>
            </w:r>
          </w:p>
        </w:tc>
        <w:tc>
          <w:tcPr>
            <w:tcW w:w="4236" w:type="pct"/>
          </w:tcPr>
          <w:p w:rsidR="00592AF5" w:rsidRPr="00D057FD" w:rsidRDefault="00D057FD" w:rsidP="00592AF5">
            <w:pPr>
              <w:jc w:val="both"/>
              <w:rPr>
                <w:sz w:val="16"/>
                <w:szCs w:val="16"/>
              </w:rPr>
            </w:pPr>
            <w:r w:rsidRPr="00D057FD">
              <w:rPr>
                <w:color w:val="000000"/>
                <w:sz w:val="16"/>
                <w:szCs w:val="16"/>
              </w:rPr>
              <w:t>О признании утратившим силу решения Собрания депутатов Галичского муниципального района от 29 августа 2011 года № 90</w:t>
            </w:r>
          </w:p>
        </w:tc>
      </w:tr>
      <w:tr w:rsidR="00592AF5" w:rsidTr="00592AF5">
        <w:tc>
          <w:tcPr>
            <w:tcW w:w="5000" w:type="pct"/>
            <w:gridSpan w:val="2"/>
          </w:tcPr>
          <w:p w:rsidR="00D057FD" w:rsidRDefault="00D057FD" w:rsidP="002B5E4D">
            <w:pPr>
              <w:jc w:val="center"/>
              <w:rPr>
                <w:b/>
                <w:bCs/>
                <w:sz w:val="16"/>
                <w:szCs w:val="16"/>
              </w:rPr>
            </w:pPr>
          </w:p>
          <w:p w:rsidR="00592AF5" w:rsidRDefault="00D057FD" w:rsidP="002B5E4D">
            <w:pPr>
              <w:jc w:val="center"/>
              <w:rPr>
                <w:b/>
                <w:bCs/>
                <w:sz w:val="16"/>
                <w:szCs w:val="16"/>
              </w:rPr>
            </w:pPr>
            <w:r>
              <w:rPr>
                <w:b/>
                <w:bCs/>
                <w:sz w:val="16"/>
                <w:szCs w:val="16"/>
              </w:rPr>
              <w:t>Постановления администрации Галичского муниципального района Костромской области</w:t>
            </w:r>
          </w:p>
        </w:tc>
      </w:tr>
      <w:tr w:rsidR="008D7CAD" w:rsidTr="00D057FD">
        <w:tc>
          <w:tcPr>
            <w:tcW w:w="764" w:type="pct"/>
          </w:tcPr>
          <w:p w:rsidR="008D7CAD" w:rsidRPr="00592AF5" w:rsidRDefault="00D057FD" w:rsidP="00592AF5">
            <w:pPr>
              <w:jc w:val="both"/>
              <w:rPr>
                <w:bCs/>
                <w:sz w:val="16"/>
                <w:szCs w:val="16"/>
              </w:rPr>
            </w:pPr>
            <w:r>
              <w:rPr>
                <w:bCs/>
                <w:sz w:val="16"/>
                <w:szCs w:val="16"/>
              </w:rPr>
              <w:t>Пост. №2 от 21.03.2019 года</w:t>
            </w:r>
          </w:p>
        </w:tc>
        <w:tc>
          <w:tcPr>
            <w:tcW w:w="4236" w:type="pct"/>
          </w:tcPr>
          <w:p w:rsidR="00D057FD" w:rsidRPr="00D057FD" w:rsidRDefault="00D057FD" w:rsidP="00D057FD">
            <w:pPr>
              <w:jc w:val="both"/>
              <w:rPr>
                <w:sz w:val="16"/>
                <w:szCs w:val="16"/>
              </w:rPr>
            </w:pPr>
            <w:r w:rsidRPr="00D057FD">
              <w:rPr>
                <w:sz w:val="16"/>
                <w:szCs w:val="16"/>
              </w:rPr>
              <w:t>О внесение изменений в постановление Собрания депутатов Галичского муниципального района Костромской области от 30 мая 2013 года № 7</w:t>
            </w:r>
          </w:p>
          <w:p w:rsidR="008D7CAD" w:rsidRDefault="008D7CAD" w:rsidP="002B5E4D">
            <w:pPr>
              <w:jc w:val="both"/>
              <w:rPr>
                <w:b/>
                <w:bCs/>
                <w:sz w:val="16"/>
                <w:szCs w:val="16"/>
              </w:rPr>
            </w:pPr>
          </w:p>
        </w:tc>
      </w:tr>
      <w:tr w:rsidR="00D057FD" w:rsidTr="00D057FD">
        <w:tc>
          <w:tcPr>
            <w:tcW w:w="5000" w:type="pct"/>
            <w:gridSpan w:val="2"/>
          </w:tcPr>
          <w:p w:rsidR="00D057FD" w:rsidRDefault="00D057FD" w:rsidP="00D057FD">
            <w:pPr>
              <w:jc w:val="center"/>
              <w:rPr>
                <w:b/>
                <w:sz w:val="16"/>
                <w:szCs w:val="16"/>
              </w:rPr>
            </w:pPr>
          </w:p>
          <w:p w:rsidR="00D057FD" w:rsidRPr="00D057FD" w:rsidRDefault="00D057FD" w:rsidP="00D057FD">
            <w:pPr>
              <w:jc w:val="center"/>
              <w:rPr>
                <w:b/>
                <w:sz w:val="16"/>
                <w:szCs w:val="16"/>
              </w:rPr>
            </w:pPr>
            <w:r w:rsidRPr="00D057FD">
              <w:rPr>
                <w:b/>
                <w:sz w:val="16"/>
                <w:szCs w:val="16"/>
              </w:rPr>
              <w:t>Информация Россельхознадзора</w:t>
            </w:r>
          </w:p>
        </w:tc>
      </w:tr>
    </w:tbl>
    <w:p w:rsidR="00D10A52" w:rsidRPr="000920F0" w:rsidRDefault="00D10A52" w:rsidP="00BE7F8E">
      <w:pPr>
        <w:ind w:right="57"/>
        <w:rPr>
          <w:bCs/>
          <w:sz w:val="6"/>
          <w:szCs w:val="6"/>
        </w:rPr>
      </w:pPr>
    </w:p>
    <w:p w:rsidR="000B2759" w:rsidRPr="00D057FD" w:rsidRDefault="000B2759" w:rsidP="000B2759">
      <w:pPr>
        <w:pStyle w:val="2"/>
        <w:rPr>
          <w:rFonts w:ascii="Times New Roman" w:hAnsi="Times New Roman"/>
          <w:sz w:val="16"/>
          <w:szCs w:val="16"/>
        </w:rPr>
      </w:pPr>
      <w:bookmarkStart w:id="0" w:name="_GoBack"/>
      <w:bookmarkEnd w:id="0"/>
      <w:r w:rsidRPr="00D057FD">
        <w:rPr>
          <w:rFonts w:ascii="Times New Roman" w:hAnsi="Times New Roman"/>
          <w:sz w:val="16"/>
          <w:szCs w:val="16"/>
        </w:rPr>
        <w:t>СОБРАНИЕ ДЕПУТАТОВ</w:t>
      </w:r>
    </w:p>
    <w:p w:rsidR="000B2759" w:rsidRPr="00D057FD" w:rsidRDefault="000B2759" w:rsidP="000B2759">
      <w:pPr>
        <w:pStyle w:val="2"/>
        <w:rPr>
          <w:rFonts w:ascii="Times New Roman" w:hAnsi="Times New Roman"/>
          <w:sz w:val="16"/>
          <w:szCs w:val="16"/>
        </w:rPr>
      </w:pPr>
      <w:r w:rsidRPr="00D057FD">
        <w:rPr>
          <w:rFonts w:ascii="Times New Roman" w:hAnsi="Times New Roman"/>
          <w:sz w:val="16"/>
          <w:szCs w:val="16"/>
        </w:rPr>
        <w:t>ГАЛИЧСКОГО МУНИЦИПАЛЬНОГО РАЙОНА</w:t>
      </w:r>
    </w:p>
    <w:p w:rsidR="000B2759" w:rsidRPr="00D057FD" w:rsidRDefault="000B2759" w:rsidP="000B2759">
      <w:pPr>
        <w:rPr>
          <w:b/>
          <w:sz w:val="16"/>
          <w:szCs w:val="16"/>
        </w:rPr>
      </w:pPr>
    </w:p>
    <w:p w:rsidR="000B2759" w:rsidRPr="00D057FD" w:rsidRDefault="000B2759" w:rsidP="000B2759">
      <w:pPr>
        <w:pStyle w:val="1"/>
        <w:rPr>
          <w:sz w:val="16"/>
          <w:szCs w:val="16"/>
        </w:rPr>
      </w:pPr>
      <w:r w:rsidRPr="00D057FD">
        <w:rPr>
          <w:b/>
          <w:sz w:val="16"/>
          <w:szCs w:val="16"/>
        </w:rPr>
        <w:t>Р Е Ш Е Н И Е</w:t>
      </w:r>
    </w:p>
    <w:p w:rsidR="000B2759" w:rsidRPr="000B2759" w:rsidRDefault="000B2759" w:rsidP="000B2759">
      <w:pPr>
        <w:pStyle w:val="50"/>
        <w:jc w:val="center"/>
        <w:rPr>
          <w:rFonts w:ascii="Times New Roman" w:hAnsi="Times New Roman"/>
          <w:i w:val="0"/>
          <w:sz w:val="16"/>
          <w:szCs w:val="16"/>
        </w:rPr>
      </w:pPr>
      <w:r w:rsidRPr="000B2759">
        <w:rPr>
          <w:rFonts w:ascii="Times New Roman" w:hAnsi="Times New Roman"/>
          <w:i w:val="0"/>
          <w:sz w:val="16"/>
          <w:szCs w:val="16"/>
        </w:rPr>
        <w:t>О  внесении изменений в состав Собрания депутатов  Галичского муниципального района Костромской области</w:t>
      </w:r>
    </w:p>
    <w:p w:rsidR="000B2759" w:rsidRPr="000B2759" w:rsidRDefault="000B2759" w:rsidP="00D057FD">
      <w:pPr>
        <w:pStyle w:val="50"/>
        <w:jc w:val="right"/>
        <w:rPr>
          <w:rFonts w:ascii="Times New Roman" w:hAnsi="Times New Roman"/>
          <w:b w:val="0"/>
          <w:i w:val="0"/>
          <w:sz w:val="16"/>
          <w:szCs w:val="16"/>
        </w:rPr>
      </w:pPr>
      <w:r w:rsidRPr="000B2759">
        <w:rPr>
          <w:rFonts w:ascii="Times New Roman" w:hAnsi="Times New Roman"/>
          <w:sz w:val="16"/>
          <w:szCs w:val="16"/>
        </w:rPr>
        <w:t xml:space="preserve">                                                                                                                                            </w:t>
      </w:r>
      <w:r w:rsidRPr="000B2759">
        <w:rPr>
          <w:rFonts w:ascii="Times New Roman" w:hAnsi="Times New Roman"/>
          <w:b w:val="0"/>
          <w:i w:val="0"/>
          <w:sz w:val="16"/>
          <w:szCs w:val="16"/>
        </w:rPr>
        <w:t xml:space="preserve">Принято </w:t>
      </w:r>
    </w:p>
    <w:p w:rsidR="000B2759" w:rsidRPr="000B2759" w:rsidRDefault="000B2759" w:rsidP="000B2759">
      <w:pPr>
        <w:pStyle w:val="50"/>
        <w:spacing w:before="0" w:after="0"/>
        <w:jc w:val="right"/>
        <w:rPr>
          <w:rFonts w:ascii="Times New Roman" w:hAnsi="Times New Roman"/>
          <w:b w:val="0"/>
          <w:i w:val="0"/>
          <w:sz w:val="16"/>
          <w:szCs w:val="16"/>
        </w:rPr>
      </w:pPr>
      <w:r w:rsidRPr="000B2759">
        <w:rPr>
          <w:rFonts w:ascii="Times New Roman" w:hAnsi="Times New Roman"/>
          <w:b w:val="0"/>
          <w:i w:val="0"/>
          <w:sz w:val="16"/>
          <w:szCs w:val="16"/>
        </w:rPr>
        <w:t xml:space="preserve">Собранием депутатов </w:t>
      </w:r>
    </w:p>
    <w:p w:rsidR="000B2759" w:rsidRPr="000B2759" w:rsidRDefault="000B2759" w:rsidP="000B2759">
      <w:pPr>
        <w:pStyle w:val="50"/>
        <w:spacing w:before="0" w:after="0"/>
        <w:jc w:val="right"/>
        <w:rPr>
          <w:rFonts w:ascii="Times New Roman" w:hAnsi="Times New Roman"/>
          <w:b w:val="0"/>
          <w:i w:val="0"/>
          <w:sz w:val="16"/>
          <w:szCs w:val="16"/>
        </w:rPr>
      </w:pPr>
      <w:r w:rsidRPr="000B2759">
        <w:rPr>
          <w:rFonts w:ascii="Times New Roman" w:hAnsi="Times New Roman"/>
          <w:b w:val="0"/>
          <w:i w:val="0"/>
          <w:sz w:val="16"/>
          <w:szCs w:val="16"/>
        </w:rPr>
        <w:t>муниципального района</w:t>
      </w:r>
    </w:p>
    <w:p w:rsidR="000B2759" w:rsidRPr="000B2759" w:rsidRDefault="000B2759" w:rsidP="000B2759">
      <w:pPr>
        <w:jc w:val="right"/>
        <w:rPr>
          <w:sz w:val="16"/>
          <w:szCs w:val="16"/>
        </w:rPr>
      </w:pPr>
      <w:r w:rsidRPr="000B2759">
        <w:rPr>
          <w:sz w:val="16"/>
          <w:szCs w:val="16"/>
        </w:rPr>
        <w:t xml:space="preserve">                                                                                      «21» марта 2019 года</w:t>
      </w:r>
    </w:p>
    <w:p w:rsidR="005F7CB3" w:rsidRDefault="005F7CB3" w:rsidP="000B2759">
      <w:pPr>
        <w:ind w:firstLine="708"/>
        <w:jc w:val="both"/>
        <w:rPr>
          <w:sz w:val="16"/>
          <w:szCs w:val="16"/>
        </w:rPr>
      </w:pPr>
    </w:p>
    <w:p w:rsidR="000B2759" w:rsidRPr="000B2759" w:rsidRDefault="000B2759" w:rsidP="000B2759">
      <w:pPr>
        <w:ind w:firstLine="708"/>
        <w:jc w:val="both"/>
        <w:rPr>
          <w:sz w:val="16"/>
          <w:szCs w:val="16"/>
        </w:rPr>
      </w:pPr>
      <w:r w:rsidRPr="000B2759">
        <w:rPr>
          <w:sz w:val="16"/>
          <w:szCs w:val="16"/>
        </w:rPr>
        <w:t>В связи с происшедшими изменениями в составе Собрания депутатов Галичского муниципального района Костромской области, утвержденном решением  Собрания депутатов  муниципального района от 16 октября 2015 года № 1 «О формировании  Собрания депутатов Галичского муниципального района Костромской области пятого созыва», на основании решения Совета депутатов Лопаревского сельского поселения Галичского муниципального района Костромской области от 31 октября 2018 года №70 «Об избрании (делегировании) депутатов Совета депутатов Лопаревского сельского поселения в Собрание депутатов Галичского муниципального района» и решения Совета депутатов Дмитриевского сельского поселения Галичского муниципального района Костромской области от 21 февраля 2019 года №187 «Об избрании (делегировании) депутатов Совета депутатов Дмитриевского сельского поселения в Собрание депутатов Галичского муниципального района», Собрание депутатов муниципального района РЕШИЛО:</w:t>
      </w:r>
    </w:p>
    <w:p w:rsidR="000B2759" w:rsidRPr="000B2759" w:rsidRDefault="000B2759" w:rsidP="000B2759">
      <w:pPr>
        <w:ind w:firstLine="708"/>
        <w:jc w:val="both"/>
        <w:rPr>
          <w:sz w:val="16"/>
          <w:szCs w:val="16"/>
        </w:rPr>
      </w:pPr>
      <w:r w:rsidRPr="000B2759">
        <w:rPr>
          <w:sz w:val="16"/>
          <w:szCs w:val="16"/>
        </w:rPr>
        <w:t>1. Ввести в состав Собрания депутатов Галичского муниципального района:</w:t>
      </w:r>
    </w:p>
    <w:p w:rsidR="000B2759" w:rsidRPr="000B2759" w:rsidRDefault="000B2759" w:rsidP="000B2759">
      <w:pPr>
        <w:pStyle w:val="26"/>
        <w:spacing w:after="0" w:line="240" w:lineRule="auto"/>
        <w:ind w:firstLine="708"/>
        <w:rPr>
          <w:sz w:val="16"/>
          <w:szCs w:val="16"/>
        </w:rPr>
      </w:pPr>
      <w:r w:rsidRPr="000B2759">
        <w:rPr>
          <w:sz w:val="16"/>
          <w:szCs w:val="16"/>
        </w:rPr>
        <w:t>- Шайдулину Елену Серафимовну - депутата  Совета депутатов Лопаревского сельского поселения Галичского муниципального района;</w:t>
      </w:r>
    </w:p>
    <w:p w:rsidR="000B2759" w:rsidRPr="000B2759" w:rsidRDefault="000B2759" w:rsidP="000B2759">
      <w:pPr>
        <w:pStyle w:val="26"/>
        <w:spacing w:after="0" w:line="240" w:lineRule="auto"/>
        <w:ind w:firstLine="708"/>
        <w:rPr>
          <w:sz w:val="16"/>
          <w:szCs w:val="16"/>
        </w:rPr>
      </w:pPr>
      <w:r w:rsidRPr="000B2759">
        <w:rPr>
          <w:sz w:val="16"/>
          <w:szCs w:val="16"/>
        </w:rPr>
        <w:t xml:space="preserve"> - Шобанова Михаила Кимовича – депутата Совета депутатов Дмитриевского сельского поселения Галичского муниципального района.</w:t>
      </w:r>
    </w:p>
    <w:p w:rsidR="000B2759" w:rsidRPr="000B2759" w:rsidRDefault="000B2759" w:rsidP="000B2759">
      <w:pPr>
        <w:pStyle w:val="26"/>
        <w:spacing w:after="0" w:line="240" w:lineRule="auto"/>
        <w:rPr>
          <w:sz w:val="16"/>
          <w:szCs w:val="16"/>
        </w:rPr>
      </w:pPr>
      <w:r w:rsidRPr="000B2759">
        <w:rPr>
          <w:sz w:val="16"/>
          <w:szCs w:val="16"/>
        </w:rPr>
        <w:t xml:space="preserve">          2. Исключить из состава Собрания депутатов Галичского муниципального района:</w:t>
      </w:r>
    </w:p>
    <w:p w:rsidR="000B2759" w:rsidRPr="000B2759" w:rsidRDefault="000B2759" w:rsidP="000B2759">
      <w:pPr>
        <w:pStyle w:val="26"/>
        <w:spacing w:after="0" w:line="240" w:lineRule="auto"/>
        <w:ind w:firstLine="708"/>
        <w:rPr>
          <w:sz w:val="16"/>
          <w:szCs w:val="16"/>
        </w:rPr>
      </w:pPr>
      <w:r w:rsidRPr="000B2759">
        <w:rPr>
          <w:sz w:val="16"/>
          <w:szCs w:val="16"/>
        </w:rPr>
        <w:t>-  Иванову Марию Сергеевну – депутата  Совета депутатов Лопаревского сельского поселения Галичского муниципального района;</w:t>
      </w:r>
    </w:p>
    <w:p w:rsidR="000B2759" w:rsidRPr="000B2759" w:rsidRDefault="000B2759" w:rsidP="000B2759">
      <w:pPr>
        <w:pStyle w:val="26"/>
        <w:spacing w:after="0" w:line="240" w:lineRule="auto"/>
        <w:ind w:firstLine="708"/>
        <w:rPr>
          <w:sz w:val="16"/>
          <w:szCs w:val="16"/>
        </w:rPr>
      </w:pPr>
      <w:r w:rsidRPr="000B2759">
        <w:rPr>
          <w:sz w:val="16"/>
          <w:szCs w:val="16"/>
        </w:rPr>
        <w:t xml:space="preserve">- Тюрина Александра Вадимовича - депутата  Совета депутатов Дмитриевского сельского поселения Галичского муниципального района. </w:t>
      </w:r>
    </w:p>
    <w:p w:rsidR="000B2759" w:rsidRPr="000B2759" w:rsidRDefault="000B2759" w:rsidP="000B2759">
      <w:pPr>
        <w:pStyle w:val="26"/>
        <w:spacing w:after="0" w:line="240" w:lineRule="auto"/>
        <w:rPr>
          <w:sz w:val="16"/>
          <w:szCs w:val="16"/>
        </w:rPr>
      </w:pPr>
      <w:r w:rsidRPr="000B2759">
        <w:rPr>
          <w:sz w:val="16"/>
          <w:szCs w:val="16"/>
        </w:rPr>
        <w:tab/>
        <w:t>3. Настоящее решение вступает в силу с момента его принятия.</w:t>
      </w:r>
    </w:p>
    <w:p w:rsidR="000B2759" w:rsidRPr="000B2759" w:rsidRDefault="000B2759" w:rsidP="000B2759">
      <w:pPr>
        <w:pStyle w:val="26"/>
        <w:spacing w:after="0" w:line="240" w:lineRule="auto"/>
        <w:ind w:firstLine="708"/>
        <w:rPr>
          <w:sz w:val="16"/>
          <w:szCs w:val="16"/>
        </w:rPr>
      </w:pPr>
      <w:r w:rsidRPr="000B2759">
        <w:rPr>
          <w:sz w:val="16"/>
          <w:szCs w:val="16"/>
        </w:rPr>
        <w:t>4. Настоящее решение направить главе муниципального района для подписания и опубликования (обнародования).</w:t>
      </w:r>
    </w:p>
    <w:p w:rsidR="000B2759" w:rsidRPr="000B2759" w:rsidRDefault="000B2759" w:rsidP="000B2759">
      <w:pPr>
        <w:jc w:val="both"/>
        <w:rPr>
          <w:sz w:val="16"/>
          <w:szCs w:val="16"/>
        </w:rPr>
      </w:pPr>
    </w:p>
    <w:tbl>
      <w:tblPr>
        <w:tblW w:w="0" w:type="auto"/>
        <w:tblLook w:val="04A0"/>
      </w:tblPr>
      <w:tblGrid>
        <w:gridCol w:w="4927"/>
        <w:gridCol w:w="4927"/>
      </w:tblGrid>
      <w:tr w:rsidR="000B2759" w:rsidRPr="000B2759" w:rsidTr="000160EC">
        <w:tc>
          <w:tcPr>
            <w:tcW w:w="4927" w:type="dxa"/>
          </w:tcPr>
          <w:p w:rsidR="000B2759" w:rsidRPr="000B2759" w:rsidRDefault="000B2759" w:rsidP="000B2759">
            <w:pPr>
              <w:pStyle w:val="a4"/>
              <w:spacing w:after="0"/>
              <w:rPr>
                <w:color w:val="000000"/>
                <w:sz w:val="16"/>
                <w:szCs w:val="16"/>
              </w:rPr>
            </w:pPr>
            <w:r w:rsidRPr="000B2759">
              <w:rPr>
                <w:color w:val="000000"/>
                <w:sz w:val="16"/>
                <w:szCs w:val="16"/>
              </w:rPr>
              <w:t xml:space="preserve">Глава Галичского </w:t>
            </w:r>
          </w:p>
          <w:p w:rsidR="000B2759" w:rsidRPr="000B2759" w:rsidRDefault="000B2759" w:rsidP="000B2759">
            <w:pPr>
              <w:pStyle w:val="a4"/>
              <w:spacing w:after="0"/>
              <w:rPr>
                <w:color w:val="000000"/>
                <w:sz w:val="16"/>
                <w:szCs w:val="16"/>
              </w:rPr>
            </w:pPr>
            <w:r w:rsidRPr="000B2759">
              <w:rPr>
                <w:color w:val="000000"/>
                <w:sz w:val="16"/>
                <w:szCs w:val="16"/>
              </w:rPr>
              <w:t xml:space="preserve">муниципального района </w:t>
            </w:r>
          </w:p>
          <w:p w:rsidR="000B2759" w:rsidRPr="000B2759" w:rsidRDefault="000B2759" w:rsidP="000B2759">
            <w:pPr>
              <w:pStyle w:val="a4"/>
              <w:spacing w:after="0"/>
              <w:rPr>
                <w:color w:val="000000"/>
                <w:sz w:val="16"/>
                <w:szCs w:val="16"/>
              </w:rPr>
            </w:pPr>
            <w:r w:rsidRPr="000B2759">
              <w:rPr>
                <w:color w:val="000000"/>
                <w:sz w:val="16"/>
                <w:szCs w:val="16"/>
              </w:rPr>
              <w:t xml:space="preserve">Костромской области </w:t>
            </w:r>
            <w:r w:rsidRPr="000B2759">
              <w:rPr>
                <w:color w:val="000000"/>
                <w:sz w:val="16"/>
                <w:szCs w:val="16"/>
              </w:rPr>
              <w:tab/>
            </w:r>
          </w:p>
          <w:p w:rsidR="000B2759" w:rsidRPr="000B2759" w:rsidRDefault="000B2759" w:rsidP="000B2759">
            <w:pPr>
              <w:jc w:val="both"/>
              <w:rPr>
                <w:sz w:val="16"/>
                <w:szCs w:val="16"/>
              </w:rPr>
            </w:pPr>
            <w:r w:rsidRPr="000B2759">
              <w:rPr>
                <w:sz w:val="16"/>
                <w:szCs w:val="16"/>
              </w:rPr>
              <w:lastRenderedPageBreak/>
              <w:t>_________________А.Н. Потехин</w:t>
            </w:r>
          </w:p>
          <w:p w:rsidR="000B2759" w:rsidRPr="000B2759" w:rsidRDefault="000B2759" w:rsidP="000B2759">
            <w:pPr>
              <w:ind w:firstLine="709"/>
              <w:jc w:val="both"/>
              <w:rPr>
                <w:color w:val="000000"/>
                <w:sz w:val="16"/>
                <w:szCs w:val="16"/>
              </w:rPr>
            </w:pPr>
          </w:p>
        </w:tc>
        <w:tc>
          <w:tcPr>
            <w:tcW w:w="4927" w:type="dxa"/>
          </w:tcPr>
          <w:p w:rsidR="000B2759" w:rsidRPr="000B2759" w:rsidRDefault="000B2759" w:rsidP="000B2759">
            <w:pPr>
              <w:pStyle w:val="a4"/>
              <w:spacing w:after="0"/>
              <w:jc w:val="right"/>
              <w:rPr>
                <w:color w:val="000000"/>
                <w:sz w:val="16"/>
                <w:szCs w:val="16"/>
              </w:rPr>
            </w:pPr>
            <w:r w:rsidRPr="000B2759">
              <w:rPr>
                <w:color w:val="000000"/>
                <w:sz w:val="16"/>
                <w:szCs w:val="16"/>
              </w:rPr>
              <w:lastRenderedPageBreak/>
              <w:t>Председатель Собрания депутатов</w:t>
            </w:r>
          </w:p>
          <w:p w:rsidR="000B2759" w:rsidRPr="000B2759" w:rsidRDefault="000B2759" w:rsidP="000B2759">
            <w:pPr>
              <w:pStyle w:val="a4"/>
              <w:spacing w:after="0"/>
              <w:jc w:val="right"/>
              <w:rPr>
                <w:color w:val="000000"/>
                <w:sz w:val="16"/>
                <w:szCs w:val="16"/>
              </w:rPr>
            </w:pPr>
            <w:r w:rsidRPr="000B2759">
              <w:rPr>
                <w:color w:val="000000"/>
                <w:sz w:val="16"/>
                <w:szCs w:val="16"/>
              </w:rPr>
              <w:t>Галичского муниципального района</w:t>
            </w:r>
          </w:p>
          <w:p w:rsidR="000B2759" w:rsidRPr="000B2759" w:rsidRDefault="000B2759" w:rsidP="000B2759">
            <w:pPr>
              <w:pStyle w:val="a4"/>
              <w:spacing w:after="0"/>
              <w:jc w:val="right"/>
              <w:rPr>
                <w:color w:val="000000"/>
                <w:sz w:val="16"/>
                <w:szCs w:val="16"/>
              </w:rPr>
            </w:pPr>
            <w:r w:rsidRPr="000B2759">
              <w:rPr>
                <w:color w:val="000000"/>
                <w:sz w:val="16"/>
                <w:szCs w:val="16"/>
              </w:rPr>
              <w:t>Костромской области</w:t>
            </w:r>
          </w:p>
          <w:p w:rsidR="000B2759" w:rsidRPr="000B2759" w:rsidRDefault="000B2759" w:rsidP="000B2759">
            <w:pPr>
              <w:pStyle w:val="a4"/>
              <w:spacing w:after="0"/>
              <w:rPr>
                <w:color w:val="000000"/>
                <w:sz w:val="16"/>
                <w:szCs w:val="16"/>
              </w:rPr>
            </w:pPr>
            <w:r w:rsidRPr="000B2759">
              <w:rPr>
                <w:color w:val="000000"/>
                <w:sz w:val="16"/>
                <w:szCs w:val="16"/>
              </w:rPr>
              <w:lastRenderedPageBreak/>
              <w:t xml:space="preserve">   _____________   С.В. Мельникова </w:t>
            </w:r>
          </w:p>
        </w:tc>
      </w:tr>
    </w:tbl>
    <w:p w:rsidR="000B2759" w:rsidRPr="000B2759" w:rsidRDefault="000B2759" w:rsidP="000B2759">
      <w:pPr>
        <w:rPr>
          <w:sz w:val="16"/>
          <w:szCs w:val="16"/>
        </w:rPr>
      </w:pPr>
      <w:r w:rsidRPr="000B2759">
        <w:rPr>
          <w:sz w:val="16"/>
          <w:szCs w:val="16"/>
        </w:rPr>
        <w:lastRenderedPageBreak/>
        <w:t>«21»  марта  2019 года</w:t>
      </w:r>
    </w:p>
    <w:p w:rsidR="000B2759" w:rsidRPr="000B2759" w:rsidRDefault="000B2759" w:rsidP="000B2759">
      <w:pPr>
        <w:rPr>
          <w:sz w:val="16"/>
          <w:szCs w:val="16"/>
        </w:rPr>
      </w:pPr>
    </w:p>
    <w:p w:rsidR="000B2759" w:rsidRPr="000B2759" w:rsidRDefault="000B2759" w:rsidP="000B2759">
      <w:pPr>
        <w:rPr>
          <w:sz w:val="16"/>
          <w:szCs w:val="16"/>
        </w:rPr>
      </w:pPr>
      <w:r w:rsidRPr="000B2759">
        <w:rPr>
          <w:sz w:val="16"/>
          <w:szCs w:val="16"/>
        </w:rPr>
        <w:t>№208</w:t>
      </w:r>
    </w:p>
    <w:p w:rsidR="000B2759" w:rsidRPr="000B2759" w:rsidRDefault="000B2759" w:rsidP="000B2759">
      <w:pPr>
        <w:jc w:val="center"/>
        <w:rPr>
          <w:b/>
          <w:sz w:val="16"/>
          <w:szCs w:val="16"/>
        </w:rPr>
      </w:pPr>
      <w:r w:rsidRPr="000B2759">
        <w:rPr>
          <w:b/>
          <w:sz w:val="16"/>
          <w:szCs w:val="16"/>
        </w:rPr>
        <w:t>СОБРАНИЕ ДЕПУТАТОВ</w:t>
      </w:r>
    </w:p>
    <w:p w:rsidR="000B2759" w:rsidRPr="000B2759" w:rsidRDefault="000B2759" w:rsidP="000B2759">
      <w:pPr>
        <w:jc w:val="center"/>
        <w:rPr>
          <w:b/>
          <w:sz w:val="16"/>
          <w:szCs w:val="16"/>
        </w:rPr>
      </w:pPr>
      <w:r w:rsidRPr="000B2759">
        <w:rPr>
          <w:b/>
          <w:sz w:val="16"/>
          <w:szCs w:val="16"/>
        </w:rPr>
        <w:t>ГАЛИЧСКОГО МУНИЦИПАЛЬНОГО РАЙОНА</w:t>
      </w:r>
    </w:p>
    <w:p w:rsidR="000B2759" w:rsidRPr="000B2759" w:rsidRDefault="000B2759" w:rsidP="000B2759">
      <w:pPr>
        <w:rPr>
          <w:sz w:val="16"/>
          <w:szCs w:val="16"/>
        </w:rPr>
      </w:pPr>
    </w:p>
    <w:p w:rsidR="000B2759" w:rsidRPr="000B2759" w:rsidRDefault="000B2759" w:rsidP="000B2759">
      <w:pPr>
        <w:jc w:val="center"/>
        <w:rPr>
          <w:b/>
          <w:bCs/>
          <w:i/>
          <w:shadow/>
          <w:sz w:val="16"/>
          <w:szCs w:val="16"/>
        </w:rPr>
      </w:pPr>
      <w:r w:rsidRPr="000B2759">
        <w:rPr>
          <w:b/>
          <w:bCs/>
          <w:i/>
          <w:shadow/>
          <w:sz w:val="16"/>
          <w:szCs w:val="16"/>
        </w:rPr>
        <w:t>РЕШЕНИЕ</w:t>
      </w:r>
    </w:p>
    <w:p w:rsidR="000B2759" w:rsidRPr="000B2759" w:rsidRDefault="000B2759" w:rsidP="000B2759">
      <w:pPr>
        <w:rPr>
          <w:sz w:val="16"/>
          <w:szCs w:val="16"/>
        </w:rPr>
      </w:pPr>
    </w:p>
    <w:p w:rsidR="000B2759" w:rsidRPr="00282A30" w:rsidRDefault="000B2759" w:rsidP="000B2759">
      <w:pPr>
        <w:pStyle w:val="1"/>
        <w:rPr>
          <w:b/>
          <w:sz w:val="16"/>
          <w:szCs w:val="16"/>
        </w:rPr>
      </w:pPr>
      <w:r w:rsidRPr="00282A30">
        <w:rPr>
          <w:b/>
          <w:sz w:val="16"/>
          <w:szCs w:val="16"/>
        </w:rPr>
        <w:t>Об утверждении Положения</w:t>
      </w:r>
      <w:r w:rsidRPr="00282A30">
        <w:rPr>
          <w:b/>
          <w:sz w:val="16"/>
          <w:szCs w:val="16"/>
        </w:rPr>
        <w:br/>
        <w:t>о порядке управления и распоряжения муниципальным имуществом Галичского муниципального района Костромской области</w:t>
      </w:r>
    </w:p>
    <w:p w:rsidR="000B2759" w:rsidRPr="00282A30" w:rsidRDefault="000B2759" w:rsidP="000B2759">
      <w:pPr>
        <w:rPr>
          <w:b/>
          <w:sz w:val="16"/>
          <w:szCs w:val="16"/>
        </w:rPr>
      </w:pPr>
    </w:p>
    <w:p w:rsidR="000B2759" w:rsidRPr="000B2759" w:rsidRDefault="000B2759" w:rsidP="00282A30">
      <w:pPr>
        <w:jc w:val="right"/>
        <w:rPr>
          <w:sz w:val="16"/>
          <w:szCs w:val="16"/>
        </w:rPr>
      </w:pPr>
      <w:r w:rsidRPr="000B2759">
        <w:rPr>
          <w:sz w:val="16"/>
          <w:szCs w:val="16"/>
        </w:rPr>
        <w:t xml:space="preserve">                                                               Принято Собранием депутатов</w:t>
      </w:r>
    </w:p>
    <w:p w:rsidR="000B2759" w:rsidRPr="000B2759" w:rsidRDefault="000B2759" w:rsidP="000B2759">
      <w:pPr>
        <w:jc w:val="right"/>
        <w:rPr>
          <w:sz w:val="16"/>
          <w:szCs w:val="16"/>
        </w:rPr>
      </w:pPr>
      <w:r w:rsidRPr="000B2759">
        <w:rPr>
          <w:sz w:val="16"/>
          <w:szCs w:val="16"/>
        </w:rPr>
        <w:t xml:space="preserve"> муниципального района</w:t>
      </w:r>
    </w:p>
    <w:p w:rsidR="000B2759" w:rsidRPr="000B2759" w:rsidRDefault="000B2759" w:rsidP="000B2759">
      <w:pPr>
        <w:jc w:val="right"/>
        <w:rPr>
          <w:sz w:val="16"/>
          <w:szCs w:val="16"/>
        </w:rPr>
      </w:pPr>
      <w:r w:rsidRPr="000B2759">
        <w:rPr>
          <w:sz w:val="16"/>
          <w:szCs w:val="16"/>
        </w:rPr>
        <w:t>«21»     марта   2019  года</w:t>
      </w:r>
    </w:p>
    <w:p w:rsidR="000B2759" w:rsidRPr="000B2759" w:rsidRDefault="000B2759" w:rsidP="000B2759">
      <w:pPr>
        <w:rPr>
          <w:sz w:val="16"/>
          <w:szCs w:val="16"/>
        </w:rPr>
      </w:pPr>
    </w:p>
    <w:p w:rsidR="000B2759" w:rsidRPr="00D057FD" w:rsidRDefault="000B2759" w:rsidP="000B2759">
      <w:pPr>
        <w:rPr>
          <w:sz w:val="16"/>
          <w:szCs w:val="16"/>
        </w:rPr>
      </w:pPr>
      <w:r w:rsidRPr="00D057FD">
        <w:rPr>
          <w:sz w:val="16"/>
          <w:szCs w:val="16"/>
        </w:rPr>
        <w:t xml:space="preserve">В соответствии с </w:t>
      </w:r>
      <w:hyperlink r:id="rId10" w:history="1">
        <w:r w:rsidRPr="00D057FD">
          <w:rPr>
            <w:rStyle w:val="affb"/>
            <w:b w:val="0"/>
            <w:color w:val="auto"/>
            <w:sz w:val="16"/>
            <w:szCs w:val="16"/>
          </w:rPr>
          <w:t>Федеральным законом</w:t>
        </w:r>
      </w:hyperlink>
      <w:r w:rsidRPr="00D057FD">
        <w:rPr>
          <w:sz w:val="16"/>
          <w:szCs w:val="16"/>
        </w:rPr>
        <w:t xml:space="preserve"> от 06 октября 2003 года № 131-ФЗ "Об общих принципах организации местного самоуправления в Российской Федерации", руководствуясь Уставом муниципального образования Галичский муниципальный район Костромской области, Собрание депутатов решило:</w:t>
      </w:r>
    </w:p>
    <w:p w:rsidR="000B2759" w:rsidRPr="000B2759" w:rsidRDefault="000B2759" w:rsidP="000B2759">
      <w:pPr>
        <w:rPr>
          <w:sz w:val="16"/>
          <w:szCs w:val="16"/>
        </w:rPr>
      </w:pPr>
      <w:r w:rsidRPr="00D057FD">
        <w:rPr>
          <w:sz w:val="16"/>
          <w:szCs w:val="16"/>
        </w:rPr>
        <w:t xml:space="preserve">1. Утвердить прилагаемое </w:t>
      </w:r>
      <w:hyperlink w:anchor="sub_1000" w:history="1">
        <w:r w:rsidRPr="00D057FD">
          <w:rPr>
            <w:rStyle w:val="affb"/>
            <w:b w:val="0"/>
            <w:color w:val="auto"/>
            <w:sz w:val="16"/>
            <w:szCs w:val="16"/>
          </w:rPr>
          <w:t>Положение</w:t>
        </w:r>
      </w:hyperlink>
      <w:r w:rsidRPr="00D057FD">
        <w:rPr>
          <w:sz w:val="16"/>
          <w:szCs w:val="16"/>
        </w:rPr>
        <w:t xml:space="preserve"> о порядке</w:t>
      </w:r>
      <w:r w:rsidRPr="000B2759">
        <w:rPr>
          <w:sz w:val="16"/>
          <w:szCs w:val="16"/>
        </w:rPr>
        <w:t xml:space="preserve"> управления и распоряжения муниципальным имуществом Галичского муниципального района Костромской области. </w:t>
      </w:r>
    </w:p>
    <w:p w:rsidR="000B2759" w:rsidRPr="000B2759" w:rsidRDefault="000B2759" w:rsidP="000B2759">
      <w:pPr>
        <w:rPr>
          <w:sz w:val="16"/>
          <w:szCs w:val="16"/>
        </w:rPr>
      </w:pPr>
      <w:r w:rsidRPr="000B2759">
        <w:rPr>
          <w:sz w:val="16"/>
          <w:szCs w:val="16"/>
        </w:rPr>
        <w:t>2. Решение Собрания депутатов Галичского муниципального района                      от 24 декабря 2018 года №  199  "Об утверждении Положения о порядке управления и распоряжения муниципальным имуществом Галичского муниципального района Костромской области" признать утратившим силу.</w:t>
      </w:r>
    </w:p>
    <w:p w:rsidR="000B2759" w:rsidRPr="000B2759" w:rsidRDefault="000B2759" w:rsidP="000B2759">
      <w:pPr>
        <w:ind w:firstLine="708"/>
        <w:rPr>
          <w:sz w:val="16"/>
          <w:szCs w:val="16"/>
        </w:rPr>
      </w:pPr>
      <w:r w:rsidRPr="000B2759">
        <w:rPr>
          <w:sz w:val="16"/>
          <w:szCs w:val="16"/>
        </w:rPr>
        <w:t>2. Настоящее решение направить главе муниципального района для подписания и опубликования (обнародования).</w:t>
      </w:r>
    </w:p>
    <w:p w:rsidR="000B2759" w:rsidRPr="000B2759" w:rsidRDefault="000B2759" w:rsidP="000B2759">
      <w:pPr>
        <w:shd w:val="clear" w:color="auto" w:fill="FFFFFF"/>
        <w:tabs>
          <w:tab w:val="left" w:pos="0"/>
        </w:tabs>
        <w:ind w:right="141" w:firstLine="540"/>
        <w:rPr>
          <w:sz w:val="16"/>
          <w:szCs w:val="16"/>
        </w:rPr>
      </w:pPr>
      <w:r w:rsidRPr="000B2759">
        <w:rPr>
          <w:sz w:val="16"/>
          <w:szCs w:val="16"/>
        </w:rPr>
        <w:t xml:space="preserve">  3. Настоящее решение вступает в силу со дня опубликования (обнародования).</w:t>
      </w:r>
    </w:p>
    <w:p w:rsidR="000B2759" w:rsidRPr="000B2759" w:rsidRDefault="000B2759" w:rsidP="000B2759">
      <w:pPr>
        <w:rPr>
          <w:sz w:val="16"/>
          <w:szCs w:val="16"/>
        </w:rPr>
      </w:pPr>
    </w:p>
    <w:p w:rsidR="000B2759" w:rsidRPr="000B2759" w:rsidRDefault="000B2759" w:rsidP="000B2759">
      <w:pPr>
        <w:tabs>
          <w:tab w:val="left" w:pos="4110"/>
        </w:tabs>
        <w:rPr>
          <w:sz w:val="16"/>
          <w:szCs w:val="16"/>
        </w:rPr>
      </w:pPr>
    </w:p>
    <w:tbl>
      <w:tblPr>
        <w:tblW w:w="0" w:type="auto"/>
        <w:tblLook w:val="04A0"/>
      </w:tblPr>
      <w:tblGrid>
        <w:gridCol w:w="4640"/>
        <w:gridCol w:w="4641"/>
      </w:tblGrid>
      <w:tr w:rsidR="000B2759" w:rsidRPr="000B2759" w:rsidTr="000160EC">
        <w:tc>
          <w:tcPr>
            <w:tcW w:w="4640" w:type="dxa"/>
          </w:tcPr>
          <w:p w:rsidR="000B2759" w:rsidRPr="000B2759" w:rsidRDefault="000B2759" w:rsidP="000160EC">
            <w:pPr>
              <w:pStyle w:val="ConsPlusTitle"/>
              <w:rPr>
                <w:rStyle w:val="affa"/>
                <w:bCs w:val="0"/>
                <w:sz w:val="16"/>
                <w:szCs w:val="16"/>
              </w:rPr>
            </w:pPr>
            <w:bookmarkStart w:id="1" w:name="sub_1000"/>
            <w:r w:rsidRPr="000B2759">
              <w:rPr>
                <w:rStyle w:val="affa"/>
                <w:bCs w:val="0"/>
                <w:sz w:val="16"/>
                <w:szCs w:val="16"/>
              </w:rPr>
              <w:t>Глава Галичского муниципального района Костромской области</w:t>
            </w:r>
          </w:p>
          <w:p w:rsidR="000B2759" w:rsidRPr="000B2759" w:rsidRDefault="000B2759" w:rsidP="000160EC">
            <w:pPr>
              <w:pStyle w:val="ConsPlusTitle"/>
              <w:rPr>
                <w:rStyle w:val="affa"/>
                <w:bCs w:val="0"/>
                <w:sz w:val="16"/>
                <w:szCs w:val="16"/>
              </w:rPr>
            </w:pPr>
          </w:p>
          <w:p w:rsidR="000B2759" w:rsidRPr="000B2759" w:rsidRDefault="000B2759" w:rsidP="000160EC">
            <w:pPr>
              <w:pStyle w:val="ConsPlusTitle"/>
              <w:rPr>
                <w:rStyle w:val="affa"/>
                <w:bCs w:val="0"/>
                <w:sz w:val="16"/>
                <w:szCs w:val="16"/>
              </w:rPr>
            </w:pPr>
            <w:r w:rsidRPr="000B2759">
              <w:rPr>
                <w:rStyle w:val="affa"/>
                <w:bCs w:val="0"/>
                <w:sz w:val="16"/>
                <w:szCs w:val="16"/>
              </w:rPr>
              <w:t>_______________ А.Н. Потехин</w:t>
            </w:r>
          </w:p>
        </w:tc>
        <w:tc>
          <w:tcPr>
            <w:tcW w:w="4641" w:type="dxa"/>
          </w:tcPr>
          <w:p w:rsidR="000B2759" w:rsidRPr="000B2759" w:rsidRDefault="000B2759" w:rsidP="000160EC">
            <w:pPr>
              <w:pStyle w:val="ConsPlusTitle"/>
              <w:rPr>
                <w:rStyle w:val="affa"/>
                <w:bCs w:val="0"/>
                <w:sz w:val="16"/>
                <w:szCs w:val="16"/>
              </w:rPr>
            </w:pPr>
            <w:r w:rsidRPr="000B2759">
              <w:rPr>
                <w:rStyle w:val="affa"/>
                <w:bCs w:val="0"/>
                <w:sz w:val="16"/>
                <w:szCs w:val="16"/>
              </w:rPr>
              <w:t>Председатель Собрания депутатов Галичского муниципального района Костромской области</w:t>
            </w:r>
          </w:p>
          <w:p w:rsidR="000B2759" w:rsidRPr="000B2759" w:rsidRDefault="000B2759" w:rsidP="000160EC">
            <w:pPr>
              <w:pStyle w:val="ConsPlusTitle"/>
              <w:jc w:val="right"/>
              <w:rPr>
                <w:rStyle w:val="affa"/>
                <w:bCs w:val="0"/>
                <w:sz w:val="16"/>
                <w:szCs w:val="16"/>
              </w:rPr>
            </w:pPr>
            <w:r w:rsidRPr="000B2759">
              <w:rPr>
                <w:rStyle w:val="affa"/>
                <w:bCs w:val="0"/>
                <w:sz w:val="16"/>
                <w:szCs w:val="16"/>
              </w:rPr>
              <w:t>_______________ С.В. Мельникова</w:t>
            </w:r>
          </w:p>
        </w:tc>
      </w:tr>
    </w:tbl>
    <w:p w:rsidR="000B2759" w:rsidRPr="000B2759" w:rsidRDefault="000B2759" w:rsidP="000B2759">
      <w:pPr>
        <w:pStyle w:val="ConsPlusTitle"/>
        <w:rPr>
          <w:rStyle w:val="affa"/>
          <w:b/>
          <w:bCs w:val="0"/>
          <w:sz w:val="16"/>
          <w:szCs w:val="16"/>
        </w:rPr>
      </w:pPr>
    </w:p>
    <w:p w:rsidR="000B2759" w:rsidRPr="000B2759" w:rsidRDefault="000B2759" w:rsidP="000B2759">
      <w:pPr>
        <w:ind w:firstLine="698"/>
        <w:jc w:val="right"/>
        <w:rPr>
          <w:rStyle w:val="affa"/>
          <w:bCs/>
          <w:sz w:val="16"/>
          <w:szCs w:val="16"/>
        </w:rPr>
      </w:pPr>
    </w:p>
    <w:p w:rsidR="000B2759" w:rsidRPr="000B2759" w:rsidRDefault="000B2759" w:rsidP="000B2759">
      <w:pPr>
        <w:pStyle w:val="1"/>
        <w:jc w:val="both"/>
        <w:rPr>
          <w:bCs/>
          <w:sz w:val="16"/>
          <w:szCs w:val="16"/>
        </w:rPr>
      </w:pPr>
      <w:r w:rsidRPr="000B2759">
        <w:rPr>
          <w:bCs/>
          <w:sz w:val="16"/>
          <w:szCs w:val="16"/>
        </w:rPr>
        <w:t>«21»  марта  2019 года</w:t>
      </w:r>
    </w:p>
    <w:p w:rsidR="000B2759" w:rsidRPr="000B2759" w:rsidRDefault="000B2759" w:rsidP="000B2759">
      <w:pPr>
        <w:pStyle w:val="1"/>
        <w:jc w:val="both"/>
        <w:rPr>
          <w:bCs/>
          <w:sz w:val="16"/>
          <w:szCs w:val="16"/>
          <w:u w:val="single"/>
        </w:rPr>
      </w:pPr>
      <w:r w:rsidRPr="000B2759">
        <w:rPr>
          <w:sz w:val="16"/>
          <w:szCs w:val="16"/>
        </w:rPr>
        <w:t>№  209</w:t>
      </w:r>
    </w:p>
    <w:bookmarkEnd w:id="1"/>
    <w:p w:rsidR="000B2759" w:rsidRPr="000B2759" w:rsidRDefault="000B2759" w:rsidP="000B2759">
      <w:pPr>
        <w:jc w:val="right"/>
        <w:rPr>
          <w:sz w:val="16"/>
          <w:szCs w:val="16"/>
        </w:rPr>
      </w:pPr>
      <w:r w:rsidRPr="000B2759">
        <w:rPr>
          <w:sz w:val="16"/>
          <w:szCs w:val="16"/>
        </w:rPr>
        <w:t>Приложение</w:t>
      </w:r>
    </w:p>
    <w:p w:rsidR="000B2759" w:rsidRPr="000B2759" w:rsidRDefault="000B2759" w:rsidP="000B2759">
      <w:pPr>
        <w:jc w:val="right"/>
        <w:rPr>
          <w:sz w:val="16"/>
          <w:szCs w:val="16"/>
        </w:rPr>
      </w:pPr>
      <w:r w:rsidRPr="000B2759">
        <w:rPr>
          <w:sz w:val="16"/>
          <w:szCs w:val="16"/>
        </w:rPr>
        <w:t xml:space="preserve">к решению Собрания депутатов </w:t>
      </w:r>
    </w:p>
    <w:p w:rsidR="000B2759" w:rsidRPr="000B2759" w:rsidRDefault="000B2759" w:rsidP="000B2759">
      <w:pPr>
        <w:jc w:val="right"/>
        <w:rPr>
          <w:sz w:val="16"/>
          <w:szCs w:val="16"/>
        </w:rPr>
      </w:pPr>
      <w:r>
        <w:rPr>
          <w:sz w:val="16"/>
          <w:szCs w:val="16"/>
        </w:rPr>
        <w:t xml:space="preserve">                                                        </w:t>
      </w:r>
      <w:r w:rsidRPr="000B2759">
        <w:rPr>
          <w:sz w:val="16"/>
          <w:szCs w:val="16"/>
        </w:rPr>
        <w:t>Галичского муниципального района                                                                                                                                                 от  «</w:t>
      </w:r>
      <w:r>
        <w:rPr>
          <w:sz w:val="16"/>
          <w:szCs w:val="16"/>
        </w:rPr>
        <w:t>21</w:t>
      </w:r>
      <w:r w:rsidRPr="000B2759">
        <w:rPr>
          <w:sz w:val="16"/>
          <w:szCs w:val="16"/>
        </w:rPr>
        <w:t xml:space="preserve"> »  марта  2019  года №</w:t>
      </w:r>
      <w:r>
        <w:rPr>
          <w:sz w:val="16"/>
          <w:szCs w:val="16"/>
        </w:rPr>
        <w:t>209</w:t>
      </w:r>
      <w:r w:rsidRPr="000B2759">
        <w:rPr>
          <w:sz w:val="16"/>
          <w:szCs w:val="16"/>
        </w:rPr>
        <w:t xml:space="preserve">  </w:t>
      </w:r>
    </w:p>
    <w:p w:rsidR="000B2759" w:rsidRPr="000B2759" w:rsidRDefault="000B2759" w:rsidP="000B2759">
      <w:pPr>
        <w:rPr>
          <w:sz w:val="16"/>
          <w:szCs w:val="16"/>
        </w:rPr>
      </w:pPr>
    </w:p>
    <w:p w:rsidR="000B2759" w:rsidRPr="000B2759" w:rsidRDefault="000B2759" w:rsidP="000B2759">
      <w:pPr>
        <w:pStyle w:val="1"/>
        <w:rPr>
          <w:sz w:val="16"/>
          <w:szCs w:val="16"/>
        </w:rPr>
      </w:pPr>
      <w:r w:rsidRPr="000B2759">
        <w:rPr>
          <w:sz w:val="16"/>
          <w:szCs w:val="16"/>
        </w:rPr>
        <w:t>Положение</w:t>
      </w:r>
      <w:r w:rsidRPr="000B2759">
        <w:rPr>
          <w:sz w:val="16"/>
          <w:szCs w:val="16"/>
        </w:rPr>
        <w:br/>
        <w:t>о порядке управления и распоряжения муниципальным имуществом Галичского муниципального района Костромской области</w:t>
      </w:r>
    </w:p>
    <w:p w:rsidR="000B2759" w:rsidRPr="000B2759" w:rsidRDefault="000B2759" w:rsidP="000B2759">
      <w:pPr>
        <w:pStyle w:val="1"/>
        <w:rPr>
          <w:sz w:val="16"/>
          <w:szCs w:val="16"/>
        </w:rPr>
      </w:pPr>
      <w:bookmarkStart w:id="2" w:name="sub_1100"/>
      <w:r w:rsidRPr="000B2759">
        <w:rPr>
          <w:sz w:val="16"/>
          <w:szCs w:val="16"/>
        </w:rPr>
        <w:t>Глава 1. Общие положения</w:t>
      </w:r>
    </w:p>
    <w:bookmarkEnd w:id="2"/>
    <w:p w:rsidR="000B2759" w:rsidRPr="000B2759" w:rsidRDefault="000B2759" w:rsidP="000B2759">
      <w:pPr>
        <w:rPr>
          <w:sz w:val="16"/>
          <w:szCs w:val="16"/>
        </w:rPr>
      </w:pPr>
    </w:p>
    <w:p w:rsidR="000B2759" w:rsidRPr="000B2759" w:rsidRDefault="000B2759" w:rsidP="000B2759">
      <w:pPr>
        <w:pStyle w:val="affff"/>
        <w:rPr>
          <w:rFonts w:ascii="Times New Roman" w:hAnsi="Times New Roman" w:cs="Times New Roman"/>
          <w:sz w:val="16"/>
          <w:szCs w:val="16"/>
        </w:rPr>
      </w:pPr>
      <w:bookmarkStart w:id="3" w:name="sub_101"/>
      <w:r w:rsidRPr="000B2759">
        <w:rPr>
          <w:rStyle w:val="affa"/>
          <w:rFonts w:ascii="Times New Roman" w:hAnsi="Times New Roman" w:cs="Times New Roman"/>
          <w:bCs/>
          <w:sz w:val="16"/>
          <w:szCs w:val="16"/>
        </w:rPr>
        <w:t>Статья 1.</w:t>
      </w:r>
      <w:r w:rsidRPr="000B2759">
        <w:rPr>
          <w:rFonts w:ascii="Times New Roman" w:hAnsi="Times New Roman" w:cs="Times New Roman"/>
          <w:sz w:val="16"/>
          <w:szCs w:val="16"/>
        </w:rPr>
        <w:t xml:space="preserve"> Предмет регулирования и сфера действия настоящего положения</w:t>
      </w:r>
    </w:p>
    <w:p w:rsidR="000B2759" w:rsidRPr="000B2759" w:rsidRDefault="000B2759" w:rsidP="000B2759">
      <w:pPr>
        <w:jc w:val="both"/>
        <w:rPr>
          <w:sz w:val="16"/>
          <w:szCs w:val="16"/>
        </w:rPr>
      </w:pPr>
      <w:bookmarkStart w:id="4" w:name="sub_11"/>
      <w:bookmarkEnd w:id="3"/>
      <w:r w:rsidRPr="000B2759">
        <w:rPr>
          <w:sz w:val="16"/>
          <w:szCs w:val="16"/>
        </w:rPr>
        <w:t>1. Настоящее Положение о порядке управления и распоряжения муниципальным имуществом Галичского  муниципального района Костромской области (далее - Положение) устанавливает порядок управления и распоряжения имуществом, находящимся в муниципальной собственности муниципального образования Галичский муниципальный район Костромской области.</w:t>
      </w:r>
    </w:p>
    <w:p w:rsidR="000B2759" w:rsidRPr="000B2759" w:rsidRDefault="000B2759" w:rsidP="000B2759">
      <w:pPr>
        <w:jc w:val="both"/>
        <w:rPr>
          <w:sz w:val="16"/>
          <w:szCs w:val="16"/>
        </w:rPr>
      </w:pPr>
      <w:bookmarkStart w:id="5" w:name="sub_12"/>
      <w:bookmarkEnd w:id="4"/>
      <w:r w:rsidRPr="000B2759">
        <w:rPr>
          <w:sz w:val="16"/>
          <w:szCs w:val="16"/>
        </w:rPr>
        <w:t>2. Муниципальной собственностью Галичского муниципального района Костромской области является имущество, имущественные права, принадлежащие на праве собственности муниципальному образованию Галичский муниципальный район Костромской области (далее - муниципальное образование).</w:t>
      </w:r>
    </w:p>
    <w:bookmarkEnd w:id="5"/>
    <w:p w:rsidR="000B2759" w:rsidRPr="000B2759" w:rsidRDefault="000B2759" w:rsidP="000B2759">
      <w:pPr>
        <w:jc w:val="both"/>
        <w:rPr>
          <w:sz w:val="16"/>
          <w:szCs w:val="16"/>
        </w:rPr>
      </w:pPr>
      <w:r w:rsidRPr="000B2759">
        <w:rPr>
          <w:sz w:val="16"/>
          <w:szCs w:val="16"/>
        </w:rPr>
        <w:t>Муниципальной казной являются средства местного бюджета и иное муниципальное имущество, не закрепленное за муниципальными унитарными предприятиями и муниципальными учреждениями на праве хозяйственного ведения или оперативного управления.</w:t>
      </w:r>
    </w:p>
    <w:p w:rsidR="000B2759" w:rsidRPr="000B2759" w:rsidRDefault="000B2759" w:rsidP="000B2759">
      <w:pPr>
        <w:jc w:val="both"/>
        <w:rPr>
          <w:sz w:val="16"/>
          <w:szCs w:val="16"/>
        </w:rPr>
      </w:pPr>
      <w:r w:rsidRPr="000B2759">
        <w:rPr>
          <w:sz w:val="16"/>
          <w:szCs w:val="16"/>
        </w:rPr>
        <w:t>Термины "муниципальная собственность" и "муниципальное имущество", используемые в настоящем Положении, признаются равнозначными.</w:t>
      </w:r>
    </w:p>
    <w:p w:rsidR="000B2759" w:rsidRPr="000B2759" w:rsidRDefault="000B2759" w:rsidP="000B2759">
      <w:pPr>
        <w:jc w:val="both"/>
        <w:rPr>
          <w:sz w:val="16"/>
          <w:szCs w:val="16"/>
        </w:rPr>
      </w:pPr>
      <w:bookmarkStart w:id="6" w:name="sub_13"/>
      <w:r w:rsidRPr="000B2759">
        <w:rPr>
          <w:sz w:val="16"/>
          <w:szCs w:val="16"/>
        </w:rPr>
        <w:t>3. Действие настоящего Положения не распространяется на порядок управления средствами бюджета, внебюджетных фондов, жилыми помещениями, землей и земельными участками, иными природными ресурсами, ценными бумагами, за исключением акций открытых акционерных обществ, созданных в процессе приватизации.</w:t>
      </w:r>
    </w:p>
    <w:bookmarkEnd w:id="6"/>
    <w:p w:rsidR="000B2759" w:rsidRPr="000B2759" w:rsidRDefault="000B2759" w:rsidP="000B2759">
      <w:pPr>
        <w:jc w:val="both"/>
        <w:rPr>
          <w:sz w:val="16"/>
          <w:szCs w:val="16"/>
        </w:rPr>
      </w:pPr>
    </w:p>
    <w:p w:rsidR="000B2759" w:rsidRPr="000B2759" w:rsidRDefault="000B2759" w:rsidP="000B2759">
      <w:pPr>
        <w:pStyle w:val="affff"/>
        <w:rPr>
          <w:rFonts w:ascii="Times New Roman" w:hAnsi="Times New Roman" w:cs="Times New Roman"/>
          <w:sz w:val="16"/>
          <w:szCs w:val="16"/>
        </w:rPr>
      </w:pPr>
      <w:bookmarkStart w:id="7" w:name="sub_102"/>
      <w:r w:rsidRPr="000B2759">
        <w:rPr>
          <w:rStyle w:val="affa"/>
          <w:rFonts w:ascii="Times New Roman" w:hAnsi="Times New Roman" w:cs="Times New Roman"/>
          <w:bCs/>
          <w:sz w:val="16"/>
          <w:szCs w:val="16"/>
        </w:rPr>
        <w:t>Статья 2.</w:t>
      </w:r>
      <w:r w:rsidRPr="000B2759">
        <w:rPr>
          <w:rFonts w:ascii="Times New Roman" w:hAnsi="Times New Roman" w:cs="Times New Roman"/>
          <w:sz w:val="16"/>
          <w:szCs w:val="16"/>
        </w:rPr>
        <w:t xml:space="preserve"> Правовая основа настоящего Положения</w:t>
      </w:r>
    </w:p>
    <w:bookmarkEnd w:id="7"/>
    <w:p w:rsidR="000B2759" w:rsidRPr="000B2759" w:rsidRDefault="000B2759" w:rsidP="000B2759">
      <w:pPr>
        <w:jc w:val="both"/>
        <w:rPr>
          <w:sz w:val="16"/>
          <w:szCs w:val="16"/>
        </w:rPr>
      </w:pPr>
      <w:r w:rsidRPr="00D057FD">
        <w:rPr>
          <w:sz w:val="16"/>
          <w:szCs w:val="16"/>
        </w:rPr>
        <w:t xml:space="preserve">Правовой основой настоящего Положения являются </w:t>
      </w:r>
      <w:hyperlink r:id="rId11" w:history="1">
        <w:r w:rsidRPr="00D057FD">
          <w:rPr>
            <w:rStyle w:val="affb"/>
            <w:b w:val="0"/>
            <w:color w:val="auto"/>
            <w:sz w:val="16"/>
            <w:szCs w:val="16"/>
          </w:rPr>
          <w:t>Конституция</w:t>
        </w:r>
      </w:hyperlink>
      <w:r w:rsidRPr="00D057FD">
        <w:rPr>
          <w:sz w:val="16"/>
          <w:szCs w:val="16"/>
        </w:rPr>
        <w:t xml:space="preserve"> Российской Федерации, </w:t>
      </w:r>
      <w:hyperlink r:id="rId12" w:history="1">
        <w:r w:rsidRPr="00D057FD">
          <w:rPr>
            <w:rStyle w:val="affb"/>
            <w:b w:val="0"/>
            <w:color w:val="auto"/>
            <w:sz w:val="16"/>
            <w:szCs w:val="16"/>
          </w:rPr>
          <w:t>Гражданский кодекс</w:t>
        </w:r>
      </w:hyperlink>
      <w:r w:rsidRPr="00D057FD">
        <w:rPr>
          <w:sz w:val="16"/>
          <w:szCs w:val="16"/>
        </w:rPr>
        <w:t xml:space="preserve"> Российской Федерации, </w:t>
      </w:r>
      <w:hyperlink r:id="rId13" w:history="1">
        <w:r w:rsidRPr="00D057FD">
          <w:rPr>
            <w:rStyle w:val="affb"/>
            <w:b w:val="0"/>
            <w:color w:val="auto"/>
            <w:sz w:val="16"/>
            <w:szCs w:val="16"/>
          </w:rPr>
          <w:t>Федеральный закон</w:t>
        </w:r>
      </w:hyperlink>
      <w:r w:rsidRPr="00D057FD">
        <w:rPr>
          <w:sz w:val="16"/>
          <w:szCs w:val="16"/>
        </w:rPr>
        <w:t xml:space="preserve"> от 06 октября 2003 года № 131-ФЗ "Об общих принципах организации местного самоуправления в Российской Федерации", </w:t>
      </w:r>
      <w:hyperlink r:id="rId14" w:history="1">
        <w:r w:rsidRPr="00D057FD">
          <w:rPr>
            <w:rStyle w:val="affb"/>
            <w:b w:val="0"/>
            <w:color w:val="auto"/>
            <w:sz w:val="16"/>
            <w:szCs w:val="16"/>
          </w:rPr>
          <w:t>Федеральный закон</w:t>
        </w:r>
      </w:hyperlink>
      <w:r w:rsidRPr="00D057FD">
        <w:rPr>
          <w:sz w:val="16"/>
          <w:szCs w:val="16"/>
        </w:rPr>
        <w:t xml:space="preserve"> от 14 ноября 2002 года № 161-ФЗ "О государственных и муниципальных унитарных предприятиях", </w:t>
      </w:r>
      <w:hyperlink r:id="rId15" w:history="1">
        <w:r w:rsidRPr="00D057FD">
          <w:rPr>
            <w:rStyle w:val="affb"/>
            <w:b w:val="0"/>
            <w:color w:val="auto"/>
            <w:sz w:val="16"/>
            <w:szCs w:val="16"/>
          </w:rPr>
          <w:t>Федеральный закон</w:t>
        </w:r>
      </w:hyperlink>
      <w:r w:rsidRPr="00D057FD">
        <w:rPr>
          <w:sz w:val="16"/>
          <w:szCs w:val="16"/>
        </w:rPr>
        <w:t xml:space="preserve"> от 12 января 1996 № 7-ФЗ "О некоммерческих организациях", </w:t>
      </w:r>
      <w:hyperlink r:id="rId16" w:history="1">
        <w:r w:rsidRPr="00D057FD">
          <w:rPr>
            <w:rStyle w:val="affb"/>
            <w:b w:val="0"/>
            <w:color w:val="auto"/>
            <w:sz w:val="16"/>
            <w:szCs w:val="16"/>
          </w:rPr>
          <w:t>Федеральный закон</w:t>
        </w:r>
      </w:hyperlink>
      <w:r w:rsidRPr="00D057FD">
        <w:rPr>
          <w:sz w:val="16"/>
          <w:szCs w:val="16"/>
        </w:rPr>
        <w:t xml:space="preserve"> от 21 декабря 2001 года № 178-ФЗ "О приватизации государственного и муниципального имущества", </w:t>
      </w:r>
      <w:hyperlink r:id="rId17" w:history="1">
        <w:r w:rsidRPr="00D057FD">
          <w:rPr>
            <w:rStyle w:val="affb"/>
            <w:b w:val="0"/>
            <w:color w:val="auto"/>
            <w:sz w:val="16"/>
            <w:szCs w:val="16"/>
          </w:rPr>
          <w:t>Федеральный закон</w:t>
        </w:r>
      </w:hyperlink>
      <w:r w:rsidRPr="00D057FD">
        <w:rPr>
          <w:sz w:val="16"/>
          <w:szCs w:val="16"/>
        </w:rPr>
        <w:t xml:space="preserve"> от 03 ноября 2006 года № 174-ФЗ "Об автономных учреждениях", иные федеральные правовые акты, законы Костромской области, </w:t>
      </w:r>
      <w:hyperlink r:id="rId18" w:history="1">
        <w:r w:rsidRPr="00D057FD">
          <w:rPr>
            <w:rStyle w:val="affb"/>
            <w:b w:val="0"/>
            <w:color w:val="auto"/>
            <w:sz w:val="16"/>
            <w:szCs w:val="16"/>
          </w:rPr>
          <w:t>Устав</w:t>
        </w:r>
      </w:hyperlink>
      <w:r w:rsidRPr="000B2759">
        <w:rPr>
          <w:sz w:val="16"/>
          <w:szCs w:val="16"/>
        </w:rPr>
        <w:t xml:space="preserve"> муниципального образования Галичский муниципальный район Костромской области.</w:t>
      </w:r>
    </w:p>
    <w:p w:rsidR="000B2759" w:rsidRPr="000B2759" w:rsidRDefault="000B2759" w:rsidP="000B2759">
      <w:pPr>
        <w:jc w:val="both"/>
        <w:rPr>
          <w:sz w:val="16"/>
          <w:szCs w:val="16"/>
        </w:rPr>
      </w:pPr>
    </w:p>
    <w:p w:rsidR="000B2759" w:rsidRPr="000B2759" w:rsidRDefault="000B2759" w:rsidP="000B2759">
      <w:pPr>
        <w:pStyle w:val="affff"/>
        <w:rPr>
          <w:rFonts w:ascii="Times New Roman" w:hAnsi="Times New Roman" w:cs="Times New Roman"/>
          <w:sz w:val="16"/>
          <w:szCs w:val="16"/>
        </w:rPr>
      </w:pPr>
      <w:bookmarkStart w:id="8" w:name="sub_103"/>
      <w:r w:rsidRPr="000B2759">
        <w:rPr>
          <w:rStyle w:val="affa"/>
          <w:rFonts w:ascii="Times New Roman" w:hAnsi="Times New Roman" w:cs="Times New Roman"/>
          <w:bCs/>
          <w:sz w:val="16"/>
          <w:szCs w:val="16"/>
        </w:rPr>
        <w:t>Статья 3.</w:t>
      </w:r>
      <w:r w:rsidRPr="000B2759">
        <w:rPr>
          <w:rFonts w:ascii="Times New Roman" w:hAnsi="Times New Roman" w:cs="Times New Roman"/>
          <w:sz w:val="16"/>
          <w:szCs w:val="16"/>
        </w:rPr>
        <w:t xml:space="preserve"> Муниципальное имущество Галичского муниципального района Костромской области</w:t>
      </w:r>
    </w:p>
    <w:p w:rsidR="000B2759" w:rsidRPr="000B2759" w:rsidRDefault="000B2759" w:rsidP="000B2759">
      <w:pPr>
        <w:jc w:val="both"/>
        <w:rPr>
          <w:sz w:val="16"/>
          <w:szCs w:val="16"/>
        </w:rPr>
      </w:pPr>
      <w:bookmarkStart w:id="9" w:name="sub_31"/>
      <w:bookmarkEnd w:id="8"/>
      <w:r w:rsidRPr="000B2759">
        <w:rPr>
          <w:sz w:val="16"/>
          <w:szCs w:val="16"/>
        </w:rPr>
        <w:t>1. В собственности Галичского муниципального района может находиться муниципальное имущество, необходимое:</w:t>
      </w:r>
    </w:p>
    <w:p w:rsidR="000B2759" w:rsidRPr="000B2759" w:rsidRDefault="000B2759" w:rsidP="000B2759">
      <w:pPr>
        <w:jc w:val="both"/>
        <w:rPr>
          <w:sz w:val="16"/>
          <w:szCs w:val="16"/>
        </w:rPr>
      </w:pPr>
      <w:bookmarkStart w:id="10" w:name="sub_311"/>
      <w:bookmarkEnd w:id="9"/>
      <w:r w:rsidRPr="000B2759">
        <w:rPr>
          <w:sz w:val="16"/>
          <w:szCs w:val="16"/>
        </w:rPr>
        <w:t>1) имущество, предназначенное для электро- и газоснабжения поселений в границах муниципального района;</w:t>
      </w:r>
    </w:p>
    <w:p w:rsidR="000B2759" w:rsidRPr="000B2759" w:rsidRDefault="000B2759" w:rsidP="000B2759">
      <w:pPr>
        <w:jc w:val="both"/>
        <w:rPr>
          <w:sz w:val="16"/>
          <w:szCs w:val="16"/>
        </w:rPr>
      </w:pPr>
      <w:bookmarkStart w:id="11" w:name="sub_312"/>
      <w:bookmarkEnd w:id="10"/>
      <w:r w:rsidRPr="000B2759">
        <w:rPr>
          <w:sz w:val="16"/>
          <w:szCs w:val="16"/>
        </w:rPr>
        <w:t>2) автомобильные дороги местного значения вне границ населенных пунктов в границах муниципального района, а также имущество, предназначенное для обслуживания таких автомобильных дорог;</w:t>
      </w:r>
    </w:p>
    <w:p w:rsidR="000B2759" w:rsidRPr="000B2759" w:rsidRDefault="000B2759" w:rsidP="000B2759">
      <w:pPr>
        <w:jc w:val="both"/>
        <w:rPr>
          <w:sz w:val="16"/>
          <w:szCs w:val="16"/>
        </w:rPr>
      </w:pPr>
      <w:bookmarkStart w:id="12" w:name="sub_313"/>
      <w:bookmarkEnd w:id="11"/>
      <w:r w:rsidRPr="000B2759">
        <w:rPr>
          <w:sz w:val="16"/>
          <w:szCs w:val="16"/>
        </w:rPr>
        <w:t>3) пассажирский транспорт и другое имущество, предназначенные для транспортного обслуживания населения между поселениями на территории муниципального района;</w:t>
      </w:r>
    </w:p>
    <w:p w:rsidR="000B2759" w:rsidRPr="000B2759" w:rsidRDefault="000B2759" w:rsidP="000B2759">
      <w:pPr>
        <w:jc w:val="both"/>
        <w:rPr>
          <w:sz w:val="16"/>
          <w:szCs w:val="16"/>
        </w:rPr>
      </w:pPr>
      <w:bookmarkStart w:id="13" w:name="sub_314"/>
      <w:bookmarkEnd w:id="12"/>
      <w:r w:rsidRPr="000B2759">
        <w:rPr>
          <w:sz w:val="16"/>
          <w:szCs w:val="16"/>
        </w:rPr>
        <w:t>4) имущество, предназначенное для предупреждения и ликвидации последствий чрезвычайных ситуаций на территории муниципального района;</w:t>
      </w:r>
    </w:p>
    <w:p w:rsidR="000B2759" w:rsidRPr="000B2759" w:rsidRDefault="000B2759" w:rsidP="000B2759">
      <w:pPr>
        <w:jc w:val="both"/>
        <w:rPr>
          <w:sz w:val="16"/>
          <w:szCs w:val="16"/>
        </w:rPr>
      </w:pPr>
      <w:bookmarkStart w:id="14" w:name="sub_315"/>
      <w:bookmarkEnd w:id="13"/>
      <w:r w:rsidRPr="000B2759">
        <w:rPr>
          <w:sz w:val="16"/>
          <w:szCs w:val="16"/>
        </w:rPr>
        <w:t>5) имущество, предназначенное для организации охраны общественного порядка на территории муниципального района муниципальной милицией;</w:t>
      </w:r>
    </w:p>
    <w:p w:rsidR="000B2759" w:rsidRPr="000B2759" w:rsidRDefault="000B2759" w:rsidP="000B2759">
      <w:pPr>
        <w:jc w:val="both"/>
        <w:rPr>
          <w:sz w:val="16"/>
          <w:szCs w:val="16"/>
        </w:rPr>
      </w:pPr>
      <w:bookmarkStart w:id="15" w:name="sub_316"/>
      <w:bookmarkEnd w:id="14"/>
      <w:r w:rsidRPr="000B2759">
        <w:rPr>
          <w:sz w:val="16"/>
          <w:szCs w:val="16"/>
        </w:rPr>
        <w:t>6) имущество, предназначенное для обеспечения общедоступного и бесплатного дошкольного, начального общего, основного общего, среднего (полного) общего образования, а также предоставления дополнительного образования и организации отдыха детей в каникулярное время;</w:t>
      </w:r>
    </w:p>
    <w:p w:rsidR="000B2759" w:rsidRPr="000B2759" w:rsidRDefault="000B2759" w:rsidP="000B2759">
      <w:pPr>
        <w:jc w:val="both"/>
        <w:rPr>
          <w:sz w:val="16"/>
          <w:szCs w:val="16"/>
        </w:rPr>
      </w:pPr>
      <w:bookmarkStart w:id="16" w:name="sub_317"/>
      <w:bookmarkEnd w:id="15"/>
      <w:r w:rsidRPr="000B2759">
        <w:rPr>
          <w:sz w:val="16"/>
          <w:szCs w:val="16"/>
        </w:rPr>
        <w:t>7) имущество, предназначенное для создания условий для оказания медицинской помощи населению на территории муниципального района;</w:t>
      </w:r>
    </w:p>
    <w:p w:rsidR="000B2759" w:rsidRPr="000B2759" w:rsidRDefault="000B2759" w:rsidP="000B2759">
      <w:pPr>
        <w:jc w:val="both"/>
        <w:rPr>
          <w:sz w:val="16"/>
          <w:szCs w:val="16"/>
        </w:rPr>
      </w:pPr>
      <w:bookmarkStart w:id="17" w:name="sub_318"/>
      <w:bookmarkEnd w:id="16"/>
      <w:r w:rsidRPr="000B2759">
        <w:rPr>
          <w:sz w:val="16"/>
          <w:szCs w:val="16"/>
        </w:rPr>
        <w:t>8) имущество, предназначенное для утилизации и переработки бытовых и промышленных отходов;</w:t>
      </w:r>
    </w:p>
    <w:p w:rsidR="000B2759" w:rsidRPr="000B2759" w:rsidRDefault="000B2759" w:rsidP="000B2759">
      <w:pPr>
        <w:jc w:val="both"/>
        <w:rPr>
          <w:sz w:val="16"/>
          <w:szCs w:val="16"/>
        </w:rPr>
      </w:pPr>
      <w:bookmarkStart w:id="18" w:name="sub_319"/>
      <w:bookmarkEnd w:id="17"/>
      <w:r w:rsidRPr="000B2759">
        <w:rPr>
          <w:sz w:val="16"/>
          <w:szCs w:val="16"/>
        </w:rPr>
        <w:t>9) архивные фонды, в том числе кадастр землеустроительной и градостроительной документации, а также имущество, предназначенное для хранения указанных фондов;</w:t>
      </w:r>
    </w:p>
    <w:p w:rsidR="000B2759" w:rsidRPr="000B2759" w:rsidRDefault="000B2759" w:rsidP="000B2759">
      <w:pPr>
        <w:jc w:val="both"/>
        <w:rPr>
          <w:sz w:val="16"/>
          <w:szCs w:val="16"/>
        </w:rPr>
      </w:pPr>
      <w:bookmarkStart w:id="19" w:name="sub_3010"/>
      <w:bookmarkEnd w:id="18"/>
      <w:r w:rsidRPr="000B2759">
        <w:rPr>
          <w:sz w:val="16"/>
          <w:szCs w:val="16"/>
        </w:rPr>
        <w:lastRenderedPageBreak/>
        <w:t>10) имущество, включая земельные участки, предназначенное для содержания на территории муниципального района межпоселенческих мест захоронения и организации ритуальных услуг;</w:t>
      </w:r>
    </w:p>
    <w:p w:rsidR="000B2759" w:rsidRPr="000B2759" w:rsidRDefault="000B2759" w:rsidP="000B2759">
      <w:pPr>
        <w:jc w:val="both"/>
        <w:rPr>
          <w:sz w:val="16"/>
          <w:szCs w:val="16"/>
        </w:rPr>
      </w:pPr>
      <w:bookmarkStart w:id="20" w:name="sub_3011"/>
      <w:bookmarkEnd w:id="19"/>
      <w:r w:rsidRPr="000B2759">
        <w:rPr>
          <w:sz w:val="16"/>
          <w:szCs w:val="16"/>
        </w:rPr>
        <w:t>11) имущество межпоселенческих библиотек;</w:t>
      </w:r>
    </w:p>
    <w:p w:rsidR="000B2759" w:rsidRPr="000B2759" w:rsidRDefault="000B2759" w:rsidP="000B2759">
      <w:pPr>
        <w:jc w:val="both"/>
        <w:rPr>
          <w:sz w:val="16"/>
          <w:szCs w:val="16"/>
        </w:rPr>
      </w:pPr>
      <w:bookmarkStart w:id="21" w:name="sub_3012"/>
      <w:bookmarkEnd w:id="20"/>
      <w:r w:rsidRPr="000B2759">
        <w:rPr>
          <w:sz w:val="16"/>
          <w:szCs w:val="16"/>
        </w:rPr>
        <w:t>12) имущество, необходимое для официального опубликования (обнародования) муниципальных правовых актов, иной официальной информации;</w:t>
      </w:r>
    </w:p>
    <w:p w:rsidR="000B2759" w:rsidRPr="000B2759" w:rsidRDefault="000B2759" w:rsidP="000B2759">
      <w:pPr>
        <w:jc w:val="both"/>
        <w:rPr>
          <w:sz w:val="16"/>
          <w:szCs w:val="16"/>
        </w:rPr>
      </w:pPr>
      <w:bookmarkStart w:id="22" w:name="sub_3013"/>
      <w:bookmarkEnd w:id="21"/>
      <w:r w:rsidRPr="000B2759">
        <w:rPr>
          <w:sz w:val="16"/>
          <w:szCs w:val="16"/>
        </w:rPr>
        <w:t>13) земельные участки, отнесенные к муниципальной собственности муниципального района в соответствии с федеральными законами;</w:t>
      </w:r>
    </w:p>
    <w:p w:rsidR="000B2759" w:rsidRPr="000B2759" w:rsidRDefault="000B2759" w:rsidP="000B2759">
      <w:pPr>
        <w:jc w:val="both"/>
        <w:rPr>
          <w:sz w:val="16"/>
          <w:szCs w:val="16"/>
        </w:rPr>
      </w:pPr>
      <w:bookmarkStart w:id="23" w:name="sub_3014"/>
      <w:bookmarkEnd w:id="22"/>
      <w:r w:rsidRPr="000B2759">
        <w:rPr>
          <w:sz w:val="16"/>
          <w:szCs w:val="16"/>
        </w:rPr>
        <w:t>14) пруды, обводненные карьеры, расположенные на территориях двух и более поселений или на межселенной территории муниципального района;</w:t>
      </w:r>
    </w:p>
    <w:p w:rsidR="000B2759" w:rsidRPr="000B2759" w:rsidRDefault="000B2759" w:rsidP="000B2759">
      <w:pPr>
        <w:jc w:val="both"/>
        <w:rPr>
          <w:sz w:val="16"/>
          <w:szCs w:val="16"/>
        </w:rPr>
      </w:pPr>
      <w:bookmarkStart w:id="24" w:name="sub_3015"/>
      <w:bookmarkEnd w:id="23"/>
      <w:r w:rsidRPr="000B2759">
        <w:rPr>
          <w:sz w:val="16"/>
          <w:szCs w:val="16"/>
        </w:rPr>
        <w:t>15) имущество, предназначенное для создания, развития и обеспечения охраны лечебно-оздоровительных местностей и курортов местного значения на территории муниципального района;</w:t>
      </w:r>
    </w:p>
    <w:p w:rsidR="000B2759" w:rsidRPr="000B2759" w:rsidRDefault="000B2759" w:rsidP="000B2759">
      <w:pPr>
        <w:jc w:val="both"/>
        <w:rPr>
          <w:sz w:val="16"/>
          <w:szCs w:val="16"/>
        </w:rPr>
      </w:pPr>
      <w:bookmarkStart w:id="25" w:name="sub_3016"/>
      <w:bookmarkEnd w:id="24"/>
      <w:r w:rsidRPr="000B2759">
        <w:rPr>
          <w:sz w:val="16"/>
          <w:szCs w:val="16"/>
        </w:rPr>
        <w:t>16) имущество, предназначенное для обеспечения поселений, входящих в состав муниципального района, услугами по организации досуга и услугами организаций культуры;</w:t>
      </w:r>
    </w:p>
    <w:p w:rsidR="000B2759" w:rsidRPr="000B2759" w:rsidRDefault="000B2759" w:rsidP="000B2759">
      <w:pPr>
        <w:jc w:val="both"/>
        <w:rPr>
          <w:sz w:val="16"/>
          <w:szCs w:val="16"/>
        </w:rPr>
      </w:pPr>
      <w:bookmarkStart w:id="26" w:name="sub_3017"/>
      <w:bookmarkEnd w:id="25"/>
      <w:r w:rsidRPr="000B2759">
        <w:rPr>
          <w:sz w:val="16"/>
          <w:szCs w:val="16"/>
        </w:rPr>
        <w:t>17) имущество, предназначенное для развития на территории поселения физической культуры и массового спорта;</w:t>
      </w:r>
    </w:p>
    <w:p w:rsidR="000B2759" w:rsidRPr="000B2759" w:rsidRDefault="000B2759" w:rsidP="000B2759">
      <w:pPr>
        <w:jc w:val="both"/>
        <w:rPr>
          <w:sz w:val="16"/>
          <w:szCs w:val="16"/>
        </w:rPr>
      </w:pPr>
      <w:bookmarkStart w:id="27" w:name="sub_3018"/>
      <w:bookmarkEnd w:id="26"/>
      <w:r w:rsidRPr="000B2759">
        <w:rPr>
          <w:sz w:val="16"/>
          <w:szCs w:val="16"/>
        </w:rPr>
        <w:t>18) имущество, предназначенное для организации защиты населения и территории поселения от чрезвычайных ситуаций природного и техногенного характера;</w:t>
      </w:r>
    </w:p>
    <w:p w:rsidR="000B2759" w:rsidRPr="000B2759" w:rsidRDefault="000B2759" w:rsidP="000B2759">
      <w:pPr>
        <w:jc w:val="both"/>
        <w:rPr>
          <w:sz w:val="16"/>
          <w:szCs w:val="16"/>
        </w:rPr>
      </w:pPr>
      <w:bookmarkStart w:id="28" w:name="sub_3019"/>
      <w:bookmarkEnd w:id="27"/>
      <w:r w:rsidRPr="000B2759">
        <w:rPr>
          <w:sz w:val="16"/>
          <w:szCs w:val="16"/>
        </w:rPr>
        <w:t>19) имущество, предназначенное для обеспечения безопасности людей на водных объектах, охраны их жизни и здоровья;</w:t>
      </w:r>
    </w:p>
    <w:p w:rsidR="000B2759" w:rsidRPr="000B2759" w:rsidRDefault="000B2759" w:rsidP="000B2759">
      <w:pPr>
        <w:jc w:val="both"/>
        <w:rPr>
          <w:sz w:val="16"/>
          <w:szCs w:val="16"/>
        </w:rPr>
      </w:pPr>
      <w:bookmarkStart w:id="29" w:name="sub_3020"/>
      <w:bookmarkEnd w:id="28"/>
      <w:r w:rsidRPr="000B2759">
        <w:rPr>
          <w:sz w:val="16"/>
          <w:szCs w:val="16"/>
        </w:rPr>
        <w:t>20) объекты культурного наследия (памятники истории и культуры) независимо от категории их историко-культурного значения в случаях, установленных законодательством Российской Федерации;</w:t>
      </w:r>
    </w:p>
    <w:p w:rsidR="000B2759" w:rsidRPr="000B2759" w:rsidRDefault="000B2759" w:rsidP="000B2759">
      <w:pPr>
        <w:jc w:val="both"/>
        <w:rPr>
          <w:sz w:val="16"/>
          <w:szCs w:val="16"/>
        </w:rPr>
      </w:pPr>
      <w:bookmarkStart w:id="30" w:name="sub_3021"/>
      <w:bookmarkEnd w:id="29"/>
      <w:r w:rsidRPr="000B2759">
        <w:rPr>
          <w:sz w:val="16"/>
          <w:szCs w:val="16"/>
        </w:rPr>
        <w:t>21) имущество, предназначенное для развития малого и среднего предпринимательства в поселении, в том числе для формирования и развития инфраструктуры поддержки субъектов малого и среднего предпринимательства;</w:t>
      </w:r>
    </w:p>
    <w:p w:rsidR="000B2759" w:rsidRPr="000B2759" w:rsidRDefault="000B2759" w:rsidP="000B2759">
      <w:pPr>
        <w:jc w:val="both"/>
        <w:rPr>
          <w:sz w:val="16"/>
          <w:szCs w:val="16"/>
        </w:rPr>
      </w:pPr>
      <w:bookmarkStart w:id="31" w:name="sub_3022"/>
      <w:bookmarkEnd w:id="30"/>
      <w:r w:rsidRPr="000B2759">
        <w:rPr>
          <w:sz w:val="16"/>
          <w:szCs w:val="16"/>
        </w:rPr>
        <w:t>22) имущество, предназначенное для оказания поддержки социально ориентированным некоммерческим организациям на территории муниципального района;</w:t>
      </w:r>
    </w:p>
    <w:p w:rsidR="000B2759" w:rsidRPr="000B2759" w:rsidRDefault="000B2759" w:rsidP="000B2759">
      <w:pPr>
        <w:jc w:val="both"/>
        <w:rPr>
          <w:sz w:val="16"/>
          <w:szCs w:val="16"/>
        </w:rPr>
      </w:pPr>
      <w:bookmarkStart w:id="32" w:name="sub_3023"/>
      <w:bookmarkEnd w:id="31"/>
      <w:r w:rsidRPr="000B2759">
        <w:rPr>
          <w:sz w:val="16"/>
          <w:szCs w:val="16"/>
        </w:rPr>
        <w:t>23) иное имущество, необходимое для осуществления полномочий муниципального района по решению вопросов местного значения Галичского муниципального района.</w:t>
      </w:r>
    </w:p>
    <w:bookmarkEnd w:id="32"/>
    <w:p w:rsidR="000B2759" w:rsidRPr="000B2759" w:rsidRDefault="000B2759" w:rsidP="000B2759">
      <w:pPr>
        <w:jc w:val="both"/>
        <w:rPr>
          <w:sz w:val="16"/>
          <w:szCs w:val="16"/>
        </w:rPr>
      </w:pPr>
      <w:r w:rsidRPr="000B2759">
        <w:rPr>
          <w:sz w:val="16"/>
          <w:szCs w:val="16"/>
        </w:rPr>
        <w:t>3. Объекты муниципальной собственности Галичского  муниципального района могут находиться как на территории муниципального образования, так и за его пределами.</w:t>
      </w:r>
    </w:p>
    <w:p w:rsidR="000B2759" w:rsidRPr="000B2759" w:rsidRDefault="000B2759" w:rsidP="000B2759">
      <w:pPr>
        <w:jc w:val="both"/>
        <w:rPr>
          <w:sz w:val="16"/>
          <w:szCs w:val="16"/>
        </w:rPr>
      </w:pPr>
    </w:p>
    <w:p w:rsidR="000B2759" w:rsidRPr="000B2759" w:rsidRDefault="000B2759" w:rsidP="000B2759">
      <w:pPr>
        <w:pStyle w:val="affff"/>
        <w:rPr>
          <w:rFonts w:ascii="Times New Roman" w:hAnsi="Times New Roman" w:cs="Times New Roman"/>
          <w:sz w:val="16"/>
          <w:szCs w:val="16"/>
        </w:rPr>
      </w:pPr>
      <w:bookmarkStart w:id="33" w:name="sub_104"/>
      <w:r w:rsidRPr="000B2759">
        <w:rPr>
          <w:rStyle w:val="affa"/>
          <w:rFonts w:ascii="Times New Roman" w:hAnsi="Times New Roman" w:cs="Times New Roman"/>
          <w:bCs/>
          <w:sz w:val="16"/>
          <w:szCs w:val="16"/>
        </w:rPr>
        <w:t>Статья 4.</w:t>
      </w:r>
      <w:r w:rsidRPr="000B2759">
        <w:rPr>
          <w:rFonts w:ascii="Times New Roman" w:hAnsi="Times New Roman" w:cs="Times New Roman"/>
          <w:sz w:val="16"/>
          <w:szCs w:val="16"/>
        </w:rPr>
        <w:t xml:space="preserve"> Муниципальное имущество, необходимое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w:t>
      </w:r>
    </w:p>
    <w:bookmarkEnd w:id="33"/>
    <w:p w:rsidR="000B2759" w:rsidRPr="000B2759" w:rsidRDefault="000B2759" w:rsidP="000B2759">
      <w:pPr>
        <w:jc w:val="both"/>
        <w:rPr>
          <w:sz w:val="16"/>
          <w:szCs w:val="16"/>
        </w:rPr>
      </w:pPr>
      <w:r w:rsidRPr="000B2759">
        <w:rPr>
          <w:sz w:val="16"/>
          <w:szCs w:val="16"/>
        </w:rPr>
        <w:t>В собственности Галичского муниципального района Костромской области может находиться следующее муниципальное имущество, необходимое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w:t>
      </w:r>
    </w:p>
    <w:p w:rsidR="000B2759" w:rsidRPr="000B2759" w:rsidRDefault="000B2759" w:rsidP="000B2759">
      <w:pPr>
        <w:jc w:val="both"/>
        <w:rPr>
          <w:sz w:val="16"/>
          <w:szCs w:val="16"/>
        </w:rPr>
      </w:pPr>
      <w:bookmarkStart w:id="34" w:name="sub_41"/>
      <w:r w:rsidRPr="000B2759">
        <w:rPr>
          <w:sz w:val="16"/>
          <w:szCs w:val="16"/>
        </w:rPr>
        <w:t>1) здания, строения, сооружения, отдельные нежилые помещения, включая имущество, необходимое для их обслуживания;</w:t>
      </w:r>
    </w:p>
    <w:p w:rsidR="000B2759" w:rsidRPr="000B2759" w:rsidRDefault="000B2759" w:rsidP="000B2759">
      <w:pPr>
        <w:jc w:val="both"/>
        <w:rPr>
          <w:sz w:val="16"/>
          <w:szCs w:val="16"/>
        </w:rPr>
      </w:pPr>
      <w:bookmarkStart w:id="35" w:name="sub_42"/>
      <w:bookmarkEnd w:id="34"/>
      <w:r w:rsidRPr="000B2759">
        <w:rPr>
          <w:sz w:val="16"/>
          <w:szCs w:val="16"/>
        </w:rPr>
        <w:t>2) транспортные средства, включая имущество, необходимое для их обслуживания;</w:t>
      </w:r>
    </w:p>
    <w:p w:rsidR="000B2759" w:rsidRPr="000B2759" w:rsidRDefault="000B2759" w:rsidP="000B2759">
      <w:pPr>
        <w:jc w:val="both"/>
        <w:rPr>
          <w:sz w:val="16"/>
          <w:szCs w:val="16"/>
        </w:rPr>
      </w:pPr>
      <w:bookmarkStart w:id="36" w:name="sub_43"/>
      <w:bookmarkEnd w:id="35"/>
      <w:r w:rsidRPr="000B2759">
        <w:rPr>
          <w:sz w:val="16"/>
          <w:szCs w:val="16"/>
        </w:rPr>
        <w:t>3) организационная и офисная техника;</w:t>
      </w:r>
    </w:p>
    <w:p w:rsidR="000B2759" w:rsidRPr="000B2759" w:rsidRDefault="000B2759" w:rsidP="000B2759">
      <w:pPr>
        <w:jc w:val="both"/>
        <w:rPr>
          <w:sz w:val="16"/>
          <w:szCs w:val="16"/>
        </w:rPr>
      </w:pPr>
      <w:bookmarkStart w:id="37" w:name="sub_44"/>
      <w:bookmarkEnd w:id="36"/>
      <w:r w:rsidRPr="000B2759">
        <w:rPr>
          <w:sz w:val="16"/>
          <w:szCs w:val="16"/>
        </w:rPr>
        <w:t>4) служебные жилые помещения для проживания лиц, замещающих муниципальные должности Галичского муниципального района, работников муниципальных унитарных предприятий Галичского  муниципального района и работников муниципальных учреждений;</w:t>
      </w:r>
    </w:p>
    <w:p w:rsidR="000B2759" w:rsidRPr="000B2759" w:rsidRDefault="000B2759" w:rsidP="000B2759">
      <w:pPr>
        <w:jc w:val="both"/>
        <w:rPr>
          <w:sz w:val="16"/>
          <w:szCs w:val="16"/>
        </w:rPr>
      </w:pPr>
      <w:bookmarkStart w:id="38" w:name="sub_45"/>
      <w:bookmarkEnd w:id="37"/>
      <w:r w:rsidRPr="000B2759">
        <w:rPr>
          <w:sz w:val="16"/>
          <w:szCs w:val="16"/>
        </w:rPr>
        <w:t>5) земельные участки, предоставленные органам местного самоуправления Галичского муниципального района, унитарным предприятиям Галичского муниципального района, муниципальным учреждениям Галичского муниципального района;</w:t>
      </w:r>
    </w:p>
    <w:p w:rsidR="000B2759" w:rsidRPr="000B2759" w:rsidRDefault="000B2759" w:rsidP="000B2759">
      <w:pPr>
        <w:jc w:val="both"/>
        <w:rPr>
          <w:sz w:val="16"/>
          <w:szCs w:val="16"/>
        </w:rPr>
      </w:pPr>
      <w:bookmarkStart w:id="39" w:name="sub_46"/>
      <w:bookmarkEnd w:id="38"/>
      <w:r w:rsidRPr="000B2759">
        <w:rPr>
          <w:sz w:val="16"/>
          <w:szCs w:val="16"/>
        </w:rPr>
        <w:t>6) денежные средства и иное имущество, необходимое для обеспечения деятельности органов местного самоуправления  Галичского муниципального района, муниципальных служащих Галичского муниципального района, работников муниципальных унитарных предприятий Галичского муниципального района и работников муниципальных учреждений Галичского муниципального района.</w:t>
      </w:r>
    </w:p>
    <w:bookmarkEnd w:id="39"/>
    <w:p w:rsidR="000B2759" w:rsidRPr="000B2759" w:rsidRDefault="000B2759" w:rsidP="000B2759">
      <w:pPr>
        <w:jc w:val="both"/>
        <w:rPr>
          <w:sz w:val="16"/>
          <w:szCs w:val="16"/>
        </w:rPr>
      </w:pPr>
    </w:p>
    <w:p w:rsidR="000B2759" w:rsidRPr="000B2759" w:rsidRDefault="000B2759" w:rsidP="000B2759">
      <w:pPr>
        <w:pStyle w:val="affff"/>
        <w:rPr>
          <w:rFonts w:ascii="Times New Roman" w:hAnsi="Times New Roman" w:cs="Times New Roman"/>
          <w:sz w:val="16"/>
          <w:szCs w:val="16"/>
        </w:rPr>
      </w:pPr>
      <w:bookmarkStart w:id="40" w:name="sub_105"/>
      <w:r w:rsidRPr="000B2759">
        <w:rPr>
          <w:rStyle w:val="affa"/>
          <w:rFonts w:ascii="Times New Roman" w:hAnsi="Times New Roman" w:cs="Times New Roman"/>
          <w:bCs/>
          <w:sz w:val="16"/>
          <w:szCs w:val="16"/>
        </w:rPr>
        <w:t>Статья 5.</w:t>
      </w:r>
      <w:r w:rsidRPr="000B2759">
        <w:rPr>
          <w:rFonts w:ascii="Times New Roman" w:hAnsi="Times New Roman" w:cs="Times New Roman"/>
          <w:sz w:val="16"/>
          <w:szCs w:val="16"/>
        </w:rPr>
        <w:t xml:space="preserve"> Цели и принципы управления муниципальной собственностью</w:t>
      </w:r>
    </w:p>
    <w:p w:rsidR="000B2759" w:rsidRPr="000B2759" w:rsidRDefault="000B2759" w:rsidP="000B2759">
      <w:pPr>
        <w:jc w:val="both"/>
        <w:rPr>
          <w:sz w:val="16"/>
          <w:szCs w:val="16"/>
        </w:rPr>
      </w:pPr>
      <w:bookmarkStart w:id="41" w:name="sub_51"/>
      <w:bookmarkEnd w:id="40"/>
      <w:r w:rsidRPr="000B2759">
        <w:rPr>
          <w:sz w:val="16"/>
          <w:szCs w:val="16"/>
        </w:rPr>
        <w:t>1. Основными целями управления муниципальной собственностью являются:</w:t>
      </w:r>
    </w:p>
    <w:p w:rsidR="000B2759" w:rsidRPr="000B2759" w:rsidRDefault="000B2759" w:rsidP="000B2759">
      <w:pPr>
        <w:jc w:val="both"/>
        <w:rPr>
          <w:sz w:val="16"/>
          <w:szCs w:val="16"/>
        </w:rPr>
      </w:pPr>
      <w:bookmarkStart w:id="42" w:name="sub_511"/>
      <w:bookmarkEnd w:id="41"/>
      <w:r w:rsidRPr="000B2759">
        <w:rPr>
          <w:sz w:val="16"/>
          <w:szCs w:val="16"/>
        </w:rPr>
        <w:t>1) решение вопросов местного значения, отнесенных законодательством к полномочиям муниципального образования;</w:t>
      </w:r>
    </w:p>
    <w:p w:rsidR="000B2759" w:rsidRPr="000B2759" w:rsidRDefault="000B2759" w:rsidP="000B2759">
      <w:pPr>
        <w:jc w:val="both"/>
        <w:rPr>
          <w:sz w:val="16"/>
          <w:szCs w:val="16"/>
        </w:rPr>
      </w:pPr>
      <w:bookmarkStart w:id="43" w:name="sub_512"/>
      <w:bookmarkEnd w:id="42"/>
      <w:r w:rsidRPr="000B2759">
        <w:rPr>
          <w:sz w:val="16"/>
          <w:szCs w:val="16"/>
        </w:rPr>
        <w:t>2) укрепление материально-финансовой основы Галичского  муниципального района;</w:t>
      </w:r>
    </w:p>
    <w:p w:rsidR="000B2759" w:rsidRPr="000B2759" w:rsidRDefault="000B2759" w:rsidP="000B2759">
      <w:pPr>
        <w:jc w:val="both"/>
        <w:rPr>
          <w:sz w:val="16"/>
          <w:szCs w:val="16"/>
        </w:rPr>
      </w:pPr>
      <w:bookmarkStart w:id="44" w:name="sub_513"/>
      <w:bookmarkEnd w:id="43"/>
      <w:r w:rsidRPr="000B2759">
        <w:rPr>
          <w:sz w:val="16"/>
          <w:szCs w:val="16"/>
        </w:rPr>
        <w:t>3) оптимизация и развитие структуры муниципальной собственности, обеспечение ее воспроизводства и эффективного использования;</w:t>
      </w:r>
    </w:p>
    <w:p w:rsidR="000B2759" w:rsidRPr="000B2759" w:rsidRDefault="000B2759" w:rsidP="000B2759">
      <w:pPr>
        <w:jc w:val="both"/>
        <w:rPr>
          <w:sz w:val="16"/>
          <w:szCs w:val="16"/>
        </w:rPr>
      </w:pPr>
      <w:bookmarkStart w:id="45" w:name="sub_514"/>
      <w:bookmarkEnd w:id="44"/>
      <w:r w:rsidRPr="000B2759">
        <w:rPr>
          <w:sz w:val="16"/>
          <w:szCs w:val="16"/>
        </w:rPr>
        <w:t>4) привлечение инвестиций, стимулирование развития малого и среднего бизнеса на территории района, создание и укрепление рыночной инфраструктуры.</w:t>
      </w:r>
    </w:p>
    <w:p w:rsidR="000B2759" w:rsidRPr="000B2759" w:rsidRDefault="000B2759" w:rsidP="000B2759">
      <w:pPr>
        <w:jc w:val="both"/>
        <w:rPr>
          <w:sz w:val="16"/>
          <w:szCs w:val="16"/>
        </w:rPr>
      </w:pPr>
      <w:bookmarkStart w:id="46" w:name="sub_52"/>
      <w:bookmarkEnd w:id="45"/>
      <w:r w:rsidRPr="000B2759">
        <w:rPr>
          <w:sz w:val="16"/>
          <w:szCs w:val="16"/>
        </w:rPr>
        <w:t>2. Реализация указанных целей требует решения следующих задач:</w:t>
      </w:r>
    </w:p>
    <w:p w:rsidR="000B2759" w:rsidRPr="000B2759" w:rsidRDefault="000B2759" w:rsidP="000B2759">
      <w:pPr>
        <w:jc w:val="both"/>
        <w:rPr>
          <w:sz w:val="16"/>
          <w:szCs w:val="16"/>
        </w:rPr>
      </w:pPr>
      <w:bookmarkStart w:id="47" w:name="sub_521"/>
      <w:bookmarkEnd w:id="46"/>
      <w:r w:rsidRPr="000B2759">
        <w:rPr>
          <w:sz w:val="16"/>
          <w:szCs w:val="16"/>
        </w:rPr>
        <w:t>1) полной инвентаризации объектов муниципальной собственности, находящихся в хозяйственном ведении и оперативном управлении муниципальных предприятий и учреждений, долей в уставных капиталах коммерческих организаций; сдаваемого в аренду и неиспользуемого недвижимого имущества, земельных участков, принадлежащих Галичскому муниципальному району и пообъектного их учета;</w:t>
      </w:r>
    </w:p>
    <w:p w:rsidR="000B2759" w:rsidRPr="000B2759" w:rsidRDefault="000B2759" w:rsidP="000B2759">
      <w:pPr>
        <w:jc w:val="both"/>
        <w:rPr>
          <w:sz w:val="16"/>
          <w:szCs w:val="16"/>
        </w:rPr>
      </w:pPr>
      <w:bookmarkStart w:id="48" w:name="sub_522"/>
      <w:bookmarkEnd w:id="47"/>
      <w:r w:rsidRPr="000B2759">
        <w:rPr>
          <w:sz w:val="16"/>
          <w:szCs w:val="16"/>
        </w:rPr>
        <w:t>2) повышения прозрачности управления через совершенствование системы учета объектов муниципальной собственности и создание открытых информационных баз данных, автоматизацию и ускорение аналитических процедур, типизацию и повышение прозрачности уставов, договоров и других документов, определяющих права собственника и руководителей муниципальных предприятий (учреждений), арендаторов в отношении муниципального имущества;</w:t>
      </w:r>
    </w:p>
    <w:p w:rsidR="000B2759" w:rsidRPr="000B2759" w:rsidRDefault="000B2759" w:rsidP="000B2759">
      <w:pPr>
        <w:jc w:val="both"/>
        <w:rPr>
          <w:sz w:val="16"/>
          <w:szCs w:val="16"/>
        </w:rPr>
      </w:pPr>
      <w:bookmarkStart w:id="49" w:name="sub_523"/>
      <w:bookmarkEnd w:id="48"/>
      <w:r w:rsidRPr="000B2759">
        <w:rPr>
          <w:sz w:val="16"/>
          <w:szCs w:val="16"/>
        </w:rPr>
        <w:t>3) обеспечения контроля за использованием и сохранностью муниципального имущества, повышения ответственности арендаторов и подотчетности руководителей муниципальных предприятий и учреждений перед собственником муниципального имущества;</w:t>
      </w:r>
    </w:p>
    <w:p w:rsidR="000B2759" w:rsidRPr="000B2759" w:rsidRDefault="000B2759" w:rsidP="000B2759">
      <w:pPr>
        <w:jc w:val="both"/>
        <w:rPr>
          <w:sz w:val="16"/>
          <w:szCs w:val="16"/>
        </w:rPr>
      </w:pPr>
      <w:bookmarkStart w:id="50" w:name="sub_524"/>
      <w:bookmarkEnd w:id="49"/>
      <w:r w:rsidRPr="000B2759">
        <w:rPr>
          <w:sz w:val="16"/>
          <w:szCs w:val="16"/>
        </w:rPr>
        <w:t>4) введения обязательного планирования финансовой и хозяйственной деятельности муниципальных предприятий и учреждений, контроля и ответственности руководителей за результаты работы;</w:t>
      </w:r>
    </w:p>
    <w:p w:rsidR="000B2759" w:rsidRPr="000B2759" w:rsidRDefault="000B2759" w:rsidP="000B2759">
      <w:pPr>
        <w:jc w:val="both"/>
        <w:rPr>
          <w:sz w:val="16"/>
          <w:szCs w:val="16"/>
        </w:rPr>
      </w:pPr>
      <w:bookmarkStart w:id="51" w:name="sub_525"/>
      <w:bookmarkEnd w:id="50"/>
      <w:r w:rsidRPr="000B2759">
        <w:rPr>
          <w:sz w:val="16"/>
          <w:szCs w:val="16"/>
        </w:rPr>
        <w:t>5) полного и своевременного участия муниципального района (через представителей) в управлении коммерческими организациями, в уставных (акционерных) капиталах которых имеется доля района;</w:t>
      </w:r>
    </w:p>
    <w:p w:rsidR="000B2759" w:rsidRPr="000B2759" w:rsidRDefault="000B2759" w:rsidP="000B2759">
      <w:pPr>
        <w:jc w:val="both"/>
        <w:rPr>
          <w:sz w:val="16"/>
          <w:szCs w:val="16"/>
        </w:rPr>
      </w:pPr>
      <w:bookmarkStart w:id="52" w:name="sub_526"/>
      <w:bookmarkEnd w:id="51"/>
      <w:r w:rsidRPr="000B2759">
        <w:rPr>
          <w:sz w:val="16"/>
          <w:szCs w:val="16"/>
        </w:rPr>
        <w:t>6) оптимизации количества и размеров объектов управления (муниципальных предприятий и учреждений, долей в уставных капиталах коммерческих организаций, прав, вытекающих из участия в некоммерческих организациях, недвижимого имущества, земельных участков) с учетом их экономической эффективности и выполняемых социальных функций, определения целей управления по каждому объекту (предприятию, учреждению) муниципального имущества;</w:t>
      </w:r>
    </w:p>
    <w:p w:rsidR="000B2759" w:rsidRPr="000B2759" w:rsidRDefault="000B2759" w:rsidP="000B2759">
      <w:pPr>
        <w:jc w:val="both"/>
        <w:rPr>
          <w:sz w:val="16"/>
          <w:szCs w:val="16"/>
        </w:rPr>
      </w:pPr>
      <w:bookmarkStart w:id="53" w:name="sub_527"/>
      <w:bookmarkEnd w:id="52"/>
      <w:r w:rsidRPr="000B2759">
        <w:rPr>
          <w:sz w:val="16"/>
          <w:szCs w:val="16"/>
        </w:rPr>
        <w:t>7) введение в хозяйственный оборот неиспользуемой муниципальной собственности, обеспечение равноправного доступа, основанного на принципах конкуренции и состязательности, к реализуемой (приватизируемой) и сдаваемой в аренду муниципальной собственности;</w:t>
      </w:r>
    </w:p>
    <w:p w:rsidR="000B2759" w:rsidRPr="000B2759" w:rsidRDefault="000B2759" w:rsidP="000B2759">
      <w:pPr>
        <w:jc w:val="both"/>
        <w:rPr>
          <w:sz w:val="16"/>
          <w:szCs w:val="16"/>
        </w:rPr>
      </w:pPr>
      <w:bookmarkStart w:id="54" w:name="sub_528"/>
      <w:bookmarkEnd w:id="53"/>
      <w:r w:rsidRPr="000B2759">
        <w:rPr>
          <w:sz w:val="16"/>
          <w:szCs w:val="16"/>
        </w:rPr>
        <w:t>8) совершенствования нормативно-правовой базы управления муниципальным имуществом как через принятие необходимых нормативно-правовых актов органов местного самоуправления, так и через внесение в качестве законодательной инициативы в органы государственной власти законопроектов и предложений в отношении отмены, изменения, дополнения существующих нормативно-правовых актов регионального и федерального уровня.</w:t>
      </w:r>
    </w:p>
    <w:p w:rsidR="000B2759" w:rsidRPr="000B2759" w:rsidRDefault="000B2759" w:rsidP="000B2759">
      <w:pPr>
        <w:jc w:val="both"/>
        <w:rPr>
          <w:sz w:val="16"/>
          <w:szCs w:val="16"/>
        </w:rPr>
      </w:pPr>
      <w:bookmarkStart w:id="55" w:name="sub_53"/>
      <w:bookmarkEnd w:id="54"/>
      <w:r w:rsidRPr="000B2759">
        <w:rPr>
          <w:sz w:val="16"/>
          <w:szCs w:val="16"/>
        </w:rPr>
        <w:t>3. Управление и распоряжение муниципальной собственностью осуществляется на основе принципов законности, регламентированности и прозрачности порядка принятия решений в отношении объектов управления муниципальной собственности, эффективности управления при максимальной экономии ресурсов, соотнесения затрат результатам отдачи и полезности, принципов подконтрольности и подотчетности не только объектов управления, но и руководителей муниципальных предприятий и учреждений, представителей интересов района в коммерческих организациях, арендаторов и других пользователей, принципа безусловного приоритета возмездного вида пользования и четкое определение исключительных случаев предоставления недвижимости на безвозмездной основе, принципа профессионализма, как руководителей муниципальных предприятий и учреждений, так и кадров муниципальных служащих, участвующих в управлении муниципальной собственностью и принципа оперативного информационного обеспечения процесса управления.</w:t>
      </w:r>
    </w:p>
    <w:bookmarkEnd w:id="55"/>
    <w:p w:rsidR="000B2759" w:rsidRPr="000B2759" w:rsidRDefault="000B2759" w:rsidP="000B2759">
      <w:pPr>
        <w:jc w:val="both"/>
        <w:rPr>
          <w:sz w:val="16"/>
          <w:szCs w:val="16"/>
        </w:rPr>
      </w:pPr>
    </w:p>
    <w:p w:rsidR="000B2759" w:rsidRPr="000B2759" w:rsidRDefault="000B2759" w:rsidP="000B2759">
      <w:pPr>
        <w:pStyle w:val="1"/>
        <w:jc w:val="both"/>
        <w:rPr>
          <w:sz w:val="16"/>
          <w:szCs w:val="16"/>
        </w:rPr>
      </w:pPr>
      <w:bookmarkStart w:id="56" w:name="sub_1200"/>
      <w:r w:rsidRPr="000B2759">
        <w:rPr>
          <w:sz w:val="16"/>
          <w:szCs w:val="16"/>
        </w:rPr>
        <w:lastRenderedPageBreak/>
        <w:t>Глава 2. Полномочия органов местного самоуправления Галичского муниципального района в сфере управления и распоряжения муниципальным имуществом Галичского муниципального района Костромской области</w:t>
      </w:r>
    </w:p>
    <w:bookmarkEnd w:id="56"/>
    <w:p w:rsidR="000B2759" w:rsidRPr="000B2759" w:rsidRDefault="000B2759" w:rsidP="000B2759">
      <w:pPr>
        <w:jc w:val="both"/>
        <w:rPr>
          <w:sz w:val="16"/>
          <w:szCs w:val="16"/>
        </w:rPr>
      </w:pPr>
    </w:p>
    <w:p w:rsidR="000B2759" w:rsidRPr="000B2759" w:rsidRDefault="000B2759" w:rsidP="000B2759">
      <w:pPr>
        <w:pStyle w:val="affff"/>
        <w:rPr>
          <w:rFonts w:ascii="Times New Roman" w:hAnsi="Times New Roman" w:cs="Times New Roman"/>
          <w:sz w:val="16"/>
          <w:szCs w:val="16"/>
        </w:rPr>
      </w:pPr>
      <w:bookmarkStart w:id="57" w:name="sub_106"/>
      <w:r w:rsidRPr="000B2759">
        <w:rPr>
          <w:rStyle w:val="affa"/>
          <w:rFonts w:ascii="Times New Roman" w:hAnsi="Times New Roman" w:cs="Times New Roman"/>
          <w:bCs/>
          <w:sz w:val="16"/>
          <w:szCs w:val="16"/>
        </w:rPr>
        <w:t>Статья 6.</w:t>
      </w:r>
      <w:r w:rsidRPr="000B2759">
        <w:rPr>
          <w:rFonts w:ascii="Times New Roman" w:hAnsi="Times New Roman" w:cs="Times New Roman"/>
          <w:sz w:val="16"/>
          <w:szCs w:val="16"/>
        </w:rPr>
        <w:t xml:space="preserve"> Субъекты, осуществляющие полномочия в сфере управления и распоряжения муниципальным имуществом Галичского муниципального района от имени муниципального образования  Галичский муниципальный район Костромской области</w:t>
      </w:r>
    </w:p>
    <w:p w:rsidR="000B2759" w:rsidRPr="000B2759" w:rsidRDefault="000B2759" w:rsidP="000B2759">
      <w:pPr>
        <w:jc w:val="both"/>
        <w:rPr>
          <w:sz w:val="16"/>
          <w:szCs w:val="16"/>
        </w:rPr>
      </w:pPr>
      <w:bookmarkStart w:id="58" w:name="sub_61"/>
      <w:bookmarkEnd w:id="57"/>
      <w:r w:rsidRPr="000B2759">
        <w:rPr>
          <w:sz w:val="16"/>
          <w:szCs w:val="16"/>
        </w:rPr>
        <w:t>1. Под управлением муниципальной собственностью понимается осуществление деятельности органов местного самоуправления по реализации в рамках их компетенции полномочий по управлению и распоряжению муниципальной собственностью в интересах населения муниципального района.</w:t>
      </w:r>
    </w:p>
    <w:p w:rsidR="000B2759" w:rsidRPr="000B2759" w:rsidRDefault="000B2759" w:rsidP="000B2759">
      <w:pPr>
        <w:jc w:val="both"/>
        <w:rPr>
          <w:sz w:val="16"/>
          <w:szCs w:val="16"/>
        </w:rPr>
      </w:pPr>
      <w:bookmarkStart w:id="59" w:name="sub_62"/>
      <w:bookmarkEnd w:id="58"/>
      <w:r w:rsidRPr="000B2759">
        <w:rPr>
          <w:sz w:val="16"/>
          <w:szCs w:val="16"/>
        </w:rPr>
        <w:t>2. От имени муниципального образования Галичский  муниципальный район Костромской области полномочия в сфере управления и распоряжения муниципальным имуществом осуществляют: Собрание депутатов Галичского муниципального района Костромской области, администрация Галичского муниципального района.</w:t>
      </w:r>
    </w:p>
    <w:p w:rsidR="000B2759" w:rsidRPr="000B2759" w:rsidRDefault="000B2759" w:rsidP="000B2759">
      <w:pPr>
        <w:jc w:val="both"/>
        <w:rPr>
          <w:sz w:val="16"/>
          <w:szCs w:val="16"/>
        </w:rPr>
      </w:pPr>
      <w:bookmarkStart w:id="60" w:name="sub_63"/>
      <w:bookmarkEnd w:id="59"/>
      <w:r w:rsidRPr="000B2759">
        <w:rPr>
          <w:sz w:val="16"/>
          <w:szCs w:val="16"/>
        </w:rPr>
        <w:t>3. Администрация  Галичского муниципального района осуществляет полномочия по управлению и распоряжению муниципальным имуществом Галичского муниципального района непосредственно, а также посредством функционального органа Администрации - Комитета по управлению муниципальным имуществом и земельными ресурсами администрации Галичского  муниципального района Костромской области (далее - Комитет), обеспечивающего от имени Галичского муниципального района реализацию прав владения, пользования и распоряжения имуществом, находящимся в муниципальной собственности Галичского муниципального района, в том числе земельными участками и водными объектами.</w:t>
      </w:r>
    </w:p>
    <w:bookmarkEnd w:id="60"/>
    <w:p w:rsidR="000B2759" w:rsidRPr="000B2759" w:rsidRDefault="000B2759" w:rsidP="000B2759">
      <w:pPr>
        <w:jc w:val="both"/>
        <w:rPr>
          <w:sz w:val="16"/>
          <w:szCs w:val="16"/>
        </w:rPr>
      </w:pPr>
    </w:p>
    <w:p w:rsidR="000B2759" w:rsidRPr="000B2759" w:rsidRDefault="000B2759" w:rsidP="000B2759">
      <w:pPr>
        <w:pStyle w:val="affff"/>
        <w:rPr>
          <w:rFonts w:ascii="Times New Roman" w:hAnsi="Times New Roman" w:cs="Times New Roman"/>
          <w:sz w:val="16"/>
          <w:szCs w:val="16"/>
        </w:rPr>
      </w:pPr>
      <w:bookmarkStart w:id="61" w:name="sub_107"/>
      <w:r w:rsidRPr="000B2759">
        <w:rPr>
          <w:rStyle w:val="affa"/>
          <w:rFonts w:ascii="Times New Roman" w:hAnsi="Times New Roman" w:cs="Times New Roman"/>
          <w:bCs/>
          <w:sz w:val="16"/>
          <w:szCs w:val="16"/>
        </w:rPr>
        <w:t>Статья 7.</w:t>
      </w:r>
      <w:r w:rsidRPr="000B2759">
        <w:rPr>
          <w:rFonts w:ascii="Times New Roman" w:hAnsi="Times New Roman" w:cs="Times New Roman"/>
          <w:sz w:val="16"/>
          <w:szCs w:val="16"/>
        </w:rPr>
        <w:t xml:space="preserve"> Полномочия Собрания депутатов Галичского муниципального района в сфере управления и распоряжения муниципальным имуществом Галичского муниципального района</w:t>
      </w:r>
    </w:p>
    <w:bookmarkEnd w:id="61"/>
    <w:p w:rsidR="000B2759" w:rsidRPr="000B2759" w:rsidRDefault="000B2759" w:rsidP="000B2759">
      <w:pPr>
        <w:jc w:val="both"/>
        <w:rPr>
          <w:sz w:val="16"/>
          <w:szCs w:val="16"/>
        </w:rPr>
      </w:pPr>
      <w:r w:rsidRPr="000B2759">
        <w:rPr>
          <w:sz w:val="16"/>
          <w:szCs w:val="16"/>
        </w:rPr>
        <w:t>К полномочиям Собрания депутатов Галичского муниципального района в сфере управления и распоряжения муниципальным имуществом Галичского муниципального района относятся:</w:t>
      </w:r>
    </w:p>
    <w:p w:rsidR="000B2759" w:rsidRPr="000B2759" w:rsidRDefault="000B2759" w:rsidP="000B2759">
      <w:pPr>
        <w:jc w:val="both"/>
        <w:rPr>
          <w:sz w:val="16"/>
          <w:szCs w:val="16"/>
        </w:rPr>
      </w:pPr>
      <w:bookmarkStart w:id="62" w:name="sub_71"/>
      <w:r w:rsidRPr="000B2759">
        <w:rPr>
          <w:sz w:val="16"/>
          <w:szCs w:val="16"/>
        </w:rPr>
        <w:t>1) определение порядка управления и распоряжения имуществом, находящимся в муниципальной собственности Галичского муниципального района;</w:t>
      </w:r>
    </w:p>
    <w:p w:rsidR="000B2759" w:rsidRPr="000B2759" w:rsidRDefault="000B2759" w:rsidP="000B2759">
      <w:pPr>
        <w:jc w:val="both"/>
        <w:rPr>
          <w:sz w:val="16"/>
          <w:szCs w:val="16"/>
        </w:rPr>
      </w:pPr>
      <w:bookmarkStart w:id="63" w:name="sub_72"/>
      <w:bookmarkEnd w:id="62"/>
      <w:r w:rsidRPr="000B2759">
        <w:rPr>
          <w:sz w:val="16"/>
          <w:szCs w:val="16"/>
        </w:rPr>
        <w:t>2) определение порядка принятия решений о создании, реорганизации и ликвидации муниципальных предприятий;</w:t>
      </w:r>
    </w:p>
    <w:p w:rsidR="000B2759" w:rsidRPr="000B2759" w:rsidRDefault="000B2759" w:rsidP="000B2759">
      <w:pPr>
        <w:jc w:val="both"/>
        <w:rPr>
          <w:sz w:val="16"/>
          <w:szCs w:val="16"/>
        </w:rPr>
      </w:pPr>
      <w:bookmarkStart w:id="64" w:name="sub_73"/>
      <w:bookmarkEnd w:id="63"/>
      <w:r w:rsidRPr="000B2759">
        <w:rPr>
          <w:sz w:val="16"/>
          <w:szCs w:val="16"/>
        </w:rPr>
        <w:t>3) установление размера части прибыли муниципальных предприятий Галичского о муниципального района, подлежащей перечислению в бюджет Галичского муниципального района;</w:t>
      </w:r>
    </w:p>
    <w:p w:rsidR="000B2759" w:rsidRPr="000B2759" w:rsidRDefault="000B2759" w:rsidP="000B2759">
      <w:pPr>
        <w:jc w:val="both"/>
        <w:rPr>
          <w:sz w:val="16"/>
          <w:szCs w:val="16"/>
        </w:rPr>
      </w:pPr>
      <w:bookmarkStart w:id="65" w:name="sub_74"/>
      <w:bookmarkEnd w:id="64"/>
      <w:r w:rsidRPr="000B2759">
        <w:rPr>
          <w:sz w:val="16"/>
          <w:szCs w:val="16"/>
        </w:rPr>
        <w:t>4) ежегодное утверждение прогнозного плана (программы) приватизации муниципального имущества Галичского муниципального района, внесение в него изменений и отчета по выполнению плана (программы) приватизации;</w:t>
      </w:r>
    </w:p>
    <w:p w:rsidR="000B2759" w:rsidRPr="000B2759" w:rsidRDefault="000B2759" w:rsidP="000B2759">
      <w:pPr>
        <w:jc w:val="both"/>
        <w:rPr>
          <w:sz w:val="16"/>
          <w:szCs w:val="16"/>
        </w:rPr>
      </w:pPr>
      <w:bookmarkStart w:id="66" w:name="sub_75"/>
      <w:bookmarkEnd w:id="65"/>
      <w:r w:rsidRPr="000B2759">
        <w:rPr>
          <w:sz w:val="16"/>
          <w:szCs w:val="16"/>
        </w:rPr>
        <w:t>5) принятие решения о передаче имущества из собственности Галичского муниципального района в собственность иных муниципальных образований;</w:t>
      </w:r>
    </w:p>
    <w:p w:rsidR="000B2759" w:rsidRPr="000B2759" w:rsidRDefault="000B2759" w:rsidP="000B2759">
      <w:pPr>
        <w:jc w:val="both"/>
        <w:rPr>
          <w:sz w:val="16"/>
          <w:szCs w:val="16"/>
        </w:rPr>
      </w:pPr>
      <w:bookmarkStart w:id="67" w:name="sub_76"/>
      <w:bookmarkEnd w:id="66"/>
      <w:r w:rsidRPr="000B2759">
        <w:rPr>
          <w:sz w:val="16"/>
          <w:szCs w:val="16"/>
        </w:rPr>
        <w:t>6) осуществление контроля за соблюдением установленного порядка управления и распоряжения муниципальным имуществом Галичского муниципального района;</w:t>
      </w:r>
    </w:p>
    <w:p w:rsidR="000B2759" w:rsidRPr="000B2759" w:rsidRDefault="000B2759" w:rsidP="000B2759">
      <w:pPr>
        <w:jc w:val="both"/>
        <w:rPr>
          <w:sz w:val="16"/>
          <w:szCs w:val="16"/>
        </w:rPr>
      </w:pPr>
      <w:bookmarkStart w:id="68" w:name="sub_77"/>
      <w:bookmarkEnd w:id="67"/>
      <w:r w:rsidRPr="000B2759">
        <w:rPr>
          <w:sz w:val="16"/>
          <w:szCs w:val="16"/>
        </w:rPr>
        <w:t>7) утверждение методики расчета арендной платы за использование муниципального имущества Галичского муниципального района;</w:t>
      </w:r>
    </w:p>
    <w:p w:rsidR="000B2759" w:rsidRPr="000B2759" w:rsidRDefault="000B2759" w:rsidP="000B2759">
      <w:pPr>
        <w:jc w:val="both"/>
        <w:rPr>
          <w:sz w:val="16"/>
          <w:szCs w:val="16"/>
        </w:rPr>
      </w:pPr>
      <w:bookmarkStart w:id="69" w:name="sub_78"/>
      <w:bookmarkEnd w:id="68"/>
      <w:r w:rsidRPr="000B2759">
        <w:rPr>
          <w:sz w:val="16"/>
          <w:szCs w:val="16"/>
        </w:rPr>
        <w:t>8) иные полномочия, устанавливаемые федеральными законами и принимаемыми в соответствии с ними законами Костромской области, отнесенные к компетенции представительного органа.</w:t>
      </w:r>
    </w:p>
    <w:bookmarkEnd w:id="69"/>
    <w:p w:rsidR="000B2759" w:rsidRPr="000B2759" w:rsidRDefault="000B2759" w:rsidP="000B2759">
      <w:pPr>
        <w:jc w:val="both"/>
        <w:rPr>
          <w:sz w:val="16"/>
          <w:szCs w:val="16"/>
        </w:rPr>
      </w:pPr>
    </w:p>
    <w:p w:rsidR="000B2759" w:rsidRPr="000B2759" w:rsidRDefault="000B2759" w:rsidP="000B2759">
      <w:pPr>
        <w:pStyle w:val="affff"/>
        <w:rPr>
          <w:rFonts w:ascii="Times New Roman" w:hAnsi="Times New Roman" w:cs="Times New Roman"/>
          <w:sz w:val="16"/>
          <w:szCs w:val="16"/>
        </w:rPr>
      </w:pPr>
      <w:bookmarkStart w:id="70" w:name="sub_108"/>
      <w:r w:rsidRPr="000B2759">
        <w:rPr>
          <w:rStyle w:val="affa"/>
          <w:rFonts w:ascii="Times New Roman" w:hAnsi="Times New Roman" w:cs="Times New Roman"/>
          <w:bCs/>
          <w:sz w:val="16"/>
          <w:szCs w:val="16"/>
        </w:rPr>
        <w:t>Статья 8.</w:t>
      </w:r>
      <w:r w:rsidRPr="000B2759">
        <w:rPr>
          <w:rFonts w:ascii="Times New Roman" w:hAnsi="Times New Roman" w:cs="Times New Roman"/>
          <w:sz w:val="16"/>
          <w:szCs w:val="16"/>
        </w:rPr>
        <w:t xml:space="preserve"> Полномочия администрации Галичского муниципального района в сфере управления и распоряжения муниципальным имуществом Галичского муниципального района</w:t>
      </w:r>
    </w:p>
    <w:bookmarkEnd w:id="70"/>
    <w:p w:rsidR="000B2759" w:rsidRPr="000B2759" w:rsidRDefault="000B2759" w:rsidP="000B2759">
      <w:pPr>
        <w:jc w:val="both"/>
        <w:rPr>
          <w:sz w:val="16"/>
          <w:szCs w:val="16"/>
        </w:rPr>
      </w:pPr>
      <w:r w:rsidRPr="000B2759">
        <w:rPr>
          <w:sz w:val="16"/>
          <w:szCs w:val="16"/>
        </w:rPr>
        <w:t>К полномочиям администрации Галичского муниципального района в сфере управления и распоряжения муниципальным имуществом Галичского муниципального района относятся:</w:t>
      </w:r>
    </w:p>
    <w:p w:rsidR="000B2759" w:rsidRPr="000B2759" w:rsidRDefault="000B2759" w:rsidP="000B2759">
      <w:pPr>
        <w:jc w:val="both"/>
        <w:rPr>
          <w:sz w:val="16"/>
          <w:szCs w:val="16"/>
        </w:rPr>
      </w:pPr>
      <w:bookmarkStart w:id="71" w:name="sub_81"/>
      <w:r w:rsidRPr="000B2759">
        <w:rPr>
          <w:sz w:val="16"/>
          <w:szCs w:val="16"/>
        </w:rPr>
        <w:t>1) принятие правовых актов по вопросам управления и распоряжения муниципальным имуществом Галичского муниципального района в соответствии с федеральным законодательством и нормативными правовыми актами, принятыми Собранием депутатов муниципального района;</w:t>
      </w:r>
    </w:p>
    <w:p w:rsidR="000B2759" w:rsidRPr="000B2759" w:rsidRDefault="000B2759" w:rsidP="000B2759">
      <w:pPr>
        <w:jc w:val="both"/>
        <w:rPr>
          <w:sz w:val="16"/>
          <w:szCs w:val="16"/>
        </w:rPr>
      </w:pPr>
      <w:bookmarkStart w:id="72" w:name="sub_82"/>
      <w:bookmarkEnd w:id="71"/>
      <w:r w:rsidRPr="000B2759">
        <w:rPr>
          <w:sz w:val="16"/>
          <w:szCs w:val="16"/>
        </w:rPr>
        <w:t>2) направление в соответствии с действующим федеральным законодательством в федеральные органы исполнительной власти и в государственные органы исполнительной власти Костромской области предложений о передаче имущества из федеральной собственности и государственной собственности Костромской области в муниципальную собственность Галичского муниципального района, а также из муниципальной собственности Галичского муниципального района в федеральную собственность и в государственную собственность Костромской области;</w:t>
      </w:r>
    </w:p>
    <w:p w:rsidR="000B2759" w:rsidRPr="000B2759" w:rsidRDefault="000B2759" w:rsidP="000B2759">
      <w:pPr>
        <w:jc w:val="both"/>
        <w:rPr>
          <w:sz w:val="16"/>
          <w:szCs w:val="16"/>
        </w:rPr>
      </w:pPr>
      <w:bookmarkStart w:id="73" w:name="sub_83"/>
      <w:bookmarkEnd w:id="72"/>
      <w:r w:rsidRPr="000B2759">
        <w:rPr>
          <w:sz w:val="16"/>
          <w:szCs w:val="16"/>
        </w:rPr>
        <w:t>3) определение порядка принятия решения о создании, реорганизации, ликвидации бюджетного или казенного учреждения Галичского  муниципального района, а также определение порядка проведения реорганизации, ликвидации бюджетных или казенных учреждений Галичского муниципального района;</w:t>
      </w:r>
    </w:p>
    <w:p w:rsidR="000B2759" w:rsidRPr="000B2759" w:rsidRDefault="000B2759" w:rsidP="000B2759">
      <w:pPr>
        <w:jc w:val="both"/>
        <w:rPr>
          <w:sz w:val="16"/>
          <w:szCs w:val="16"/>
        </w:rPr>
      </w:pPr>
      <w:bookmarkStart w:id="74" w:name="sub_84"/>
      <w:bookmarkEnd w:id="73"/>
      <w:r w:rsidRPr="000B2759">
        <w:rPr>
          <w:sz w:val="16"/>
          <w:szCs w:val="16"/>
        </w:rPr>
        <w:t>4) определение порядка утверждения устава бюджетного или казенного учреждения Галичского муниципального района;</w:t>
      </w:r>
    </w:p>
    <w:p w:rsidR="000B2759" w:rsidRPr="000B2759" w:rsidRDefault="000B2759" w:rsidP="000B2759">
      <w:pPr>
        <w:jc w:val="both"/>
        <w:rPr>
          <w:sz w:val="16"/>
          <w:szCs w:val="16"/>
        </w:rPr>
      </w:pPr>
      <w:bookmarkStart w:id="75" w:name="sub_85"/>
      <w:bookmarkEnd w:id="74"/>
      <w:r w:rsidRPr="000B2759">
        <w:rPr>
          <w:sz w:val="16"/>
          <w:szCs w:val="16"/>
        </w:rPr>
        <w:t>5) определение порядка изменения типа бюджетного учреждения Галичского муниципального района в целях создания казенного учреждения Галичского муниципального района, а также изменение типа казенного учреждения Галичского муниципального района в целях создания бюджетного учреждения Галичского муниципального района;</w:t>
      </w:r>
    </w:p>
    <w:p w:rsidR="000B2759" w:rsidRPr="000B2759" w:rsidRDefault="000B2759" w:rsidP="000B2759">
      <w:pPr>
        <w:jc w:val="both"/>
        <w:rPr>
          <w:sz w:val="16"/>
          <w:szCs w:val="16"/>
        </w:rPr>
      </w:pPr>
      <w:bookmarkStart w:id="76" w:name="sub_86"/>
      <w:bookmarkEnd w:id="75"/>
      <w:r w:rsidRPr="000B2759">
        <w:rPr>
          <w:sz w:val="16"/>
          <w:szCs w:val="16"/>
        </w:rPr>
        <w:t>6) определение порядка осуществления бюджетными учреждениями Галичского муниципального района полномочий органа местного самоуправления Галичского муниципального района по исполнению публичных обязательств перед физическими лицами, подлежащих исполнению в денежной форме, и порядка финансового обеспечения осуществления бюджетными учреждениями Галичского муниципального района указанных полномочий;</w:t>
      </w:r>
    </w:p>
    <w:p w:rsidR="000B2759" w:rsidRPr="000B2759" w:rsidRDefault="000B2759" w:rsidP="000B2759">
      <w:pPr>
        <w:jc w:val="both"/>
        <w:rPr>
          <w:sz w:val="16"/>
          <w:szCs w:val="16"/>
        </w:rPr>
      </w:pPr>
      <w:bookmarkStart w:id="77" w:name="sub_87"/>
      <w:bookmarkEnd w:id="76"/>
      <w:r w:rsidRPr="000B2759">
        <w:rPr>
          <w:sz w:val="16"/>
          <w:szCs w:val="16"/>
        </w:rPr>
        <w:t>7) определение порядка формирования муниципального задания и порядка финансового обеспечения муниципального задания бюджетными учреждениями Галичского муниципального района;</w:t>
      </w:r>
    </w:p>
    <w:p w:rsidR="000B2759" w:rsidRPr="000B2759" w:rsidRDefault="000B2759" w:rsidP="000B2759">
      <w:pPr>
        <w:jc w:val="both"/>
        <w:rPr>
          <w:sz w:val="16"/>
          <w:szCs w:val="16"/>
        </w:rPr>
      </w:pPr>
      <w:bookmarkStart w:id="78" w:name="sub_88"/>
      <w:bookmarkEnd w:id="77"/>
      <w:r w:rsidRPr="000B2759">
        <w:rPr>
          <w:sz w:val="16"/>
          <w:szCs w:val="16"/>
        </w:rPr>
        <w:t>8) утверждение порядка определения видов ценного движимого имущества бюджетного учреждения Галичского муниципального района;</w:t>
      </w:r>
    </w:p>
    <w:p w:rsidR="000B2759" w:rsidRPr="000B2759" w:rsidRDefault="000B2759" w:rsidP="000B2759">
      <w:pPr>
        <w:jc w:val="both"/>
        <w:rPr>
          <w:sz w:val="16"/>
          <w:szCs w:val="16"/>
        </w:rPr>
      </w:pPr>
      <w:bookmarkStart w:id="79" w:name="sub_89"/>
      <w:bookmarkEnd w:id="78"/>
      <w:r w:rsidRPr="000B2759">
        <w:rPr>
          <w:sz w:val="16"/>
          <w:szCs w:val="16"/>
        </w:rPr>
        <w:t>9) утверждение перечней недвижимого имущества, закрепленного за бюджетными учреждениями Галичского муниципального района учредителем или приобретенного бюджетными учреждениями за счет средств, выделенных им учредителем на приобретение такого имущества;</w:t>
      </w:r>
    </w:p>
    <w:p w:rsidR="000B2759" w:rsidRPr="000B2759" w:rsidRDefault="000B2759" w:rsidP="000B2759">
      <w:pPr>
        <w:jc w:val="both"/>
        <w:rPr>
          <w:sz w:val="16"/>
          <w:szCs w:val="16"/>
        </w:rPr>
      </w:pPr>
      <w:bookmarkStart w:id="80" w:name="sub_810"/>
      <w:bookmarkEnd w:id="79"/>
      <w:r w:rsidRPr="000B2759">
        <w:rPr>
          <w:sz w:val="16"/>
          <w:szCs w:val="16"/>
        </w:rPr>
        <w:t>10) установление порядка осуществления контроля за деятельностью бюджетных и казенных учреждений Галичского муниципального района;</w:t>
      </w:r>
    </w:p>
    <w:p w:rsidR="000B2759" w:rsidRPr="000B2759" w:rsidRDefault="000B2759" w:rsidP="000B2759">
      <w:pPr>
        <w:jc w:val="both"/>
        <w:rPr>
          <w:sz w:val="16"/>
          <w:szCs w:val="16"/>
        </w:rPr>
      </w:pPr>
      <w:r w:rsidRPr="000B2759">
        <w:rPr>
          <w:sz w:val="16"/>
          <w:szCs w:val="16"/>
        </w:rPr>
        <w:t xml:space="preserve">11) </w:t>
      </w:r>
      <w:bookmarkStart w:id="81" w:name="sub_1027"/>
      <w:r w:rsidRPr="000B2759">
        <w:rPr>
          <w:sz w:val="16"/>
          <w:szCs w:val="16"/>
        </w:rPr>
        <w:t xml:space="preserve"> выступает учредителем муниципальных унитарных предприятий;</w:t>
      </w:r>
      <w:bookmarkEnd w:id="81"/>
    </w:p>
    <w:p w:rsidR="000B2759" w:rsidRPr="000B2759" w:rsidRDefault="000B2759" w:rsidP="000B2759">
      <w:pPr>
        <w:jc w:val="both"/>
        <w:rPr>
          <w:sz w:val="16"/>
          <w:szCs w:val="16"/>
        </w:rPr>
      </w:pPr>
      <w:bookmarkStart w:id="82" w:name="sub_1035"/>
      <w:r w:rsidRPr="000B2759">
        <w:rPr>
          <w:sz w:val="16"/>
          <w:szCs w:val="16"/>
        </w:rPr>
        <w:t>12) готовит документы по заключению, изменению и расторжению трудовых договоров с руководителями унитарных предприятий, а также контролирует их исполнение;</w:t>
      </w:r>
    </w:p>
    <w:p w:rsidR="000B2759" w:rsidRPr="000B2759" w:rsidRDefault="000B2759" w:rsidP="000B2759">
      <w:pPr>
        <w:jc w:val="both"/>
        <w:rPr>
          <w:sz w:val="16"/>
          <w:szCs w:val="16"/>
        </w:rPr>
      </w:pPr>
      <w:bookmarkStart w:id="83" w:name="sub_1036"/>
      <w:bookmarkEnd w:id="82"/>
      <w:r w:rsidRPr="000B2759">
        <w:rPr>
          <w:sz w:val="16"/>
          <w:szCs w:val="16"/>
        </w:rPr>
        <w:t>13) организует проведение конкурсов на замещение должности руководителя унитарного предприятия;</w:t>
      </w:r>
    </w:p>
    <w:p w:rsidR="000B2759" w:rsidRPr="000B2759" w:rsidRDefault="000B2759" w:rsidP="000B2759">
      <w:pPr>
        <w:jc w:val="both"/>
        <w:rPr>
          <w:sz w:val="16"/>
          <w:szCs w:val="16"/>
        </w:rPr>
      </w:pPr>
      <w:bookmarkStart w:id="84" w:name="sub_1037"/>
      <w:bookmarkEnd w:id="83"/>
      <w:r w:rsidRPr="000B2759">
        <w:rPr>
          <w:sz w:val="16"/>
          <w:szCs w:val="16"/>
        </w:rPr>
        <w:t>14) организует проведение аттестации руководителей унитарных предприятий;</w:t>
      </w:r>
    </w:p>
    <w:p w:rsidR="000B2759" w:rsidRPr="000B2759" w:rsidRDefault="000B2759" w:rsidP="000B2759">
      <w:pPr>
        <w:jc w:val="both"/>
        <w:rPr>
          <w:sz w:val="16"/>
          <w:szCs w:val="16"/>
        </w:rPr>
      </w:pPr>
      <w:bookmarkStart w:id="85" w:name="sub_1038"/>
      <w:bookmarkEnd w:id="84"/>
      <w:r w:rsidRPr="000B2759">
        <w:rPr>
          <w:sz w:val="16"/>
          <w:szCs w:val="16"/>
        </w:rPr>
        <w:t>15) ведет реестр трудовых договоров, заключенных с руководителями унитарных предприятий;</w:t>
      </w:r>
    </w:p>
    <w:p w:rsidR="000B2759" w:rsidRPr="000B2759" w:rsidRDefault="000B2759" w:rsidP="000B2759">
      <w:pPr>
        <w:jc w:val="both"/>
        <w:rPr>
          <w:sz w:val="16"/>
          <w:szCs w:val="16"/>
        </w:rPr>
      </w:pPr>
      <w:bookmarkStart w:id="86" w:name="sub_1039"/>
      <w:bookmarkEnd w:id="85"/>
      <w:r w:rsidRPr="000B2759">
        <w:rPr>
          <w:sz w:val="16"/>
          <w:szCs w:val="16"/>
        </w:rPr>
        <w:t>16) ведет реестр муниципальных унитарных предприятий и муниципальных учреждений.</w:t>
      </w:r>
    </w:p>
    <w:p w:rsidR="000B2759" w:rsidRPr="000B2759" w:rsidRDefault="000B2759" w:rsidP="000B2759">
      <w:pPr>
        <w:jc w:val="both"/>
        <w:rPr>
          <w:sz w:val="16"/>
          <w:szCs w:val="16"/>
        </w:rPr>
      </w:pPr>
      <w:bookmarkStart w:id="87" w:name="sub_1040"/>
      <w:bookmarkEnd w:id="86"/>
      <w:r w:rsidRPr="000B2759">
        <w:rPr>
          <w:sz w:val="16"/>
          <w:szCs w:val="16"/>
        </w:rPr>
        <w:t>17) согласовывает проекты уставов муниципальных унитарных предприятий и муниципальных учреждений Галичского муниципального района, а также проектов вносимых в них изменений.</w:t>
      </w:r>
    </w:p>
    <w:p w:rsidR="000B2759" w:rsidRPr="000B2759" w:rsidRDefault="000B2759" w:rsidP="000B2759">
      <w:pPr>
        <w:jc w:val="both"/>
        <w:rPr>
          <w:sz w:val="16"/>
          <w:szCs w:val="16"/>
        </w:rPr>
      </w:pPr>
      <w:bookmarkStart w:id="88" w:name="sub_1041"/>
      <w:bookmarkEnd w:id="87"/>
      <w:r w:rsidRPr="000B2759">
        <w:rPr>
          <w:sz w:val="16"/>
          <w:szCs w:val="16"/>
        </w:rPr>
        <w:t>18) вносит предложения и готовит проекты администрации о закреплении имущества за муниципальными унитарными предприятиями, муниципальными учреждениями на праве хозяйственного ведения, оперативного управления, хранения с правом пользования, а также изъятии имущества.</w:t>
      </w:r>
    </w:p>
    <w:p w:rsidR="000B2759" w:rsidRPr="000B2759" w:rsidRDefault="000B2759" w:rsidP="000B2759">
      <w:pPr>
        <w:jc w:val="both"/>
        <w:rPr>
          <w:sz w:val="16"/>
          <w:szCs w:val="16"/>
        </w:rPr>
      </w:pPr>
      <w:bookmarkStart w:id="89" w:name="sub_811"/>
      <w:bookmarkEnd w:id="80"/>
      <w:bookmarkEnd w:id="88"/>
      <w:r w:rsidRPr="000B2759">
        <w:rPr>
          <w:sz w:val="16"/>
          <w:szCs w:val="16"/>
        </w:rPr>
        <w:t xml:space="preserve">            19) принятие решения о создании автономного учреждения;</w:t>
      </w:r>
    </w:p>
    <w:p w:rsidR="000B2759" w:rsidRPr="000B2759" w:rsidRDefault="000B2759" w:rsidP="000B2759">
      <w:pPr>
        <w:jc w:val="both"/>
        <w:rPr>
          <w:sz w:val="16"/>
          <w:szCs w:val="16"/>
        </w:rPr>
      </w:pPr>
      <w:bookmarkStart w:id="90" w:name="sub_812"/>
      <w:bookmarkEnd w:id="89"/>
      <w:r w:rsidRPr="000B2759">
        <w:rPr>
          <w:sz w:val="16"/>
          <w:szCs w:val="16"/>
        </w:rPr>
        <w:t>20) определение перечня муниципальных учреждений, тип которых не подлежит изменению;</w:t>
      </w:r>
    </w:p>
    <w:p w:rsidR="000B2759" w:rsidRPr="000B2759" w:rsidRDefault="000B2759" w:rsidP="000B2759">
      <w:pPr>
        <w:jc w:val="both"/>
        <w:rPr>
          <w:sz w:val="16"/>
          <w:szCs w:val="16"/>
        </w:rPr>
      </w:pPr>
      <w:bookmarkStart w:id="91" w:name="sub_813"/>
      <w:bookmarkEnd w:id="90"/>
      <w:r w:rsidRPr="000B2759">
        <w:rPr>
          <w:sz w:val="16"/>
          <w:szCs w:val="16"/>
        </w:rPr>
        <w:t>21) определение условий и порядка формирования муниципального задания для автономного учреждения Галичского муниципального района и порядка финансового обеспечения выполнения этого задания;</w:t>
      </w:r>
    </w:p>
    <w:p w:rsidR="000B2759" w:rsidRPr="000B2759" w:rsidRDefault="000B2759" w:rsidP="000B2759">
      <w:pPr>
        <w:jc w:val="both"/>
        <w:rPr>
          <w:sz w:val="16"/>
          <w:szCs w:val="16"/>
        </w:rPr>
      </w:pPr>
      <w:bookmarkStart w:id="92" w:name="sub_814"/>
      <w:bookmarkEnd w:id="91"/>
      <w:r w:rsidRPr="000B2759">
        <w:rPr>
          <w:sz w:val="16"/>
          <w:szCs w:val="16"/>
        </w:rPr>
        <w:t>22) определение порядка создания бюджетного или казенного учреждения Галичского муниципального района путем изменения типа автономного учреждения Галичского муниципального района;</w:t>
      </w:r>
    </w:p>
    <w:p w:rsidR="000B2759" w:rsidRPr="000B2759" w:rsidRDefault="000B2759" w:rsidP="000B2759">
      <w:pPr>
        <w:jc w:val="both"/>
        <w:rPr>
          <w:sz w:val="16"/>
          <w:szCs w:val="16"/>
        </w:rPr>
      </w:pPr>
      <w:bookmarkStart w:id="93" w:name="sub_8141"/>
      <w:bookmarkEnd w:id="92"/>
      <w:r w:rsidRPr="000B2759">
        <w:rPr>
          <w:sz w:val="16"/>
          <w:szCs w:val="16"/>
        </w:rPr>
        <w:t>22.1) установление порядка определения видов особо ценного движимого имущества автономного учреждения Галичского муниципального района, а также порядка определения перечня особо ценного движимого имущества автономного учреждения Галичского муниципального района;</w:t>
      </w:r>
    </w:p>
    <w:p w:rsidR="000B2759" w:rsidRPr="000B2759" w:rsidRDefault="000B2759" w:rsidP="000B2759">
      <w:pPr>
        <w:jc w:val="both"/>
        <w:rPr>
          <w:sz w:val="16"/>
          <w:szCs w:val="16"/>
        </w:rPr>
      </w:pPr>
      <w:bookmarkStart w:id="94" w:name="sub_815"/>
      <w:bookmarkEnd w:id="93"/>
      <w:r w:rsidRPr="000B2759">
        <w:rPr>
          <w:sz w:val="16"/>
          <w:szCs w:val="16"/>
        </w:rPr>
        <w:t>23) определение порядка осуществления функций и полномочий учредителя автономного учреждения Галичского муниципального района;</w:t>
      </w:r>
    </w:p>
    <w:p w:rsidR="000B2759" w:rsidRPr="000B2759" w:rsidRDefault="000B2759" w:rsidP="000B2759">
      <w:pPr>
        <w:jc w:val="both"/>
        <w:rPr>
          <w:sz w:val="16"/>
          <w:szCs w:val="16"/>
        </w:rPr>
      </w:pPr>
      <w:bookmarkStart w:id="95" w:name="sub_816"/>
      <w:bookmarkEnd w:id="94"/>
      <w:r w:rsidRPr="000B2759">
        <w:rPr>
          <w:sz w:val="16"/>
          <w:szCs w:val="16"/>
        </w:rPr>
        <w:lastRenderedPageBreak/>
        <w:t>24) принятие в муниципальную собственность Галичского муниципального района федерального и государственного имущества Костромской области, в установленном действующим законодательством порядке;</w:t>
      </w:r>
    </w:p>
    <w:p w:rsidR="000B2759" w:rsidRPr="000B2759" w:rsidRDefault="000B2759" w:rsidP="000B2759">
      <w:pPr>
        <w:jc w:val="both"/>
        <w:rPr>
          <w:sz w:val="16"/>
          <w:szCs w:val="16"/>
        </w:rPr>
      </w:pPr>
      <w:bookmarkStart w:id="96" w:name="sub_817"/>
      <w:bookmarkEnd w:id="95"/>
      <w:r w:rsidRPr="000B2759">
        <w:rPr>
          <w:sz w:val="16"/>
          <w:szCs w:val="16"/>
        </w:rPr>
        <w:t xml:space="preserve">25) осуществление иных полномочий по управлению и распоряжению муниципальным имуществом Галичского муниципального района в соответствии с </w:t>
      </w:r>
      <w:r w:rsidRPr="00D057FD">
        <w:rPr>
          <w:sz w:val="16"/>
          <w:szCs w:val="16"/>
        </w:rPr>
        <w:t xml:space="preserve">федеральными законами, </w:t>
      </w:r>
      <w:hyperlink r:id="rId19" w:history="1">
        <w:r w:rsidRPr="00D057FD">
          <w:rPr>
            <w:rStyle w:val="affb"/>
            <w:b w:val="0"/>
            <w:color w:val="auto"/>
            <w:sz w:val="16"/>
            <w:szCs w:val="16"/>
          </w:rPr>
          <w:t>Уставом</w:t>
        </w:r>
      </w:hyperlink>
      <w:r w:rsidRPr="00D057FD">
        <w:rPr>
          <w:sz w:val="16"/>
          <w:szCs w:val="16"/>
        </w:rPr>
        <w:t xml:space="preserve"> муниципального образования Галичский муниципальный район Костромской области, настоящим Положением, иными правовыми нормативными</w:t>
      </w:r>
      <w:r w:rsidRPr="000B2759">
        <w:rPr>
          <w:sz w:val="16"/>
          <w:szCs w:val="16"/>
        </w:rPr>
        <w:t xml:space="preserve"> актами Галичского муниципального района.</w:t>
      </w:r>
    </w:p>
    <w:bookmarkEnd w:id="96"/>
    <w:p w:rsidR="000B2759" w:rsidRPr="000B2759" w:rsidRDefault="000B2759" w:rsidP="000B2759">
      <w:pPr>
        <w:jc w:val="both"/>
        <w:rPr>
          <w:sz w:val="16"/>
          <w:szCs w:val="16"/>
        </w:rPr>
      </w:pPr>
    </w:p>
    <w:p w:rsidR="000B2759" w:rsidRPr="000B2759" w:rsidRDefault="000B2759" w:rsidP="000B2759">
      <w:pPr>
        <w:pStyle w:val="affff"/>
        <w:rPr>
          <w:rFonts w:ascii="Times New Roman" w:hAnsi="Times New Roman" w:cs="Times New Roman"/>
          <w:sz w:val="16"/>
          <w:szCs w:val="16"/>
        </w:rPr>
      </w:pPr>
      <w:bookmarkStart w:id="97" w:name="sub_109"/>
      <w:r w:rsidRPr="000B2759">
        <w:rPr>
          <w:rStyle w:val="affa"/>
          <w:rFonts w:ascii="Times New Roman" w:hAnsi="Times New Roman" w:cs="Times New Roman"/>
          <w:bCs/>
          <w:sz w:val="16"/>
          <w:szCs w:val="16"/>
        </w:rPr>
        <w:t>Статья 9.</w:t>
      </w:r>
      <w:r w:rsidRPr="000B2759">
        <w:rPr>
          <w:rFonts w:ascii="Times New Roman" w:hAnsi="Times New Roman" w:cs="Times New Roman"/>
          <w:sz w:val="16"/>
          <w:szCs w:val="16"/>
        </w:rPr>
        <w:t xml:space="preserve"> Полномочия Комитета по управлению муниципальным имуществом и земельными ресурсами администрации Галичского муниципального района Костромской области в сфере управления и распоряжения муниципальным имуществом Галичского муниципального района</w:t>
      </w:r>
    </w:p>
    <w:bookmarkEnd w:id="97"/>
    <w:p w:rsidR="000B2759" w:rsidRPr="000B2759" w:rsidRDefault="000B2759" w:rsidP="000B2759">
      <w:pPr>
        <w:jc w:val="both"/>
        <w:rPr>
          <w:sz w:val="16"/>
          <w:szCs w:val="16"/>
        </w:rPr>
      </w:pPr>
      <w:r w:rsidRPr="000B2759">
        <w:rPr>
          <w:sz w:val="16"/>
          <w:szCs w:val="16"/>
        </w:rPr>
        <w:t>Полномочия Комитета определяются положением, утвержденным администрацией муниципального района, и заключаются в следующем:</w:t>
      </w:r>
    </w:p>
    <w:p w:rsidR="000B2759" w:rsidRPr="000B2759" w:rsidRDefault="000B2759" w:rsidP="000B2759">
      <w:pPr>
        <w:jc w:val="both"/>
        <w:rPr>
          <w:sz w:val="16"/>
          <w:szCs w:val="16"/>
        </w:rPr>
      </w:pPr>
      <w:bookmarkStart w:id="98" w:name="sub_91"/>
      <w:r w:rsidRPr="000B2759">
        <w:rPr>
          <w:sz w:val="16"/>
          <w:szCs w:val="16"/>
        </w:rPr>
        <w:t>1) ведет реестр находящегося на территории района и за его пределами муниципального имущества, обеспечивает проведение плановых инвентаризаций муниципального имущества;</w:t>
      </w:r>
    </w:p>
    <w:p w:rsidR="000B2759" w:rsidRPr="000B2759" w:rsidRDefault="000B2759" w:rsidP="000B2759">
      <w:pPr>
        <w:jc w:val="both"/>
        <w:rPr>
          <w:sz w:val="16"/>
          <w:szCs w:val="16"/>
        </w:rPr>
      </w:pPr>
      <w:bookmarkStart w:id="99" w:name="sub_92"/>
      <w:bookmarkEnd w:id="98"/>
      <w:r w:rsidRPr="000B2759">
        <w:rPr>
          <w:sz w:val="16"/>
          <w:szCs w:val="16"/>
        </w:rPr>
        <w:t>2) обеспечивает регистрацию прав муниципальной собственности объектов недвижимости и сделок с муниципальным имуществом;</w:t>
      </w:r>
    </w:p>
    <w:p w:rsidR="000B2759" w:rsidRPr="000B2759" w:rsidRDefault="000B2759" w:rsidP="000B2759">
      <w:pPr>
        <w:jc w:val="both"/>
        <w:rPr>
          <w:sz w:val="16"/>
          <w:szCs w:val="16"/>
        </w:rPr>
      </w:pPr>
      <w:bookmarkStart w:id="100" w:name="sub_93"/>
      <w:bookmarkEnd w:id="99"/>
      <w:r w:rsidRPr="000B2759">
        <w:rPr>
          <w:sz w:val="16"/>
          <w:szCs w:val="16"/>
        </w:rPr>
        <w:t>3) оформляет право муниципальной собственности на муниципальное имущество и организует перераспределение имущества (прием и передачу) в связи с разграничением полномочий между Российской Федерацией, Костромской областью и Галичским муниципальным района;</w:t>
      </w:r>
    </w:p>
    <w:p w:rsidR="000B2759" w:rsidRPr="000B2759" w:rsidRDefault="000B2759" w:rsidP="000B2759">
      <w:pPr>
        <w:jc w:val="both"/>
        <w:rPr>
          <w:sz w:val="16"/>
          <w:szCs w:val="16"/>
        </w:rPr>
      </w:pPr>
      <w:bookmarkStart w:id="101" w:name="sub_94"/>
      <w:bookmarkEnd w:id="100"/>
      <w:r w:rsidRPr="000B2759">
        <w:rPr>
          <w:sz w:val="16"/>
          <w:szCs w:val="16"/>
        </w:rPr>
        <w:t>4) оформляет право муниципальной собственности на выморочное и бесхозяйное имущество, находящегося на территории района;</w:t>
      </w:r>
    </w:p>
    <w:p w:rsidR="000B2759" w:rsidRPr="000B2759" w:rsidRDefault="000B2759" w:rsidP="000B2759">
      <w:pPr>
        <w:jc w:val="both"/>
        <w:rPr>
          <w:sz w:val="16"/>
          <w:szCs w:val="16"/>
        </w:rPr>
      </w:pPr>
      <w:bookmarkStart w:id="102" w:name="sub_95"/>
      <w:bookmarkEnd w:id="101"/>
      <w:r w:rsidRPr="000B2759">
        <w:rPr>
          <w:sz w:val="16"/>
          <w:szCs w:val="16"/>
        </w:rPr>
        <w:t>5) разрабатывает перечни объектов, передаваемых в муниципальную собственность, собственность субъекта, федеральную собственность;</w:t>
      </w:r>
    </w:p>
    <w:p w:rsidR="000B2759" w:rsidRPr="000B2759" w:rsidRDefault="000B2759" w:rsidP="000B2759">
      <w:pPr>
        <w:jc w:val="both"/>
        <w:rPr>
          <w:sz w:val="16"/>
          <w:szCs w:val="16"/>
        </w:rPr>
      </w:pPr>
      <w:bookmarkStart w:id="103" w:name="sub_96"/>
      <w:bookmarkEnd w:id="102"/>
      <w:r w:rsidRPr="000B2759">
        <w:rPr>
          <w:sz w:val="16"/>
          <w:szCs w:val="16"/>
        </w:rPr>
        <w:t>6) обеспечивает техническую инвентаризацию объектов недвижимого имущества муниципальной собственности не закрепленных на праве хозяйственного ведения и оперативного управления за муниципальными предприятиями и муниципальными учреждениями, а также бесхозяйных объектов;</w:t>
      </w:r>
    </w:p>
    <w:p w:rsidR="000B2759" w:rsidRPr="000B2759" w:rsidRDefault="000B2759" w:rsidP="000B2759">
      <w:pPr>
        <w:jc w:val="both"/>
        <w:rPr>
          <w:sz w:val="16"/>
          <w:szCs w:val="16"/>
        </w:rPr>
      </w:pPr>
      <w:bookmarkStart w:id="104" w:name="sub_97"/>
      <w:bookmarkEnd w:id="103"/>
      <w:r w:rsidRPr="000B2759">
        <w:rPr>
          <w:sz w:val="16"/>
          <w:szCs w:val="16"/>
        </w:rPr>
        <w:t>7) сдает в аренду, безвозмездное пользование, доверительное управление муниципальное имущество, на хранение, в уставный (складочный) капитал хозяйственных обществ или товариществ, иных способах распоряжения имуществом;</w:t>
      </w:r>
    </w:p>
    <w:p w:rsidR="000B2759" w:rsidRPr="000B2759" w:rsidRDefault="000B2759" w:rsidP="000B2759">
      <w:pPr>
        <w:jc w:val="both"/>
        <w:rPr>
          <w:sz w:val="16"/>
          <w:szCs w:val="16"/>
        </w:rPr>
      </w:pPr>
      <w:bookmarkStart w:id="105" w:name="sub_98"/>
      <w:bookmarkEnd w:id="104"/>
      <w:r w:rsidRPr="000B2759">
        <w:rPr>
          <w:sz w:val="16"/>
          <w:szCs w:val="16"/>
        </w:rPr>
        <w:t>8) организует и проводит конкурсы и аукционы по продаже муниципального имущества и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w:t>
      </w:r>
    </w:p>
    <w:p w:rsidR="000B2759" w:rsidRPr="000B2759" w:rsidRDefault="000B2759" w:rsidP="000B2759">
      <w:pPr>
        <w:jc w:val="both"/>
        <w:rPr>
          <w:sz w:val="16"/>
          <w:szCs w:val="16"/>
        </w:rPr>
      </w:pPr>
      <w:bookmarkStart w:id="106" w:name="sub_99"/>
      <w:bookmarkEnd w:id="105"/>
      <w:r w:rsidRPr="000B2759">
        <w:rPr>
          <w:sz w:val="16"/>
          <w:szCs w:val="16"/>
        </w:rPr>
        <w:t>9) заключает договоры аренды, безвозмездного пользования, доверительного управления имуществом, иные договоры, предусматривающие переход прав владения и (или) пользования в отношении муниципального имущества;</w:t>
      </w:r>
    </w:p>
    <w:p w:rsidR="000B2759" w:rsidRPr="000B2759" w:rsidRDefault="000B2759" w:rsidP="000B2759">
      <w:pPr>
        <w:jc w:val="both"/>
        <w:rPr>
          <w:sz w:val="16"/>
          <w:szCs w:val="16"/>
        </w:rPr>
      </w:pPr>
      <w:bookmarkStart w:id="107" w:name="sub_100"/>
      <w:bookmarkEnd w:id="106"/>
      <w:r w:rsidRPr="000B2759">
        <w:rPr>
          <w:sz w:val="16"/>
          <w:szCs w:val="16"/>
        </w:rPr>
        <w:t>10) контролирует в установленном порядке перечисление арендной платы арендаторами в бюджет Галичского муниципального района;</w:t>
      </w:r>
    </w:p>
    <w:p w:rsidR="000B2759" w:rsidRPr="000B2759" w:rsidRDefault="000B2759" w:rsidP="000B2759">
      <w:pPr>
        <w:jc w:val="both"/>
        <w:rPr>
          <w:sz w:val="16"/>
          <w:szCs w:val="16"/>
        </w:rPr>
      </w:pPr>
      <w:bookmarkStart w:id="108" w:name="sub_1001"/>
      <w:bookmarkEnd w:id="107"/>
      <w:r w:rsidRPr="000B2759">
        <w:rPr>
          <w:sz w:val="16"/>
          <w:szCs w:val="16"/>
        </w:rPr>
        <w:t>11) в установленном порядке, вносит предложения по совершенствованию нормативных правовых актов, касающихся имущественных, земельных отношений;</w:t>
      </w:r>
    </w:p>
    <w:p w:rsidR="000B2759" w:rsidRPr="000B2759" w:rsidRDefault="000B2759" w:rsidP="000B2759">
      <w:pPr>
        <w:jc w:val="both"/>
        <w:rPr>
          <w:sz w:val="16"/>
          <w:szCs w:val="16"/>
        </w:rPr>
      </w:pPr>
      <w:bookmarkStart w:id="109" w:name="sub_1014"/>
      <w:bookmarkEnd w:id="108"/>
      <w:r w:rsidRPr="000B2759">
        <w:rPr>
          <w:sz w:val="16"/>
          <w:szCs w:val="16"/>
        </w:rPr>
        <w:t>12) разрабатывает с учетом требований действующего законодательства Российской Федерации проекты решений Собрания депутатов Галичского муниципального района об утверждении прогнозного плана приватизации муниципального имущества;</w:t>
      </w:r>
    </w:p>
    <w:p w:rsidR="000B2759" w:rsidRPr="000B2759" w:rsidRDefault="000B2759" w:rsidP="000B2759">
      <w:pPr>
        <w:jc w:val="both"/>
        <w:rPr>
          <w:sz w:val="16"/>
          <w:szCs w:val="16"/>
        </w:rPr>
      </w:pPr>
      <w:bookmarkStart w:id="110" w:name="sub_1015"/>
      <w:bookmarkEnd w:id="109"/>
      <w:r w:rsidRPr="000B2759">
        <w:rPr>
          <w:sz w:val="16"/>
          <w:szCs w:val="16"/>
        </w:rPr>
        <w:t>13) организует реализацию решения Собрания депутатов Галичского муниципального района об утверждении прогнозного плана приватизации муниципального имущества;</w:t>
      </w:r>
    </w:p>
    <w:p w:rsidR="000B2759" w:rsidRPr="000B2759" w:rsidRDefault="000B2759" w:rsidP="000B2759">
      <w:pPr>
        <w:jc w:val="both"/>
        <w:rPr>
          <w:sz w:val="16"/>
          <w:szCs w:val="16"/>
        </w:rPr>
      </w:pPr>
      <w:bookmarkStart w:id="111" w:name="sub_1016"/>
      <w:bookmarkEnd w:id="110"/>
      <w:r w:rsidRPr="000B2759">
        <w:rPr>
          <w:sz w:val="16"/>
          <w:szCs w:val="16"/>
        </w:rPr>
        <w:t>14) реализует непосредственно приватизационные процедуры и организует в установленном порядке торги муниципального имущества;</w:t>
      </w:r>
    </w:p>
    <w:p w:rsidR="000B2759" w:rsidRPr="000B2759" w:rsidRDefault="000B2759" w:rsidP="000B2759">
      <w:pPr>
        <w:jc w:val="both"/>
        <w:rPr>
          <w:sz w:val="16"/>
          <w:szCs w:val="16"/>
        </w:rPr>
      </w:pPr>
      <w:bookmarkStart w:id="112" w:name="sub_1017"/>
      <w:bookmarkEnd w:id="111"/>
      <w:r w:rsidRPr="000B2759">
        <w:rPr>
          <w:sz w:val="16"/>
          <w:szCs w:val="16"/>
        </w:rPr>
        <w:t>15) осуществляет контроль за соблюдением покупателями условий договоров купли-продажи объектов муниципальной собственности;</w:t>
      </w:r>
    </w:p>
    <w:p w:rsidR="000B2759" w:rsidRPr="000B2759" w:rsidRDefault="000B2759" w:rsidP="000B2759">
      <w:pPr>
        <w:jc w:val="both"/>
        <w:rPr>
          <w:sz w:val="16"/>
          <w:szCs w:val="16"/>
        </w:rPr>
      </w:pPr>
      <w:bookmarkStart w:id="113" w:name="sub_1018"/>
      <w:bookmarkEnd w:id="112"/>
      <w:r w:rsidRPr="000B2759">
        <w:rPr>
          <w:sz w:val="16"/>
          <w:szCs w:val="16"/>
        </w:rPr>
        <w:t>16) контролирует и осуществляет в установленном порядке инвентаризацию, учет и оценку имущества, находящегося в муниципальной собственности;</w:t>
      </w:r>
    </w:p>
    <w:p w:rsidR="000B2759" w:rsidRPr="000B2759" w:rsidRDefault="000B2759" w:rsidP="000B2759">
      <w:pPr>
        <w:jc w:val="both"/>
        <w:rPr>
          <w:sz w:val="16"/>
          <w:szCs w:val="16"/>
        </w:rPr>
      </w:pPr>
      <w:bookmarkStart w:id="114" w:name="sub_1019"/>
      <w:bookmarkEnd w:id="113"/>
      <w:r w:rsidRPr="000B2759">
        <w:rPr>
          <w:sz w:val="16"/>
          <w:szCs w:val="16"/>
        </w:rPr>
        <w:t>17) осуществляет контроль за поступлением денежных средств в бюджет Галичского муниципального района от приватизации в соответствии с установленным порядком;</w:t>
      </w:r>
    </w:p>
    <w:p w:rsidR="000B2759" w:rsidRPr="000B2759" w:rsidRDefault="000B2759" w:rsidP="000B2759">
      <w:pPr>
        <w:jc w:val="both"/>
        <w:rPr>
          <w:sz w:val="16"/>
          <w:szCs w:val="16"/>
        </w:rPr>
      </w:pPr>
      <w:bookmarkStart w:id="115" w:name="sub_1020"/>
      <w:bookmarkEnd w:id="114"/>
      <w:r w:rsidRPr="000B2759">
        <w:rPr>
          <w:sz w:val="16"/>
          <w:szCs w:val="16"/>
        </w:rPr>
        <w:t>18) готовит отчет о результатах приватизации муниципального имущества Галичского муниципального района и проводит анализ результатов приватизации муниципального имущества Галичского муниципального района;</w:t>
      </w:r>
    </w:p>
    <w:p w:rsidR="000B2759" w:rsidRPr="000B2759" w:rsidRDefault="000B2759" w:rsidP="000B2759">
      <w:pPr>
        <w:jc w:val="both"/>
        <w:rPr>
          <w:sz w:val="16"/>
          <w:szCs w:val="16"/>
        </w:rPr>
      </w:pPr>
      <w:bookmarkStart w:id="116" w:name="sub_1021"/>
      <w:bookmarkEnd w:id="115"/>
      <w:r w:rsidRPr="000B2759">
        <w:rPr>
          <w:sz w:val="16"/>
          <w:szCs w:val="16"/>
        </w:rPr>
        <w:t>19) ведет реестр акций, долей Галичского муниципального района в уставных капиталах хозяйственных обществ;</w:t>
      </w:r>
    </w:p>
    <w:p w:rsidR="000B2759" w:rsidRPr="000B2759" w:rsidRDefault="000B2759" w:rsidP="000B2759">
      <w:pPr>
        <w:jc w:val="both"/>
        <w:rPr>
          <w:sz w:val="16"/>
          <w:szCs w:val="16"/>
        </w:rPr>
      </w:pPr>
      <w:bookmarkStart w:id="117" w:name="sub_1022"/>
      <w:bookmarkEnd w:id="116"/>
      <w:r w:rsidRPr="000B2759">
        <w:rPr>
          <w:sz w:val="16"/>
          <w:szCs w:val="16"/>
        </w:rPr>
        <w:t>20) осуществляет права акционера открытых акционерных обществ, акции которых находятся в собственности муниципального образования Галичский муниципальный район, участника хозяйственных обществ, доли которых находятся в собственности Галичского муниципального района, до момента принятия решения об их продаже и передаче продавцу для организации продажи;</w:t>
      </w:r>
    </w:p>
    <w:p w:rsidR="000B2759" w:rsidRPr="000B2759" w:rsidRDefault="000B2759" w:rsidP="000B2759">
      <w:pPr>
        <w:jc w:val="both"/>
        <w:rPr>
          <w:sz w:val="16"/>
          <w:szCs w:val="16"/>
        </w:rPr>
      </w:pPr>
      <w:bookmarkStart w:id="118" w:name="sub_1023"/>
      <w:bookmarkEnd w:id="117"/>
      <w:r w:rsidRPr="000B2759">
        <w:rPr>
          <w:sz w:val="16"/>
          <w:szCs w:val="16"/>
        </w:rPr>
        <w:t>21) осуществляет контроль за перечислением в бюджет Галичского муниципального района дивидендов по находящимся в муниципальной собственности акциям акционерных обществ, доходов по долям в уставном капитале иных хозяйственных обществ,</w:t>
      </w:r>
    </w:p>
    <w:p w:rsidR="000B2759" w:rsidRPr="000B2759" w:rsidRDefault="000B2759" w:rsidP="000B2759">
      <w:pPr>
        <w:jc w:val="both"/>
        <w:rPr>
          <w:sz w:val="16"/>
          <w:szCs w:val="16"/>
        </w:rPr>
      </w:pPr>
      <w:bookmarkStart w:id="119" w:name="sub_1024"/>
      <w:bookmarkEnd w:id="118"/>
      <w:r w:rsidRPr="000B2759">
        <w:rPr>
          <w:sz w:val="16"/>
          <w:szCs w:val="16"/>
        </w:rPr>
        <w:t>22) обеспечивает подготовку документов по продаже пакетов акций, включенных в программу приватизации;</w:t>
      </w:r>
    </w:p>
    <w:p w:rsidR="000B2759" w:rsidRPr="000B2759" w:rsidRDefault="000B2759" w:rsidP="000B2759">
      <w:pPr>
        <w:jc w:val="both"/>
        <w:rPr>
          <w:sz w:val="16"/>
          <w:szCs w:val="16"/>
        </w:rPr>
      </w:pPr>
      <w:bookmarkStart w:id="120" w:name="sub_1025"/>
      <w:bookmarkEnd w:id="119"/>
      <w:r w:rsidRPr="000B2759">
        <w:rPr>
          <w:sz w:val="16"/>
          <w:szCs w:val="16"/>
        </w:rPr>
        <w:t>23) готовит обоснованные предложения по вопросам создания, реорганизации и ликвидации муниципальных унитарных предприятий;</w:t>
      </w:r>
    </w:p>
    <w:p w:rsidR="000B2759" w:rsidRPr="000B2759" w:rsidRDefault="000B2759" w:rsidP="000B2759">
      <w:pPr>
        <w:jc w:val="both"/>
        <w:rPr>
          <w:sz w:val="16"/>
          <w:szCs w:val="16"/>
        </w:rPr>
      </w:pPr>
      <w:bookmarkStart w:id="121" w:name="sub_1026"/>
      <w:bookmarkEnd w:id="120"/>
      <w:r w:rsidRPr="000B2759">
        <w:rPr>
          <w:sz w:val="16"/>
          <w:szCs w:val="16"/>
        </w:rPr>
        <w:t>24) формирования уставных фондов муниципальных унитарных предприятий;</w:t>
      </w:r>
    </w:p>
    <w:p w:rsidR="000B2759" w:rsidRPr="000B2759" w:rsidRDefault="000B2759" w:rsidP="000B2759">
      <w:pPr>
        <w:jc w:val="both"/>
        <w:rPr>
          <w:sz w:val="16"/>
          <w:szCs w:val="16"/>
        </w:rPr>
      </w:pPr>
      <w:bookmarkStart w:id="122" w:name="sub_1028"/>
      <w:bookmarkEnd w:id="121"/>
      <w:r w:rsidRPr="000B2759">
        <w:rPr>
          <w:sz w:val="16"/>
          <w:szCs w:val="16"/>
        </w:rPr>
        <w:t>25) осуществляет контроль за использованием по назначению муниципального имущества, переданного в хозяйственное ведение или оперативное управление;</w:t>
      </w:r>
    </w:p>
    <w:p w:rsidR="000B2759" w:rsidRPr="000B2759" w:rsidRDefault="000B2759" w:rsidP="000B2759">
      <w:pPr>
        <w:jc w:val="both"/>
        <w:rPr>
          <w:sz w:val="16"/>
          <w:szCs w:val="16"/>
        </w:rPr>
      </w:pPr>
      <w:bookmarkStart w:id="123" w:name="sub_1029"/>
      <w:bookmarkEnd w:id="122"/>
      <w:r w:rsidRPr="000B2759">
        <w:rPr>
          <w:sz w:val="16"/>
          <w:szCs w:val="16"/>
        </w:rPr>
        <w:t>26) дает согласие на совершение сделок, в том числе крупных сделок, связанных с распоряжением муниципальным имуществом за исключением отчуждения недвижимого имущества и сделок, совершаемых предприятием в процессе обычной хозяйственной деятельности, а также согласие на совершения муниципальными унитарными предприятиями сделок, связанных с предоставлением займов, поручительств, получением банковских гарантий, с иными обременениями, уступкой требований, переводом долга, а также заключения договоров простого товарищества и участие муниципальных унитарных предприятий в иных юридических лицах;</w:t>
      </w:r>
    </w:p>
    <w:p w:rsidR="000B2759" w:rsidRPr="000B2759" w:rsidRDefault="000B2759" w:rsidP="000B2759">
      <w:pPr>
        <w:jc w:val="both"/>
        <w:rPr>
          <w:sz w:val="16"/>
          <w:szCs w:val="16"/>
        </w:rPr>
      </w:pPr>
      <w:bookmarkStart w:id="124" w:name="sub_1030"/>
      <w:bookmarkEnd w:id="123"/>
      <w:r w:rsidRPr="000B2759">
        <w:rPr>
          <w:sz w:val="16"/>
          <w:szCs w:val="16"/>
        </w:rPr>
        <w:t>27) готовит обоснованные предложения по вопросам создания филиалов и открытия представительств муниципальных унитарных предприятий;</w:t>
      </w:r>
    </w:p>
    <w:p w:rsidR="000B2759" w:rsidRPr="000B2759" w:rsidRDefault="000B2759" w:rsidP="000B2759">
      <w:pPr>
        <w:jc w:val="both"/>
        <w:rPr>
          <w:sz w:val="16"/>
          <w:szCs w:val="16"/>
        </w:rPr>
      </w:pPr>
      <w:bookmarkStart w:id="125" w:name="sub_1031"/>
      <w:bookmarkEnd w:id="124"/>
      <w:r w:rsidRPr="000B2759">
        <w:rPr>
          <w:sz w:val="16"/>
          <w:szCs w:val="16"/>
        </w:rPr>
        <w:t>28) осуществление подготовки проектов распоряжений администрации об изъятии муниципального имущества;</w:t>
      </w:r>
    </w:p>
    <w:p w:rsidR="000B2759" w:rsidRPr="000B2759" w:rsidRDefault="000B2759" w:rsidP="000B2759">
      <w:pPr>
        <w:jc w:val="both"/>
        <w:rPr>
          <w:sz w:val="16"/>
          <w:szCs w:val="16"/>
        </w:rPr>
      </w:pPr>
      <w:bookmarkStart w:id="126" w:name="sub_1032"/>
      <w:bookmarkEnd w:id="125"/>
      <w:r w:rsidRPr="000B2759">
        <w:rPr>
          <w:sz w:val="16"/>
          <w:szCs w:val="16"/>
        </w:rPr>
        <w:t>29) согласовывает распоряжение недвижимым, принадлежащим муниципальным унитарным предприятиям на праве хозяйственного ведения, недвижимым и особо ценным движимым имуществом, принадлежащим бюджетным и автономным учреждениям, а также всего имущества казенного учреждения;</w:t>
      </w:r>
    </w:p>
    <w:p w:rsidR="000B2759" w:rsidRPr="000B2759" w:rsidRDefault="000B2759" w:rsidP="000B2759">
      <w:pPr>
        <w:jc w:val="both"/>
        <w:rPr>
          <w:sz w:val="16"/>
          <w:szCs w:val="16"/>
        </w:rPr>
      </w:pPr>
      <w:bookmarkStart w:id="127" w:name="sub_1033"/>
      <w:bookmarkEnd w:id="126"/>
      <w:r w:rsidRPr="000B2759">
        <w:rPr>
          <w:sz w:val="16"/>
          <w:szCs w:val="16"/>
        </w:rPr>
        <w:t>30) производит списание имущества из муниципальной казны, а также согласовывает списание имущества, закрепленного за муниципальными унитарными предприятиями, муниципальными учреждениями на праве хозяйственного ведения или оперативного управления, в случаях, если списываемое имущество не способно приносить экономические выгоды (доход) в будущем;</w:t>
      </w:r>
    </w:p>
    <w:p w:rsidR="000B2759" w:rsidRPr="000B2759" w:rsidRDefault="000B2759" w:rsidP="000B2759">
      <w:pPr>
        <w:jc w:val="both"/>
        <w:rPr>
          <w:sz w:val="16"/>
          <w:szCs w:val="16"/>
        </w:rPr>
      </w:pPr>
      <w:bookmarkStart w:id="128" w:name="sub_1034"/>
      <w:bookmarkEnd w:id="127"/>
      <w:r w:rsidRPr="000B2759">
        <w:rPr>
          <w:sz w:val="16"/>
          <w:szCs w:val="16"/>
        </w:rPr>
        <w:t>31) осуществляет контроль за использованием по назначению муниципального имущества, переданного в хозяйственное ведение или оперативное управление;</w:t>
      </w:r>
    </w:p>
    <w:bookmarkEnd w:id="128"/>
    <w:p w:rsidR="000B2759" w:rsidRPr="000B2759" w:rsidRDefault="000B2759" w:rsidP="000B2759">
      <w:pPr>
        <w:jc w:val="both"/>
        <w:rPr>
          <w:sz w:val="16"/>
          <w:szCs w:val="16"/>
        </w:rPr>
      </w:pPr>
    </w:p>
    <w:p w:rsidR="000B2759" w:rsidRPr="000B2759" w:rsidRDefault="000B2759" w:rsidP="000B2759">
      <w:pPr>
        <w:pStyle w:val="1"/>
        <w:jc w:val="both"/>
        <w:rPr>
          <w:sz w:val="16"/>
          <w:szCs w:val="16"/>
        </w:rPr>
      </w:pPr>
      <w:bookmarkStart w:id="129" w:name="sub_1300"/>
      <w:r w:rsidRPr="000B2759">
        <w:rPr>
          <w:sz w:val="16"/>
          <w:szCs w:val="16"/>
        </w:rPr>
        <w:t>Глава 3. Управление и распоряжение муниципальным имуществом, закрепленным за муниципальными предприятиями и муниципальными учреждениями</w:t>
      </w:r>
    </w:p>
    <w:bookmarkEnd w:id="129"/>
    <w:p w:rsidR="000B2759" w:rsidRPr="000B2759" w:rsidRDefault="000B2759" w:rsidP="000B2759">
      <w:pPr>
        <w:jc w:val="both"/>
        <w:rPr>
          <w:sz w:val="16"/>
          <w:szCs w:val="16"/>
        </w:rPr>
      </w:pPr>
    </w:p>
    <w:p w:rsidR="000B2759" w:rsidRPr="000B2759" w:rsidRDefault="000B2759" w:rsidP="000B2759">
      <w:pPr>
        <w:pStyle w:val="affff"/>
        <w:rPr>
          <w:rFonts w:ascii="Times New Roman" w:hAnsi="Times New Roman" w:cs="Times New Roman"/>
          <w:sz w:val="16"/>
          <w:szCs w:val="16"/>
        </w:rPr>
      </w:pPr>
      <w:bookmarkStart w:id="130" w:name="sub_110"/>
      <w:r w:rsidRPr="000B2759">
        <w:rPr>
          <w:rStyle w:val="affa"/>
          <w:rFonts w:ascii="Times New Roman" w:hAnsi="Times New Roman" w:cs="Times New Roman"/>
          <w:bCs/>
          <w:sz w:val="16"/>
          <w:szCs w:val="16"/>
        </w:rPr>
        <w:t>Статья 10.</w:t>
      </w:r>
      <w:r w:rsidRPr="000B2759">
        <w:rPr>
          <w:rFonts w:ascii="Times New Roman" w:hAnsi="Times New Roman" w:cs="Times New Roman"/>
          <w:sz w:val="16"/>
          <w:szCs w:val="16"/>
        </w:rPr>
        <w:t xml:space="preserve"> Имущество муниципального унитарного предприятия Галичского муниципального района</w:t>
      </w:r>
    </w:p>
    <w:p w:rsidR="000B2759" w:rsidRPr="000B2759" w:rsidRDefault="000B2759" w:rsidP="000B2759">
      <w:pPr>
        <w:jc w:val="both"/>
        <w:rPr>
          <w:sz w:val="16"/>
          <w:szCs w:val="16"/>
        </w:rPr>
      </w:pPr>
      <w:bookmarkStart w:id="131" w:name="sub_301"/>
      <w:bookmarkEnd w:id="130"/>
      <w:r w:rsidRPr="000B2759">
        <w:rPr>
          <w:sz w:val="16"/>
          <w:szCs w:val="16"/>
        </w:rPr>
        <w:t>1. Муниципальное имущество, в отношении которого принято решение о закреплении на праве хозяйственного ведения, закрепляется за муниципальными предприятиями на основании правового акта администрации Галичского муниципального района. Право хозяйственного ведения возникает с момента подписания акта приема-передачи.</w:t>
      </w:r>
    </w:p>
    <w:bookmarkEnd w:id="131"/>
    <w:p w:rsidR="000B2759" w:rsidRPr="000B2759" w:rsidRDefault="000B2759" w:rsidP="000B2759">
      <w:pPr>
        <w:jc w:val="both"/>
        <w:rPr>
          <w:sz w:val="16"/>
          <w:szCs w:val="16"/>
        </w:rPr>
      </w:pPr>
      <w:r w:rsidRPr="000B2759">
        <w:rPr>
          <w:sz w:val="16"/>
          <w:szCs w:val="16"/>
        </w:rPr>
        <w:t>Имущество, приобретенное предприятием в процессе хозяйственной деятельности, принадлежит ему на праве хозяйственного ведения и является муниципальной собственностью Галичского муниципального района. Документы о закреплении на праве хозяйственного ведения не подготавливаются.</w:t>
      </w:r>
    </w:p>
    <w:p w:rsidR="000B2759" w:rsidRPr="000B2759" w:rsidRDefault="000B2759" w:rsidP="000B2759">
      <w:pPr>
        <w:jc w:val="both"/>
        <w:rPr>
          <w:sz w:val="16"/>
          <w:szCs w:val="16"/>
        </w:rPr>
      </w:pPr>
      <w:bookmarkStart w:id="132" w:name="sub_302"/>
      <w:r w:rsidRPr="000B2759">
        <w:rPr>
          <w:sz w:val="16"/>
          <w:szCs w:val="16"/>
        </w:rPr>
        <w:t>2. Имущество муниципального унитарного предприятия закрепляется за ним на праве хозяйственного ведения, является неделимым и не может быть распределено по вкладам (долям, паям), в том числе между работниками унитарного предприятия.</w:t>
      </w:r>
    </w:p>
    <w:p w:rsidR="000B2759" w:rsidRPr="000B2759" w:rsidRDefault="000B2759" w:rsidP="000B2759">
      <w:pPr>
        <w:jc w:val="both"/>
        <w:rPr>
          <w:sz w:val="16"/>
          <w:szCs w:val="16"/>
        </w:rPr>
      </w:pPr>
      <w:bookmarkStart w:id="133" w:name="sub_303"/>
      <w:bookmarkEnd w:id="132"/>
      <w:r w:rsidRPr="000B2759">
        <w:rPr>
          <w:sz w:val="16"/>
          <w:szCs w:val="16"/>
        </w:rPr>
        <w:t>3. Правовой режим имущества, закрепленного на праве хозяйственного ведения, определяется в соответствии с действующим законодательством Российской Федерации.</w:t>
      </w:r>
    </w:p>
    <w:p w:rsidR="000B2759" w:rsidRPr="000B2759" w:rsidRDefault="000B2759" w:rsidP="000B2759">
      <w:pPr>
        <w:jc w:val="both"/>
        <w:rPr>
          <w:sz w:val="16"/>
          <w:szCs w:val="16"/>
        </w:rPr>
      </w:pPr>
      <w:bookmarkStart w:id="134" w:name="sub_304"/>
      <w:bookmarkEnd w:id="133"/>
      <w:r w:rsidRPr="000B2759">
        <w:rPr>
          <w:sz w:val="16"/>
          <w:szCs w:val="16"/>
        </w:rPr>
        <w:lastRenderedPageBreak/>
        <w:t>4. Муниципальные унитарные предприятия осуществляют государственную регистрацию права хозяйственного ведения на муниципальное недвижимое имущество, закрепленное за ними (поступившее в хозяйственное ведение), и направляют реестродержателю документы (договоры, акты приема-передачи, свидетельства о государственной регистрации права и др.) для внесения данных о составе и стоимости имущества для внесения данных в реестр муниципальной собственности.</w:t>
      </w:r>
    </w:p>
    <w:bookmarkEnd w:id="134"/>
    <w:p w:rsidR="000B2759" w:rsidRPr="000B2759" w:rsidRDefault="000B2759" w:rsidP="000B2759">
      <w:pPr>
        <w:jc w:val="both"/>
        <w:rPr>
          <w:sz w:val="16"/>
          <w:szCs w:val="16"/>
        </w:rPr>
      </w:pPr>
      <w:r w:rsidRPr="000B2759">
        <w:rPr>
          <w:sz w:val="16"/>
          <w:szCs w:val="16"/>
        </w:rPr>
        <w:t>До регистрации права хозяйственного ведения на имущество, приобретенное муниципальными унитарными предприятиями по договору, построенное (реконструированное) или переданное по иному законному основанию, предприятия регистрируют право муниципальной собственности, для чего производится оформление соответствующих полномочий (выдача доверенности).</w:t>
      </w:r>
    </w:p>
    <w:p w:rsidR="000B2759" w:rsidRPr="000B2759" w:rsidRDefault="000B2759" w:rsidP="000B2759">
      <w:pPr>
        <w:jc w:val="both"/>
        <w:rPr>
          <w:sz w:val="16"/>
          <w:szCs w:val="16"/>
        </w:rPr>
      </w:pPr>
      <w:bookmarkStart w:id="135" w:name="sub_305"/>
      <w:r w:rsidRPr="000B2759">
        <w:rPr>
          <w:sz w:val="16"/>
          <w:szCs w:val="16"/>
        </w:rPr>
        <w:t>5. Муниципальные предприятия обязаны своевременно обеспечивать проведение технической инвентаризации объектов, в случаях изменения технических характеристик объекта в трехмесячный срок оформить документы о внесении изменений в Единый государственный реестр прав на недвижимое имущество и сделок с ним.</w:t>
      </w:r>
    </w:p>
    <w:p w:rsidR="000B2759" w:rsidRPr="000B2759" w:rsidRDefault="000B2759" w:rsidP="000B2759">
      <w:pPr>
        <w:jc w:val="both"/>
        <w:rPr>
          <w:sz w:val="16"/>
          <w:szCs w:val="16"/>
        </w:rPr>
      </w:pPr>
      <w:bookmarkStart w:id="136" w:name="sub_306"/>
      <w:bookmarkEnd w:id="135"/>
      <w:r w:rsidRPr="000B2759">
        <w:rPr>
          <w:sz w:val="16"/>
          <w:szCs w:val="16"/>
        </w:rPr>
        <w:t>6. При возникновении права хозяйственного ведения на недвижимое имущество, муниципальные предприятия - обладатели вещного права осуществляют мероприятия по оформлению прав на земельные участки, относящиеся к объекту недвижимости. Обязанность по регистрации прав на земельные участки и формированию землеустроительных дел возлагаются на предприятия.</w:t>
      </w:r>
    </w:p>
    <w:p w:rsidR="000B2759" w:rsidRPr="000B2759" w:rsidRDefault="000B2759" w:rsidP="000B2759">
      <w:pPr>
        <w:jc w:val="both"/>
        <w:rPr>
          <w:sz w:val="16"/>
          <w:szCs w:val="16"/>
        </w:rPr>
      </w:pPr>
      <w:bookmarkStart w:id="137" w:name="sub_307"/>
      <w:bookmarkEnd w:id="136"/>
      <w:r w:rsidRPr="000B2759">
        <w:rPr>
          <w:sz w:val="16"/>
          <w:szCs w:val="16"/>
        </w:rPr>
        <w:t>7. Муниципальное образование имеет право на получение части прибыли от использования муниципального имущества, находящегося в хозяйственном ведении созданного им муниципального унитарного предприятия, которая взимается в форме отчислений от прибыли муниципальных унитарных предприятий и поступает в бюджет района. Размер отчислений от прибыли муниципальных унитарных предприятий ежегодно устанавливается при принятии бюджета района и составляет десять процентов от прибыли, остающейся после уплаты налогов и иных обязательных платежей.</w:t>
      </w:r>
    </w:p>
    <w:p w:rsidR="000B2759" w:rsidRPr="000B2759" w:rsidRDefault="000B2759" w:rsidP="000B2759">
      <w:pPr>
        <w:jc w:val="both"/>
        <w:rPr>
          <w:sz w:val="16"/>
          <w:szCs w:val="16"/>
        </w:rPr>
      </w:pPr>
      <w:bookmarkStart w:id="138" w:name="sub_308"/>
      <w:bookmarkEnd w:id="137"/>
      <w:r w:rsidRPr="000B2759">
        <w:rPr>
          <w:sz w:val="16"/>
          <w:szCs w:val="16"/>
        </w:rPr>
        <w:t>8. Имущество муниципального унитарного предприятия может быть использовано только в соответствии с планами (программами) финансово-хозяйственной деятельности, цели, предмет и виды которой, устанавливаются собственником имущества. Порядок составления, утверждения и установления показателей планов (программ) определяются собственником имущества.</w:t>
      </w:r>
    </w:p>
    <w:p w:rsidR="000B2759" w:rsidRPr="000B2759" w:rsidRDefault="000B2759" w:rsidP="000B2759">
      <w:pPr>
        <w:jc w:val="both"/>
        <w:rPr>
          <w:sz w:val="16"/>
          <w:szCs w:val="16"/>
        </w:rPr>
      </w:pPr>
      <w:bookmarkStart w:id="139" w:name="sub_309"/>
      <w:bookmarkEnd w:id="138"/>
      <w:r w:rsidRPr="000B2759">
        <w:rPr>
          <w:sz w:val="16"/>
          <w:szCs w:val="16"/>
        </w:rPr>
        <w:t>9. Муниципальное унитарное предприятие не вправе создавать в качестве юридического лица другое унитарное предприятие путем передачи ему части своего имущества (дочернее предприятие).</w:t>
      </w:r>
    </w:p>
    <w:p w:rsidR="000B2759" w:rsidRPr="000B2759" w:rsidRDefault="000B2759" w:rsidP="000B2759">
      <w:pPr>
        <w:jc w:val="both"/>
        <w:rPr>
          <w:sz w:val="16"/>
          <w:szCs w:val="16"/>
        </w:rPr>
      </w:pPr>
      <w:bookmarkStart w:id="140" w:name="sub_310"/>
      <w:bookmarkEnd w:id="139"/>
      <w:r w:rsidRPr="000B2759">
        <w:rPr>
          <w:sz w:val="16"/>
          <w:szCs w:val="16"/>
        </w:rPr>
        <w:t>10. Предприятие не вправе продавать принадлежащее ему недвижимое имущество, сдавать его в аренду, отдавать в залог, вносить в качестве вклада в уставный капитал хозяйственных обществ и товариществ или иным способом распоряжаться этим имуществом без письменного согласия собственника (учредителя).</w:t>
      </w:r>
    </w:p>
    <w:p w:rsidR="000B2759" w:rsidRPr="000B2759" w:rsidRDefault="000B2759" w:rsidP="000B2759">
      <w:pPr>
        <w:jc w:val="both"/>
        <w:rPr>
          <w:sz w:val="16"/>
          <w:szCs w:val="16"/>
        </w:rPr>
      </w:pPr>
      <w:bookmarkStart w:id="141" w:name="sub_30111"/>
      <w:bookmarkEnd w:id="140"/>
      <w:r w:rsidRPr="000B2759">
        <w:rPr>
          <w:sz w:val="16"/>
          <w:szCs w:val="16"/>
        </w:rPr>
        <w:t>11. Движимым и недвижимым имуществом муниципальное предприятие распоряжается только в пределах, не лишающих его возможности осуществлять деятельность, цели, предмет, виды которой определены уставом такого предприятия. Сделки, совершенные муниципальным предприятием с нарушением этого требования, являются ничтожными.</w:t>
      </w:r>
    </w:p>
    <w:p w:rsidR="000B2759" w:rsidRPr="000B2759" w:rsidRDefault="000B2759" w:rsidP="000B2759">
      <w:pPr>
        <w:jc w:val="both"/>
        <w:rPr>
          <w:sz w:val="16"/>
          <w:szCs w:val="16"/>
        </w:rPr>
      </w:pPr>
      <w:bookmarkStart w:id="142" w:name="sub_30112"/>
      <w:bookmarkEnd w:id="141"/>
      <w:r w:rsidRPr="000B2759">
        <w:rPr>
          <w:sz w:val="16"/>
          <w:szCs w:val="16"/>
        </w:rPr>
        <w:t>12. Собственник казенного предприятия вправе изымать излишнее, неиспользуемое или используемое не по назначению имущество.</w:t>
      </w:r>
    </w:p>
    <w:p w:rsidR="000B2759" w:rsidRPr="000B2759" w:rsidRDefault="000B2759" w:rsidP="000B2759">
      <w:pPr>
        <w:jc w:val="both"/>
        <w:rPr>
          <w:sz w:val="16"/>
          <w:szCs w:val="16"/>
        </w:rPr>
      </w:pPr>
      <w:bookmarkStart w:id="143" w:name="sub_30113"/>
      <w:bookmarkEnd w:id="142"/>
      <w:r w:rsidRPr="000B2759">
        <w:rPr>
          <w:sz w:val="16"/>
          <w:szCs w:val="16"/>
        </w:rPr>
        <w:t>13. Ответственность за надлежащее содержание, страхование и противопожарную безопасность муниципального имущества, переданного в хозяйственное ведение, несут муниципальные предприятия.</w:t>
      </w:r>
    </w:p>
    <w:bookmarkEnd w:id="143"/>
    <w:p w:rsidR="000B2759" w:rsidRPr="000B2759" w:rsidRDefault="000B2759" w:rsidP="000B2759">
      <w:pPr>
        <w:jc w:val="both"/>
        <w:rPr>
          <w:sz w:val="16"/>
          <w:szCs w:val="16"/>
        </w:rPr>
      </w:pPr>
    </w:p>
    <w:p w:rsidR="000B2759" w:rsidRPr="000B2759" w:rsidRDefault="000B2759" w:rsidP="000B2759">
      <w:pPr>
        <w:pStyle w:val="affff"/>
        <w:rPr>
          <w:rFonts w:ascii="Times New Roman" w:hAnsi="Times New Roman" w:cs="Times New Roman"/>
          <w:sz w:val="16"/>
          <w:szCs w:val="16"/>
        </w:rPr>
      </w:pPr>
      <w:bookmarkStart w:id="144" w:name="sub_111"/>
      <w:r w:rsidRPr="000B2759">
        <w:rPr>
          <w:rStyle w:val="affa"/>
          <w:rFonts w:ascii="Times New Roman" w:hAnsi="Times New Roman" w:cs="Times New Roman"/>
          <w:bCs/>
          <w:sz w:val="16"/>
          <w:szCs w:val="16"/>
        </w:rPr>
        <w:t>Статья 11.</w:t>
      </w:r>
      <w:r w:rsidRPr="000B2759">
        <w:rPr>
          <w:rFonts w:ascii="Times New Roman" w:hAnsi="Times New Roman" w:cs="Times New Roman"/>
          <w:sz w:val="16"/>
          <w:szCs w:val="16"/>
        </w:rPr>
        <w:t xml:space="preserve"> Управление муниципальным унитарным предприятием Галичского муниципального района</w:t>
      </w:r>
    </w:p>
    <w:p w:rsidR="000B2759" w:rsidRPr="00D057FD" w:rsidRDefault="000B2759" w:rsidP="000B2759">
      <w:pPr>
        <w:jc w:val="both"/>
        <w:rPr>
          <w:sz w:val="16"/>
          <w:szCs w:val="16"/>
        </w:rPr>
      </w:pPr>
      <w:bookmarkStart w:id="145" w:name="sub_3111"/>
      <w:bookmarkEnd w:id="144"/>
      <w:r w:rsidRPr="000B2759">
        <w:rPr>
          <w:sz w:val="16"/>
          <w:szCs w:val="16"/>
        </w:rPr>
        <w:t xml:space="preserve">1. Назначение на должность и освобождение от должности руководителя муниципального унитарного предприятия осуществляется на основании соответствующего правового акта администрации </w:t>
      </w:r>
      <w:r w:rsidRPr="00D057FD">
        <w:rPr>
          <w:sz w:val="16"/>
          <w:szCs w:val="16"/>
        </w:rPr>
        <w:t xml:space="preserve">муниципального района. Отношения с руководителем регулируются трудовым договором, заключаемым администрацией в соответствии с гражданским и </w:t>
      </w:r>
      <w:hyperlink r:id="rId20" w:history="1">
        <w:r w:rsidRPr="00D057FD">
          <w:rPr>
            <w:rStyle w:val="affb"/>
            <w:b w:val="0"/>
            <w:color w:val="auto"/>
            <w:sz w:val="16"/>
            <w:szCs w:val="16"/>
          </w:rPr>
          <w:t>трудовым законодательством</w:t>
        </w:r>
      </w:hyperlink>
      <w:r w:rsidRPr="00D057FD">
        <w:rPr>
          <w:sz w:val="16"/>
          <w:szCs w:val="16"/>
        </w:rPr>
        <w:t xml:space="preserve"> и утверждаемым главой администрации Галичского муниципального района.</w:t>
      </w:r>
    </w:p>
    <w:p w:rsidR="000B2759" w:rsidRPr="000B2759" w:rsidRDefault="000B2759" w:rsidP="000B2759">
      <w:pPr>
        <w:jc w:val="both"/>
        <w:rPr>
          <w:sz w:val="16"/>
          <w:szCs w:val="16"/>
        </w:rPr>
      </w:pPr>
      <w:bookmarkStart w:id="146" w:name="sub_3112"/>
      <w:bookmarkEnd w:id="145"/>
      <w:r w:rsidRPr="000B2759">
        <w:rPr>
          <w:sz w:val="16"/>
          <w:szCs w:val="16"/>
        </w:rPr>
        <w:t>2. Руководитель муниципального унитарного предприятия подотчетен в своей деятельности, в деятельности предприятия перед собственником имущества (учредителем), отраслевым органом администрации (по профилю деятельности), за которым закреплены функции координации, регулирования и контроля хозяйственно производственной деятельности. Деятельность руководителя муниципального унитарного предприятия регламентируется заключаемым с ним трудовым договором.</w:t>
      </w:r>
    </w:p>
    <w:p w:rsidR="000B2759" w:rsidRPr="000B2759" w:rsidRDefault="000B2759" w:rsidP="000B2759">
      <w:pPr>
        <w:jc w:val="both"/>
        <w:rPr>
          <w:sz w:val="16"/>
          <w:szCs w:val="16"/>
        </w:rPr>
      </w:pPr>
      <w:bookmarkStart w:id="147" w:name="sub_3113"/>
      <w:bookmarkEnd w:id="146"/>
      <w:r w:rsidRPr="000B2759">
        <w:rPr>
          <w:sz w:val="16"/>
          <w:szCs w:val="16"/>
        </w:rPr>
        <w:t>3. Руководитель несет ответственность за своевременное и полное выполнение возложенных на него обязанностей. В этом плане он может быть подвергнут традиционным формам административного и материального взыскания.</w:t>
      </w:r>
    </w:p>
    <w:p w:rsidR="000B2759" w:rsidRPr="000B2759" w:rsidRDefault="000B2759" w:rsidP="000B2759">
      <w:pPr>
        <w:jc w:val="both"/>
        <w:rPr>
          <w:sz w:val="16"/>
          <w:szCs w:val="16"/>
        </w:rPr>
      </w:pPr>
      <w:bookmarkStart w:id="148" w:name="sub_3114"/>
      <w:bookmarkEnd w:id="147"/>
      <w:r w:rsidRPr="000B2759">
        <w:rPr>
          <w:sz w:val="16"/>
          <w:szCs w:val="16"/>
        </w:rPr>
        <w:t>4. Особенностью организации работы руководителя муниципального унитарного предприятия является его периодическая аттестация на предмет соответствия занимаемой должности. Проводится такая аттестация комиссией, в состав которой входят: глава администрации, представитель собственника (учредителя), представитель отраслевого органа администрации 1 раз в 3 года.</w:t>
      </w:r>
    </w:p>
    <w:bookmarkEnd w:id="148"/>
    <w:p w:rsidR="000B2759" w:rsidRPr="000B2759" w:rsidRDefault="000B2759" w:rsidP="000B2759">
      <w:pPr>
        <w:jc w:val="both"/>
        <w:rPr>
          <w:sz w:val="16"/>
          <w:szCs w:val="16"/>
        </w:rPr>
      </w:pPr>
    </w:p>
    <w:p w:rsidR="000B2759" w:rsidRPr="000B2759" w:rsidRDefault="000B2759" w:rsidP="000B2759">
      <w:pPr>
        <w:pStyle w:val="affff"/>
        <w:rPr>
          <w:rFonts w:ascii="Times New Roman" w:hAnsi="Times New Roman" w:cs="Times New Roman"/>
          <w:sz w:val="16"/>
          <w:szCs w:val="16"/>
        </w:rPr>
      </w:pPr>
      <w:bookmarkStart w:id="149" w:name="sub_112"/>
      <w:r w:rsidRPr="000B2759">
        <w:rPr>
          <w:rStyle w:val="affa"/>
          <w:rFonts w:ascii="Times New Roman" w:hAnsi="Times New Roman" w:cs="Times New Roman"/>
          <w:bCs/>
          <w:sz w:val="16"/>
          <w:szCs w:val="16"/>
        </w:rPr>
        <w:t>Статья 12.</w:t>
      </w:r>
      <w:r w:rsidRPr="000B2759">
        <w:rPr>
          <w:rFonts w:ascii="Times New Roman" w:hAnsi="Times New Roman" w:cs="Times New Roman"/>
          <w:sz w:val="16"/>
          <w:szCs w:val="16"/>
        </w:rPr>
        <w:t xml:space="preserve"> Закрепление муниципального имущества за муниципальными учреждениями</w:t>
      </w:r>
    </w:p>
    <w:p w:rsidR="000B2759" w:rsidRPr="000B2759" w:rsidRDefault="000B2759" w:rsidP="000B2759">
      <w:pPr>
        <w:jc w:val="both"/>
        <w:rPr>
          <w:sz w:val="16"/>
          <w:szCs w:val="16"/>
        </w:rPr>
      </w:pPr>
      <w:bookmarkStart w:id="150" w:name="sub_3121"/>
      <w:bookmarkEnd w:id="149"/>
      <w:r w:rsidRPr="000B2759">
        <w:rPr>
          <w:sz w:val="16"/>
          <w:szCs w:val="16"/>
        </w:rPr>
        <w:t>1. Муниципальное имущество, в отношении которого принято решение о закреплении на праве оперативного управления, закрепляется за муниципальными учреждениями, на основании правового акта администрации Галичского муниципального района. Право оперативного управления возникает с момента подписания акта приема-передачи.</w:t>
      </w:r>
    </w:p>
    <w:bookmarkEnd w:id="150"/>
    <w:p w:rsidR="000B2759" w:rsidRPr="000B2759" w:rsidRDefault="000B2759" w:rsidP="000B2759">
      <w:pPr>
        <w:jc w:val="both"/>
        <w:rPr>
          <w:sz w:val="16"/>
          <w:szCs w:val="16"/>
        </w:rPr>
      </w:pPr>
      <w:r w:rsidRPr="000B2759">
        <w:rPr>
          <w:sz w:val="16"/>
          <w:szCs w:val="16"/>
        </w:rPr>
        <w:t>Правовой режим указанного имущества определяется в соответствии с действующим законодательством Российской Федерации и настоящим Положением.</w:t>
      </w:r>
    </w:p>
    <w:p w:rsidR="000B2759" w:rsidRPr="000B2759" w:rsidRDefault="000B2759" w:rsidP="000B2759">
      <w:pPr>
        <w:jc w:val="both"/>
        <w:rPr>
          <w:sz w:val="16"/>
          <w:szCs w:val="16"/>
        </w:rPr>
      </w:pPr>
      <w:bookmarkStart w:id="151" w:name="sub_3122"/>
      <w:r w:rsidRPr="000B2759">
        <w:rPr>
          <w:sz w:val="16"/>
          <w:szCs w:val="16"/>
        </w:rPr>
        <w:t>2. Муниципальные учреждения, осуществляют государственную регистрацию права оперативного управления на муниципальное недвижимое имущество, закрепленное за ними (поступившее в оперативное управление), и направляют реестродержателю документы (договоры, акты приема - передачи, свидетельства о государственной регистрации права и др.) для внесения данных о составе и стоимости имущества в реестр муниципальной собственности.</w:t>
      </w:r>
    </w:p>
    <w:bookmarkEnd w:id="151"/>
    <w:p w:rsidR="000B2759" w:rsidRPr="000B2759" w:rsidRDefault="000B2759" w:rsidP="000B2759">
      <w:pPr>
        <w:jc w:val="both"/>
        <w:rPr>
          <w:sz w:val="16"/>
          <w:szCs w:val="16"/>
        </w:rPr>
      </w:pPr>
      <w:r w:rsidRPr="000B2759">
        <w:rPr>
          <w:sz w:val="16"/>
          <w:szCs w:val="16"/>
        </w:rPr>
        <w:t>При государственной регистрации права оперативного управления на имущество, приобретенное муниципальным учреждением по договору, построенное (реконструированное) или переданное по иному законному основанию, учреждение регистрирует право муниципальной собственности, для чего производится оформление соответствующих полномочий (выдача доверенности).</w:t>
      </w:r>
    </w:p>
    <w:p w:rsidR="000B2759" w:rsidRPr="000B2759" w:rsidRDefault="000B2759" w:rsidP="000B2759">
      <w:pPr>
        <w:jc w:val="both"/>
        <w:rPr>
          <w:sz w:val="16"/>
          <w:szCs w:val="16"/>
        </w:rPr>
      </w:pPr>
      <w:r w:rsidRPr="000B2759">
        <w:rPr>
          <w:sz w:val="16"/>
          <w:szCs w:val="16"/>
        </w:rPr>
        <w:t>4. Муниципальные учреждения, обязаны своевременно обеспечивать проведение технической инвентаризации объектов, в случаях изменения технических характеристик объекта в трехмесячный срок оформить документы о внесении изменений в Единый государственный реестр прав на недвижимое имущество и сделок с ним.</w:t>
      </w:r>
    </w:p>
    <w:p w:rsidR="000B2759" w:rsidRPr="000B2759" w:rsidRDefault="000B2759" w:rsidP="000B2759">
      <w:pPr>
        <w:jc w:val="both"/>
        <w:rPr>
          <w:sz w:val="16"/>
          <w:szCs w:val="16"/>
        </w:rPr>
      </w:pPr>
      <w:bookmarkStart w:id="152" w:name="sub_3115"/>
      <w:r w:rsidRPr="000B2759">
        <w:rPr>
          <w:sz w:val="16"/>
          <w:szCs w:val="16"/>
        </w:rPr>
        <w:t>5. Автономное учреждение без согласия собственника не вправе распоряжаться недвижимым имуществом и особо ценным движимым имуществом, закрепленным за ним собственником или приобретенным автономным учреждением за счет средств, выделенных ему на приобретение такого имущества. Остальным имуществом, находящимся у него на праве оперативного управления, автономное учреждение вправе распоряжаться самостоятельно, если иное не установлено законом.</w:t>
      </w:r>
    </w:p>
    <w:bookmarkEnd w:id="152"/>
    <w:p w:rsidR="000B2759" w:rsidRPr="000B2759" w:rsidRDefault="000B2759" w:rsidP="000B2759">
      <w:pPr>
        <w:jc w:val="both"/>
        <w:rPr>
          <w:sz w:val="16"/>
          <w:szCs w:val="16"/>
        </w:rPr>
      </w:pPr>
      <w:r w:rsidRPr="000B2759">
        <w:rPr>
          <w:sz w:val="16"/>
          <w:szCs w:val="16"/>
        </w:rPr>
        <w:t>Автономное учреждение Галичского муниципального района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автономного учреждения Галичского муниципального района.</w:t>
      </w:r>
    </w:p>
    <w:p w:rsidR="000B2759" w:rsidRPr="000B2759" w:rsidRDefault="000B2759" w:rsidP="000B2759">
      <w:pPr>
        <w:jc w:val="both"/>
        <w:rPr>
          <w:sz w:val="16"/>
          <w:szCs w:val="16"/>
        </w:rPr>
      </w:pPr>
      <w:r w:rsidRPr="000B2759">
        <w:rPr>
          <w:sz w:val="16"/>
          <w:szCs w:val="16"/>
        </w:rPr>
        <w:t>Бюджетное учреждение без согласия собственника не вправе распоряжаться особо ценным движимым имуществом, закрепленным за ним или приобретенным бюджетным учреждением за счет средств, выделенных ему на приобретение такого имущества, а также недвижимым имуществом. Остальным имуществом, находящимся у него на праве оперативного управления, бюджетное учреждение вправе распоряжаться самостоятельно, если иное не установлено законом.</w:t>
      </w:r>
    </w:p>
    <w:p w:rsidR="000B2759" w:rsidRPr="000B2759" w:rsidRDefault="000B2759" w:rsidP="000B2759">
      <w:pPr>
        <w:jc w:val="both"/>
        <w:rPr>
          <w:sz w:val="16"/>
          <w:szCs w:val="16"/>
        </w:rPr>
      </w:pPr>
      <w:r w:rsidRPr="000B2759">
        <w:rPr>
          <w:sz w:val="16"/>
          <w:szCs w:val="16"/>
        </w:rPr>
        <w:t>Бюджетное учреждение Галичского муниципального района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бюджетного учреждения Галичского муниципального района.</w:t>
      </w:r>
    </w:p>
    <w:p w:rsidR="000B2759" w:rsidRPr="000B2759" w:rsidRDefault="000B2759" w:rsidP="000B2759">
      <w:pPr>
        <w:jc w:val="both"/>
        <w:rPr>
          <w:sz w:val="16"/>
          <w:szCs w:val="16"/>
        </w:rPr>
      </w:pPr>
      <w:r w:rsidRPr="000B2759">
        <w:rPr>
          <w:sz w:val="16"/>
          <w:szCs w:val="16"/>
        </w:rPr>
        <w:t>Казенное учреждение не вправе отчуждать либо иным способом распоряжаться имуществом без согласия администрации Галичского муниципального района.</w:t>
      </w:r>
    </w:p>
    <w:p w:rsidR="000B2759" w:rsidRPr="000B2759" w:rsidRDefault="000B2759" w:rsidP="000B2759">
      <w:pPr>
        <w:jc w:val="both"/>
        <w:rPr>
          <w:sz w:val="16"/>
          <w:szCs w:val="16"/>
        </w:rPr>
      </w:pPr>
      <w:r w:rsidRPr="000B2759">
        <w:rPr>
          <w:sz w:val="16"/>
          <w:szCs w:val="16"/>
        </w:rPr>
        <w:lastRenderedPageBreak/>
        <w:t>Казенное учреждение Галичского муниципального района может осуществлять приносящую доходы деятельность в соответствии со своими учредительными документами. Доходы, полученные от указанной деятельности, поступают в бюджет Галичского муниципального района.</w:t>
      </w:r>
    </w:p>
    <w:p w:rsidR="000B2759" w:rsidRPr="000B2759" w:rsidRDefault="000B2759" w:rsidP="000B2759">
      <w:pPr>
        <w:jc w:val="both"/>
        <w:rPr>
          <w:sz w:val="16"/>
          <w:szCs w:val="16"/>
        </w:rPr>
      </w:pPr>
      <w:bookmarkStart w:id="153" w:name="sub_3116"/>
      <w:r w:rsidRPr="000B2759">
        <w:rPr>
          <w:sz w:val="16"/>
          <w:szCs w:val="16"/>
        </w:rPr>
        <w:t>6. Администрация Галичского муниципального района вправе в порядке, установленном действующим законодательством, изъять излишнее, неиспользуемое либо используемое не по назначению муниципальное имущество, закрепленное за муниципальными учреждениями, муниципальными автономными учреждениями на праве оперативного управления, либо приобретенное за счет средств, выделенных ему на приобретение такого имущества и распорядиться им в рамках своих полномочий.</w:t>
      </w:r>
    </w:p>
    <w:p w:rsidR="000B2759" w:rsidRPr="000B2759" w:rsidRDefault="000B2759" w:rsidP="000B2759">
      <w:pPr>
        <w:jc w:val="both"/>
        <w:rPr>
          <w:sz w:val="16"/>
          <w:szCs w:val="16"/>
        </w:rPr>
      </w:pPr>
      <w:bookmarkStart w:id="154" w:name="sub_3117"/>
      <w:bookmarkEnd w:id="153"/>
      <w:r w:rsidRPr="000B2759">
        <w:rPr>
          <w:sz w:val="16"/>
          <w:szCs w:val="16"/>
        </w:rPr>
        <w:t>7. Ответственность за надлежащее содержание, страхование и противопожарную безопасность муниципального имущества, переданного в оперативное управление, несут муниципальные учреждения.</w:t>
      </w:r>
    </w:p>
    <w:p w:rsidR="000B2759" w:rsidRPr="000B2759" w:rsidRDefault="000B2759" w:rsidP="000B2759">
      <w:pPr>
        <w:jc w:val="both"/>
        <w:rPr>
          <w:sz w:val="16"/>
          <w:szCs w:val="16"/>
        </w:rPr>
      </w:pPr>
      <w:bookmarkStart w:id="155" w:name="sub_3118"/>
      <w:bookmarkEnd w:id="154"/>
      <w:r w:rsidRPr="000B2759">
        <w:rPr>
          <w:sz w:val="16"/>
          <w:szCs w:val="16"/>
        </w:rPr>
        <w:t>8. Порядок контроля за деятельностью муниципальных бюджетных и казенных учреждений Галичского муниципального района определяется администрацией Галичского муниципального района.</w:t>
      </w:r>
    </w:p>
    <w:bookmarkEnd w:id="155"/>
    <w:p w:rsidR="000B2759" w:rsidRPr="000B2759" w:rsidRDefault="000B2759" w:rsidP="000B2759">
      <w:pPr>
        <w:jc w:val="both"/>
        <w:rPr>
          <w:sz w:val="16"/>
          <w:szCs w:val="16"/>
        </w:rPr>
      </w:pPr>
    </w:p>
    <w:p w:rsidR="000B2759" w:rsidRPr="000B2759" w:rsidRDefault="000B2759" w:rsidP="000B2759">
      <w:pPr>
        <w:pStyle w:val="affff"/>
        <w:rPr>
          <w:rFonts w:ascii="Times New Roman" w:hAnsi="Times New Roman" w:cs="Times New Roman"/>
          <w:sz w:val="16"/>
          <w:szCs w:val="16"/>
        </w:rPr>
      </w:pPr>
      <w:bookmarkStart w:id="156" w:name="sub_113"/>
      <w:r w:rsidRPr="000B2759">
        <w:rPr>
          <w:rStyle w:val="affa"/>
          <w:rFonts w:ascii="Times New Roman" w:hAnsi="Times New Roman" w:cs="Times New Roman"/>
          <w:bCs/>
          <w:sz w:val="16"/>
          <w:szCs w:val="16"/>
        </w:rPr>
        <w:t>Статья 13.</w:t>
      </w:r>
      <w:r w:rsidRPr="000B2759">
        <w:rPr>
          <w:rFonts w:ascii="Times New Roman" w:hAnsi="Times New Roman" w:cs="Times New Roman"/>
          <w:sz w:val="16"/>
          <w:szCs w:val="16"/>
        </w:rPr>
        <w:t xml:space="preserve"> Финансовое обеспечение деятельности муниципальных учреждений</w:t>
      </w:r>
    </w:p>
    <w:p w:rsidR="000B2759" w:rsidRPr="000B2759" w:rsidRDefault="000B2759" w:rsidP="000B2759">
      <w:pPr>
        <w:jc w:val="both"/>
        <w:rPr>
          <w:sz w:val="16"/>
          <w:szCs w:val="16"/>
        </w:rPr>
      </w:pPr>
      <w:bookmarkStart w:id="157" w:name="sub_3131"/>
      <w:bookmarkEnd w:id="156"/>
      <w:r w:rsidRPr="000B2759">
        <w:rPr>
          <w:sz w:val="16"/>
          <w:szCs w:val="16"/>
        </w:rPr>
        <w:t>1. Финансовое обеспечение выполнения автономными учреждениями Галичского муниципального района муниципальных заданий осуществляется в виде субсидий из муниципального бюджета и иных не запрещенных федеральными законами источников.</w:t>
      </w:r>
    </w:p>
    <w:bookmarkEnd w:id="157"/>
    <w:p w:rsidR="000B2759" w:rsidRPr="000B2759" w:rsidRDefault="000B2759" w:rsidP="000B2759">
      <w:pPr>
        <w:jc w:val="both"/>
        <w:rPr>
          <w:sz w:val="16"/>
          <w:szCs w:val="16"/>
        </w:rPr>
      </w:pPr>
      <w:r w:rsidRPr="000B2759">
        <w:rPr>
          <w:sz w:val="16"/>
          <w:szCs w:val="16"/>
        </w:rPr>
        <w:t>Финансовое обеспечение выполнения государственного задания осуществляется с учетом расходов на содержание недвижимого имущества и особо ценного движимого имущества, закрепленных за автономным учреждением Галичского муниципального района учредителем или приобретенных автономным учреждением Галичского муниципального района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с учетом мероприятий, направленных на развитие автономных учреждений Галичского муниципального района, перечень которых определяется учредителем. В случае сдачи в аренду с согласия учредителя недвижимого имущества или особо ценного движимого имущества, закрепленных за автономным учреждением Галичского муниципального района учредителем или приобретенных автономным учреждением Галичского муниципального района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0B2759" w:rsidRPr="000B2759" w:rsidRDefault="000B2759" w:rsidP="000B2759">
      <w:pPr>
        <w:jc w:val="both"/>
        <w:rPr>
          <w:sz w:val="16"/>
          <w:szCs w:val="16"/>
        </w:rPr>
      </w:pPr>
      <w:bookmarkStart w:id="158" w:name="sub_3132"/>
      <w:r w:rsidRPr="000B2759">
        <w:rPr>
          <w:sz w:val="16"/>
          <w:szCs w:val="16"/>
        </w:rPr>
        <w:t>2. Финансовое обеспечение выполнения муниципального задания бюджетным учреждением Галичского муниципального района осуществляется в виде субсидий из муниципального бюджета.</w:t>
      </w:r>
    </w:p>
    <w:bookmarkEnd w:id="158"/>
    <w:p w:rsidR="000B2759" w:rsidRPr="000B2759" w:rsidRDefault="000B2759" w:rsidP="000B2759">
      <w:pPr>
        <w:jc w:val="both"/>
        <w:rPr>
          <w:sz w:val="16"/>
          <w:szCs w:val="16"/>
        </w:rPr>
      </w:pPr>
      <w:r w:rsidRPr="000B2759">
        <w:rPr>
          <w:sz w:val="16"/>
          <w:szCs w:val="16"/>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бюджетным учреждением Галичского муниципального района учредителем или приобретенных бюджетным учреждением Галичского муниципального района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В случае сдачи в аренду с согласия учредителя недвижимого имущества и особо ценного движимого имущества, закрепленного за бюджетным учреждением Галичского муниципального района учредителем или приобретенного бюджетным учреждением Галичского муниципального района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0B2759" w:rsidRPr="000B2759" w:rsidRDefault="000B2759" w:rsidP="000B2759">
      <w:pPr>
        <w:jc w:val="both"/>
        <w:rPr>
          <w:sz w:val="16"/>
          <w:szCs w:val="16"/>
        </w:rPr>
      </w:pPr>
      <w:bookmarkStart w:id="159" w:name="sub_3133"/>
      <w:r w:rsidRPr="000B2759">
        <w:rPr>
          <w:sz w:val="16"/>
          <w:szCs w:val="16"/>
        </w:rPr>
        <w:t>3. Бюджетное учреждение Галичского муниципального района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его учредительным документом, в сферах науки, образования, здравоохранения, культуры, социальной защиты, занятости населения, физической культуры и спорта, а также иных сферах, для граждан и юридических лиц за плату и на одинаковых при оказании одних и тех же услуг условиях. Порядок определения указанной платы устанавливается администрацией Галичского муниципального района Костромской области.</w:t>
      </w:r>
    </w:p>
    <w:p w:rsidR="000B2759" w:rsidRPr="000B2759" w:rsidRDefault="000B2759" w:rsidP="000B2759">
      <w:pPr>
        <w:jc w:val="both"/>
        <w:rPr>
          <w:sz w:val="16"/>
          <w:szCs w:val="16"/>
        </w:rPr>
      </w:pPr>
      <w:bookmarkStart w:id="160" w:name="sub_3134"/>
      <w:bookmarkEnd w:id="159"/>
      <w:r w:rsidRPr="000B2759">
        <w:rPr>
          <w:sz w:val="16"/>
          <w:szCs w:val="16"/>
        </w:rPr>
        <w:t xml:space="preserve">4. Финансовое </w:t>
      </w:r>
      <w:r w:rsidRPr="00D057FD">
        <w:rPr>
          <w:sz w:val="16"/>
          <w:szCs w:val="16"/>
        </w:rPr>
        <w:t xml:space="preserve">обеспечение деятельности казенных учреждений Галичского муниципального района осуществляется на основании бюджетной сметы в соответствии с </w:t>
      </w:r>
      <w:hyperlink r:id="rId21" w:history="1">
        <w:r w:rsidRPr="00D057FD">
          <w:rPr>
            <w:rStyle w:val="affb"/>
            <w:b w:val="0"/>
            <w:color w:val="auto"/>
            <w:sz w:val="16"/>
            <w:szCs w:val="16"/>
          </w:rPr>
          <w:t>бюджетным законодательством</w:t>
        </w:r>
      </w:hyperlink>
      <w:r w:rsidRPr="000B2759">
        <w:rPr>
          <w:sz w:val="16"/>
          <w:szCs w:val="16"/>
        </w:rPr>
        <w:t>.</w:t>
      </w:r>
    </w:p>
    <w:bookmarkEnd w:id="160"/>
    <w:p w:rsidR="000B2759" w:rsidRPr="000B2759" w:rsidRDefault="000B2759" w:rsidP="000B2759">
      <w:pPr>
        <w:jc w:val="both"/>
        <w:rPr>
          <w:sz w:val="16"/>
          <w:szCs w:val="16"/>
        </w:rPr>
      </w:pPr>
    </w:p>
    <w:p w:rsidR="000B2759" w:rsidRPr="000B2759" w:rsidRDefault="000B2759" w:rsidP="000B2759">
      <w:pPr>
        <w:pStyle w:val="1"/>
        <w:jc w:val="both"/>
        <w:rPr>
          <w:sz w:val="16"/>
          <w:szCs w:val="16"/>
        </w:rPr>
      </w:pPr>
      <w:bookmarkStart w:id="161" w:name="sub_1400"/>
      <w:r w:rsidRPr="000B2759">
        <w:rPr>
          <w:sz w:val="16"/>
          <w:szCs w:val="16"/>
        </w:rPr>
        <w:t>Глава 4. Акции, доли в уставном капитале хозяйственных обществ</w:t>
      </w:r>
    </w:p>
    <w:bookmarkEnd w:id="161"/>
    <w:p w:rsidR="000B2759" w:rsidRPr="000B2759" w:rsidRDefault="000B2759" w:rsidP="000B2759">
      <w:pPr>
        <w:jc w:val="both"/>
        <w:rPr>
          <w:sz w:val="16"/>
          <w:szCs w:val="16"/>
        </w:rPr>
      </w:pPr>
    </w:p>
    <w:p w:rsidR="000B2759" w:rsidRPr="000B2759" w:rsidRDefault="000B2759" w:rsidP="000B2759">
      <w:pPr>
        <w:pStyle w:val="affff"/>
        <w:rPr>
          <w:rFonts w:ascii="Times New Roman" w:hAnsi="Times New Roman" w:cs="Times New Roman"/>
          <w:sz w:val="16"/>
          <w:szCs w:val="16"/>
        </w:rPr>
      </w:pPr>
      <w:bookmarkStart w:id="162" w:name="sub_114"/>
      <w:r w:rsidRPr="000B2759">
        <w:rPr>
          <w:rStyle w:val="affa"/>
          <w:rFonts w:ascii="Times New Roman" w:hAnsi="Times New Roman" w:cs="Times New Roman"/>
          <w:bCs/>
          <w:sz w:val="16"/>
          <w:szCs w:val="16"/>
        </w:rPr>
        <w:t>Статья 14.</w:t>
      </w:r>
      <w:r w:rsidRPr="000B2759">
        <w:rPr>
          <w:rFonts w:ascii="Times New Roman" w:hAnsi="Times New Roman" w:cs="Times New Roman"/>
          <w:sz w:val="16"/>
          <w:szCs w:val="16"/>
        </w:rPr>
        <w:t xml:space="preserve"> Собственность Галичского муниципального района на акции, доли в уставном капитале хозяйственных обществ</w:t>
      </w:r>
    </w:p>
    <w:p w:rsidR="000B2759" w:rsidRPr="000B2759" w:rsidRDefault="000B2759" w:rsidP="000B2759">
      <w:pPr>
        <w:jc w:val="both"/>
        <w:rPr>
          <w:sz w:val="16"/>
          <w:szCs w:val="16"/>
        </w:rPr>
      </w:pPr>
      <w:bookmarkStart w:id="163" w:name="sub_141"/>
      <w:bookmarkEnd w:id="162"/>
      <w:r w:rsidRPr="000B2759">
        <w:rPr>
          <w:sz w:val="16"/>
          <w:szCs w:val="16"/>
        </w:rPr>
        <w:t>1. В собственности Галичского муниципального района могут находиться акции, доли в уставных капиталах хозяйственных обществ.</w:t>
      </w:r>
    </w:p>
    <w:p w:rsidR="000B2759" w:rsidRPr="000B2759" w:rsidRDefault="000B2759" w:rsidP="000B2759">
      <w:pPr>
        <w:jc w:val="both"/>
        <w:rPr>
          <w:sz w:val="16"/>
          <w:szCs w:val="16"/>
        </w:rPr>
      </w:pPr>
      <w:bookmarkStart w:id="164" w:name="sub_142"/>
      <w:bookmarkEnd w:id="163"/>
      <w:r w:rsidRPr="000B2759">
        <w:rPr>
          <w:sz w:val="16"/>
          <w:szCs w:val="16"/>
        </w:rPr>
        <w:t>2. Акции и доли в уставном капитале хозяйственных обществ, иные ценные бумаги поступают в собственность района в порядке, предусмотренном федеральным законодательством.</w:t>
      </w:r>
    </w:p>
    <w:p w:rsidR="000B2759" w:rsidRPr="000B2759" w:rsidRDefault="000B2759" w:rsidP="000B2759">
      <w:pPr>
        <w:jc w:val="both"/>
        <w:rPr>
          <w:sz w:val="16"/>
          <w:szCs w:val="16"/>
        </w:rPr>
      </w:pPr>
      <w:bookmarkStart w:id="165" w:name="sub_143"/>
      <w:bookmarkEnd w:id="164"/>
      <w:r w:rsidRPr="000B2759">
        <w:rPr>
          <w:sz w:val="16"/>
          <w:szCs w:val="16"/>
        </w:rPr>
        <w:t>3. Права и полномочия собственника по отношению к находящимся в собственности района акциям и долям в уставном капитале хозяйственных обществ до момента принятия решения об их продаже осуществляет администрация Галичского муниципального района или, по ее поручению, Комитет.</w:t>
      </w:r>
    </w:p>
    <w:p w:rsidR="000B2759" w:rsidRPr="000B2759" w:rsidRDefault="000B2759" w:rsidP="000B2759">
      <w:pPr>
        <w:jc w:val="both"/>
        <w:rPr>
          <w:sz w:val="16"/>
          <w:szCs w:val="16"/>
        </w:rPr>
      </w:pPr>
      <w:bookmarkStart w:id="166" w:name="sub_144"/>
      <w:bookmarkEnd w:id="165"/>
      <w:r w:rsidRPr="000B2759">
        <w:rPr>
          <w:sz w:val="16"/>
          <w:szCs w:val="16"/>
        </w:rPr>
        <w:t>4. Унитарные предприятия Галичского муниципального района в порядке, предусмотренном действующим законодательством, могут быть преобразованы в открытые акционерные общества. Учредителем открытого акционерного общества, создаваемого на основе унитарного предприятия, является администрация Галичского муниципального района или, по ее поручению, Комитет.</w:t>
      </w:r>
    </w:p>
    <w:bookmarkEnd w:id="166"/>
    <w:p w:rsidR="000B2759" w:rsidRPr="000B2759" w:rsidRDefault="000B2759" w:rsidP="000B2759">
      <w:pPr>
        <w:jc w:val="both"/>
        <w:rPr>
          <w:sz w:val="16"/>
          <w:szCs w:val="16"/>
        </w:rPr>
      </w:pPr>
      <w:r w:rsidRPr="000B2759">
        <w:rPr>
          <w:sz w:val="16"/>
          <w:szCs w:val="16"/>
        </w:rPr>
        <w:t>Все акции открытого акционерного общества, образованного в результате преобразования унитарного предприятия Галичского муниципального района, являются собственностью Галичского муниципального района.</w:t>
      </w:r>
    </w:p>
    <w:p w:rsidR="000B2759" w:rsidRPr="000B2759" w:rsidRDefault="000B2759" w:rsidP="000B2759">
      <w:pPr>
        <w:jc w:val="both"/>
        <w:rPr>
          <w:sz w:val="16"/>
          <w:szCs w:val="16"/>
        </w:rPr>
      </w:pPr>
      <w:bookmarkStart w:id="167" w:name="sub_145"/>
      <w:r w:rsidRPr="000B2759">
        <w:rPr>
          <w:sz w:val="16"/>
          <w:szCs w:val="16"/>
        </w:rPr>
        <w:t xml:space="preserve">5. Передача акций и долей в уставном капитале хозяйственных обществ в собственность физических и юридических лиц осуществляется в порядке, установленном действующим </w:t>
      </w:r>
      <w:hyperlink r:id="rId22" w:history="1">
        <w:r w:rsidRPr="000B2759">
          <w:rPr>
            <w:rStyle w:val="affb"/>
            <w:b w:val="0"/>
            <w:sz w:val="16"/>
            <w:szCs w:val="16"/>
          </w:rPr>
          <w:t>законодательством</w:t>
        </w:r>
      </w:hyperlink>
      <w:r w:rsidRPr="000B2759">
        <w:rPr>
          <w:sz w:val="16"/>
          <w:szCs w:val="16"/>
        </w:rPr>
        <w:t xml:space="preserve"> о приватизации.</w:t>
      </w:r>
    </w:p>
    <w:bookmarkEnd w:id="167"/>
    <w:p w:rsidR="000B2759" w:rsidRPr="000B2759" w:rsidRDefault="000B2759" w:rsidP="000B2759">
      <w:pPr>
        <w:jc w:val="both"/>
        <w:rPr>
          <w:sz w:val="16"/>
          <w:szCs w:val="16"/>
        </w:rPr>
      </w:pPr>
    </w:p>
    <w:p w:rsidR="000B2759" w:rsidRPr="000B2759" w:rsidRDefault="000B2759" w:rsidP="000B2759">
      <w:pPr>
        <w:pStyle w:val="affff"/>
        <w:rPr>
          <w:rFonts w:ascii="Times New Roman" w:hAnsi="Times New Roman" w:cs="Times New Roman"/>
          <w:sz w:val="16"/>
          <w:szCs w:val="16"/>
        </w:rPr>
      </w:pPr>
      <w:bookmarkStart w:id="168" w:name="sub_115"/>
      <w:r w:rsidRPr="000B2759">
        <w:rPr>
          <w:rStyle w:val="affa"/>
          <w:rFonts w:ascii="Times New Roman" w:hAnsi="Times New Roman" w:cs="Times New Roman"/>
          <w:bCs/>
          <w:sz w:val="16"/>
          <w:szCs w:val="16"/>
        </w:rPr>
        <w:t>Статья 15.</w:t>
      </w:r>
      <w:r w:rsidRPr="000B2759">
        <w:rPr>
          <w:rFonts w:ascii="Times New Roman" w:hAnsi="Times New Roman" w:cs="Times New Roman"/>
          <w:sz w:val="16"/>
          <w:szCs w:val="16"/>
        </w:rPr>
        <w:t xml:space="preserve"> Представитель Галичского муниципального района в хозяйственных обществах</w:t>
      </w:r>
    </w:p>
    <w:p w:rsidR="000B2759" w:rsidRPr="000B2759" w:rsidRDefault="000B2759" w:rsidP="000B2759">
      <w:pPr>
        <w:jc w:val="both"/>
        <w:rPr>
          <w:sz w:val="16"/>
          <w:szCs w:val="16"/>
        </w:rPr>
      </w:pPr>
      <w:bookmarkStart w:id="169" w:name="sub_151"/>
      <w:bookmarkEnd w:id="168"/>
      <w:r w:rsidRPr="000B2759">
        <w:rPr>
          <w:sz w:val="16"/>
          <w:szCs w:val="16"/>
        </w:rPr>
        <w:t>1. Представителями интересов Галичского муниципального района в органах управления хозяйственных обществ могут назначаться муниципальные гражданские служащие Галичского муниципального района.</w:t>
      </w:r>
    </w:p>
    <w:p w:rsidR="000B2759" w:rsidRPr="000B2759" w:rsidRDefault="000B2759" w:rsidP="000B2759">
      <w:pPr>
        <w:jc w:val="both"/>
        <w:rPr>
          <w:sz w:val="16"/>
          <w:szCs w:val="16"/>
        </w:rPr>
      </w:pPr>
      <w:bookmarkStart w:id="170" w:name="sub_152"/>
      <w:bookmarkEnd w:id="169"/>
      <w:r w:rsidRPr="000B2759">
        <w:rPr>
          <w:sz w:val="16"/>
          <w:szCs w:val="16"/>
        </w:rPr>
        <w:t>2. Администрация Галичского муниципального района утверждает кандидатуры представителей интересов Галичского муниципального района для избрания в органы управления хозяйственных обществ, а в случаях, установленных действующим законодательством, принимает решение об их назначении.</w:t>
      </w:r>
    </w:p>
    <w:p w:rsidR="000B2759" w:rsidRPr="000B2759" w:rsidRDefault="000B2759" w:rsidP="000B2759">
      <w:pPr>
        <w:jc w:val="both"/>
        <w:rPr>
          <w:sz w:val="16"/>
          <w:szCs w:val="16"/>
        </w:rPr>
      </w:pPr>
      <w:bookmarkStart w:id="171" w:name="sub_153"/>
      <w:bookmarkEnd w:id="170"/>
      <w:r w:rsidRPr="000B2759">
        <w:rPr>
          <w:sz w:val="16"/>
          <w:szCs w:val="16"/>
        </w:rPr>
        <w:t>3. Представитель Галичского муниципального района в хозяйственном обществе обязан представлять отчет о своей деятельности в администрацию Галичского муниципального района по ее запросу.</w:t>
      </w:r>
    </w:p>
    <w:bookmarkEnd w:id="171"/>
    <w:p w:rsidR="000B2759" w:rsidRPr="000B2759" w:rsidRDefault="000B2759" w:rsidP="000B2759">
      <w:pPr>
        <w:jc w:val="both"/>
        <w:rPr>
          <w:sz w:val="16"/>
          <w:szCs w:val="16"/>
        </w:rPr>
      </w:pPr>
    </w:p>
    <w:p w:rsidR="000B2759" w:rsidRPr="000B2759" w:rsidRDefault="000B2759" w:rsidP="000B2759">
      <w:pPr>
        <w:pStyle w:val="1"/>
        <w:jc w:val="both"/>
        <w:rPr>
          <w:sz w:val="16"/>
          <w:szCs w:val="16"/>
        </w:rPr>
      </w:pPr>
      <w:bookmarkStart w:id="172" w:name="sub_1500"/>
      <w:r w:rsidRPr="000B2759">
        <w:rPr>
          <w:sz w:val="16"/>
          <w:szCs w:val="16"/>
        </w:rPr>
        <w:t>Глава 5. Муниципальное имущество казны Галичского муниципального района, управление и распоряжение им</w:t>
      </w:r>
    </w:p>
    <w:bookmarkEnd w:id="172"/>
    <w:p w:rsidR="000B2759" w:rsidRPr="000B2759" w:rsidRDefault="000B2759" w:rsidP="000B2759">
      <w:pPr>
        <w:jc w:val="both"/>
        <w:rPr>
          <w:sz w:val="16"/>
          <w:szCs w:val="16"/>
        </w:rPr>
      </w:pPr>
    </w:p>
    <w:p w:rsidR="000B2759" w:rsidRPr="000B2759" w:rsidRDefault="000B2759" w:rsidP="000B2759">
      <w:pPr>
        <w:pStyle w:val="affff"/>
        <w:rPr>
          <w:rFonts w:ascii="Times New Roman" w:hAnsi="Times New Roman" w:cs="Times New Roman"/>
          <w:sz w:val="16"/>
          <w:szCs w:val="16"/>
        </w:rPr>
      </w:pPr>
      <w:bookmarkStart w:id="173" w:name="sub_116"/>
      <w:r w:rsidRPr="000B2759">
        <w:rPr>
          <w:rStyle w:val="affa"/>
          <w:rFonts w:ascii="Times New Roman" w:hAnsi="Times New Roman" w:cs="Times New Roman"/>
          <w:bCs/>
          <w:sz w:val="16"/>
          <w:szCs w:val="16"/>
        </w:rPr>
        <w:t>Статья 16.</w:t>
      </w:r>
      <w:r w:rsidRPr="000B2759">
        <w:rPr>
          <w:rFonts w:ascii="Times New Roman" w:hAnsi="Times New Roman" w:cs="Times New Roman"/>
          <w:sz w:val="16"/>
          <w:szCs w:val="16"/>
        </w:rPr>
        <w:t xml:space="preserve"> Муниципальное имущество казны Галичского муниципального района</w:t>
      </w:r>
    </w:p>
    <w:p w:rsidR="000B2759" w:rsidRPr="000B2759" w:rsidRDefault="000B2759" w:rsidP="000B2759">
      <w:pPr>
        <w:jc w:val="both"/>
        <w:rPr>
          <w:sz w:val="16"/>
          <w:szCs w:val="16"/>
        </w:rPr>
      </w:pPr>
      <w:bookmarkStart w:id="174" w:name="sub_161"/>
      <w:bookmarkEnd w:id="173"/>
      <w:r w:rsidRPr="000B2759">
        <w:rPr>
          <w:sz w:val="16"/>
          <w:szCs w:val="16"/>
        </w:rPr>
        <w:t>1. Муниципальное имущество Галичского муниципального района, не закрепленное за унитарными предприятиями Галичского муниципального района и муниципальными учреждениями Галичского муниципального района, составляет казну Галичского муниципального района.</w:t>
      </w:r>
    </w:p>
    <w:p w:rsidR="000B2759" w:rsidRPr="000B2759" w:rsidRDefault="000B2759" w:rsidP="000B2759">
      <w:pPr>
        <w:jc w:val="both"/>
        <w:rPr>
          <w:sz w:val="16"/>
          <w:szCs w:val="16"/>
        </w:rPr>
      </w:pPr>
      <w:bookmarkStart w:id="175" w:name="sub_162"/>
      <w:bookmarkEnd w:id="174"/>
      <w:r w:rsidRPr="000B2759">
        <w:rPr>
          <w:sz w:val="16"/>
          <w:szCs w:val="16"/>
        </w:rPr>
        <w:t>2. Поступление имущества в казну Галичского муниципального района осуществляется в соответствии с действующим законодательством.</w:t>
      </w:r>
    </w:p>
    <w:p w:rsidR="000B2759" w:rsidRPr="000B2759" w:rsidRDefault="000B2759" w:rsidP="000B2759">
      <w:pPr>
        <w:jc w:val="both"/>
        <w:rPr>
          <w:sz w:val="16"/>
          <w:szCs w:val="16"/>
        </w:rPr>
      </w:pPr>
      <w:bookmarkStart w:id="176" w:name="sub_163"/>
      <w:bookmarkEnd w:id="175"/>
      <w:r w:rsidRPr="000B2759">
        <w:rPr>
          <w:sz w:val="16"/>
          <w:szCs w:val="16"/>
        </w:rPr>
        <w:t>3. Учет имущества, составляющего муниципальную казну, и его движение осуществляется Комитетом. Бухгалтерский учет по имуществу муниципальной казны осуществляется согласно инструкции по бюджетному учету</w:t>
      </w:r>
    </w:p>
    <w:bookmarkEnd w:id="176"/>
    <w:p w:rsidR="000B2759" w:rsidRPr="000B2759" w:rsidRDefault="000B2759" w:rsidP="000B2759">
      <w:pPr>
        <w:jc w:val="both"/>
        <w:rPr>
          <w:sz w:val="16"/>
          <w:szCs w:val="16"/>
        </w:rPr>
      </w:pPr>
    </w:p>
    <w:p w:rsidR="000B2759" w:rsidRPr="000B2759" w:rsidRDefault="000B2759" w:rsidP="000B2759">
      <w:pPr>
        <w:pStyle w:val="affff"/>
        <w:rPr>
          <w:rFonts w:ascii="Times New Roman" w:hAnsi="Times New Roman" w:cs="Times New Roman"/>
          <w:sz w:val="16"/>
          <w:szCs w:val="16"/>
        </w:rPr>
      </w:pPr>
      <w:bookmarkStart w:id="177" w:name="sub_117"/>
      <w:r w:rsidRPr="000B2759">
        <w:rPr>
          <w:rStyle w:val="affa"/>
          <w:rFonts w:ascii="Times New Roman" w:hAnsi="Times New Roman" w:cs="Times New Roman"/>
          <w:bCs/>
          <w:sz w:val="16"/>
          <w:szCs w:val="16"/>
        </w:rPr>
        <w:t>Статья 17.</w:t>
      </w:r>
      <w:r w:rsidRPr="000B2759">
        <w:rPr>
          <w:rFonts w:ascii="Times New Roman" w:hAnsi="Times New Roman" w:cs="Times New Roman"/>
          <w:sz w:val="16"/>
          <w:szCs w:val="16"/>
        </w:rPr>
        <w:t xml:space="preserve"> Управление и распоряжение муниципальным имуществом казны Галичского муниципального района</w:t>
      </w:r>
    </w:p>
    <w:p w:rsidR="000B2759" w:rsidRPr="000B2759" w:rsidRDefault="000B2759" w:rsidP="000B2759">
      <w:pPr>
        <w:jc w:val="both"/>
        <w:rPr>
          <w:sz w:val="16"/>
          <w:szCs w:val="16"/>
        </w:rPr>
      </w:pPr>
      <w:bookmarkStart w:id="178" w:name="sub_171"/>
      <w:bookmarkEnd w:id="177"/>
      <w:r w:rsidRPr="000B2759">
        <w:rPr>
          <w:sz w:val="16"/>
          <w:szCs w:val="16"/>
        </w:rPr>
        <w:t>1. Имущество, входящее в состав муниципальной казны, может быть приватизировано, передано в аренду, безвозмездное пользование, залог, доверительное управление, на хранение, внесено в качестве вклада в уставный капитал хозяйственных обществ и иных хозяйствующих субъектов, обменено, передано в хозяйственное ведение (оперативное управление) муниципальным унитарным предприятиям, муниципальным учреждениям, муниципальным автономным учреждениям. Условия и порядок передачи имущества муниципальной казны в аренду, безвозмездное пользование, залог, доверительное управление, распоряжение им иными способами регулируются действующим законодательством и настоящим Положением.</w:t>
      </w:r>
    </w:p>
    <w:p w:rsidR="000B2759" w:rsidRPr="000B2759" w:rsidRDefault="000B2759" w:rsidP="000B2759">
      <w:pPr>
        <w:jc w:val="both"/>
        <w:rPr>
          <w:sz w:val="16"/>
          <w:szCs w:val="16"/>
        </w:rPr>
      </w:pPr>
      <w:bookmarkStart w:id="179" w:name="sub_172"/>
      <w:bookmarkEnd w:id="178"/>
      <w:r w:rsidRPr="000B2759">
        <w:rPr>
          <w:sz w:val="16"/>
          <w:szCs w:val="16"/>
        </w:rPr>
        <w:lastRenderedPageBreak/>
        <w:t>2. Доходы от использования имущества муниципальной казны являются доходами бюджета Галичского муниципального района.</w:t>
      </w:r>
    </w:p>
    <w:p w:rsidR="000B2759" w:rsidRPr="000B2759" w:rsidRDefault="000B2759" w:rsidP="000B2759">
      <w:pPr>
        <w:jc w:val="both"/>
        <w:rPr>
          <w:sz w:val="16"/>
          <w:szCs w:val="16"/>
        </w:rPr>
      </w:pPr>
      <w:bookmarkStart w:id="180" w:name="sub_173"/>
      <w:bookmarkEnd w:id="179"/>
      <w:r w:rsidRPr="000B2759">
        <w:rPr>
          <w:sz w:val="16"/>
          <w:szCs w:val="16"/>
        </w:rPr>
        <w:t>3. Средства на содержание имущества муниципальной казны предусматриваются в бюджете Галичского муниципального района, если обязанность по содержанию такого имущества не возложена в соответствии с договором на иных лиц.</w:t>
      </w:r>
    </w:p>
    <w:p w:rsidR="000B2759" w:rsidRPr="000B2759" w:rsidRDefault="000B2759" w:rsidP="000B2759">
      <w:pPr>
        <w:jc w:val="both"/>
        <w:rPr>
          <w:sz w:val="16"/>
          <w:szCs w:val="16"/>
        </w:rPr>
      </w:pPr>
      <w:bookmarkStart w:id="181" w:name="sub_174"/>
      <w:bookmarkEnd w:id="180"/>
      <w:r w:rsidRPr="000B2759">
        <w:rPr>
          <w:sz w:val="16"/>
          <w:szCs w:val="16"/>
        </w:rPr>
        <w:t>4. Муниципальное образование отвечает по своим обязательствам имуществом, составляющим муниципальную казну, за исключением имущества, которое может находиться только в муниципальной собственности.</w:t>
      </w:r>
    </w:p>
    <w:p w:rsidR="000B2759" w:rsidRPr="000B2759" w:rsidRDefault="000B2759" w:rsidP="000B2759">
      <w:pPr>
        <w:jc w:val="both"/>
        <w:rPr>
          <w:sz w:val="16"/>
          <w:szCs w:val="16"/>
        </w:rPr>
      </w:pPr>
      <w:bookmarkStart w:id="182" w:name="sub_175"/>
      <w:bookmarkEnd w:id="181"/>
      <w:r w:rsidRPr="000B2759">
        <w:rPr>
          <w:sz w:val="16"/>
          <w:szCs w:val="16"/>
        </w:rPr>
        <w:t>5. Защиту прав собственности на имущество, составляющее муниципальную казну, в том числе в суде, осуществляет Комитет в порядке и способами, определенными действующим законодательством.</w:t>
      </w:r>
    </w:p>
    <w:bookmarkEnd w:id="182"/>
    <w:p w:rsidR="000B2759" w:rsidRPr="000B2759" w:rsidRDefault="000B2759" w:rsidP="000B2759">
      <w:pPr>
        <w:jc w:val="both"/>
        <w:rPr>
          <w:sz w:val="16"/>
          <w:szCs w:val="16"/>
        </w:rPr>
      </w:pPr>
    </w:p>
    <w:p w:rsidR="000B2759" w:rsidRPr="000B2759" w:rsidRDefault="000B2759" w:rsidP="000B2759">
      <w:pPr>
        <w:pStyle w:val="affff"/>
        <w:rPr>
          <w:rFonts w:ascii="Times New Roman" w:hAnsi="Times New Roman" w:cs="Times New Roman"/>
          <w:sz w:val="16"/>
          <w:szCs w:val="16"/>
        </w:rPr>
      </w:pPr>
      <w:bookmarkStart w:id="183" w:name="sub_118"/>
      <w:r w:rsidRPr="000B2759">
        <w:rPr>
          <w:rStyle w:val="affa"/>
          <w:rFonts w:ascii="Times New Roman" w:hAnsi="Times New Roman" w:cs="Times New Roman"/>
          <w:bCs/>
          <w:sz w:val="16"/>
          <w:szCs w:val="16"/>
        </w:rPr>
        <w:t>Статья 18.</w:t>
      </w:r>
      <w:r w:rsidRPr="000B2759">
        <w:rPr>
          <w:rFonts w:ascii="Times New Roman" w:hAnsi="Times New Roman" w:cs="Times New Roman"/>
          <w:sz w:val="16"/>
          <w:szCs w:val="16"/>
        </w:rPr>
        <w:t xml:space="preserve"> Финансовое обеспечение содержания имущества, составляющего казну муниципального образования</w:t>
      </w:r>
    </w:p>
    <w:p w:rsidR="000B2759" w:rsidRPr="000B2759" w:rsidRDefault="000B2759" w:rsidP="000B2759">
      <w:pPr>
        <w:jc w:val="both"/>
        <w:rPr>
          <w:sz w:val="16"/>
          <w:szCs w:val="16"/>
        </w:rPr>
      </w:pPr>
      <w:bookmarkStart w:id="184" w:name="sub_181"/>
      <w:bookmarkEnd w:id="183"/>
      <w:r w:rsidRPr="000B2759">
        <w:rPr>
          <w:sz w:val="16"/>
          <w:szCs w:val="16"/>
        </w:rPr>
        <w:t>1. Финансирование всех необходимых мероприятий по управлению и распоряжению имуществом казны осуществляются за счет бюджетных средств, иных источников, не запрещенных действующим законодательством, и включает следующие расходы, направленные на:</w:t>
      </w:r>
    </w:p>
    <w:bookmarkEnd w:id="184"/>
    <w:p w:rsidR="000B2759" w:rsidRPr="000B2759" w:rsidRDefault="000B2759" w:rsidP="000B2759">
      <w:pPr>
        <w:jc w:val="both"/>
        <w:rPr>
          <w:sz w:val="16"/>
          <w:szCs w:val="16"/>
        </w:rPr>
      </w:pPr>
      <w:r w:rsidRPr="000B2759">
        <w:rPr>
          <w:sz w:val="16"/>
          <w:szCs w:val="16"/>
        </w:rPr>
        <w:t>проведение технической инвентаризации, в том числе первичной, плановой, внеплановой;</w:t>
      </w:r>
    </w:p>
    <w:p w:rsidR="000B2759" w:rsidRPr="000B2759" w:rsidRDefault="000B2759" w:rsidP="000B2759">
      <w:pPr>
        <w:jc w:val="both"/>
        <w:rPr>
          <w:sz w:val="16"/>
          <w:szCs w:val="16"/>
        </w:rPr>
      </w:pPr>
      <w:r w:rsidRPr="000B2759">
        <w:rPr>
          <w:sz w:val="16"/>
          <w:szCs w:val="16"/>
        </w:rPr>
        <w:t>проведение государственной регистрации прав на муниципальное имущество и имущество, приобретаемое в муниципальную собственность и отчуждаемое из муниципальной собственности, и сделок с ним;</w:t>
      </w:r>
    </w:p>
    <w:p w:rsidR="000B2759" w:rsidRPr="000B2759" w:rsidRDefault="000B2759" w:rsidP="000B2759">
      <w:pPr>
        <w:jc w:val="both"/>
        <w:rPr>
          <w:sz w:val="16"/>
          <w:szCs w:val="16"/>
        </w:rPr>
      </w:pPr>
      <w:r w:rsidRPr="000B2759">
        <w:rPr>
          <w:sz w:val="16"/>
          <w:szCs w:val="16"/>
        </w:rPr>
        <w:t>страхование объектов, предусмотренных действующим законодательством;</w:t>
      </w:r>
    </w:p>
    <w:p w:rsidR="000B2759" w:rsidRPr="000B2759" w:rsidRDefault="000B2759" w:rsidP="000B2759">
      <w:pPr>
        <w:jc w:val="both"/>
        <w:rPr>
          <w:sz w:val="16"/>
          <w:szCs w:val="16"/>
        </w:rPr>
      </w:pPr>
      <w:r w:rsidRPr="000B2759">
        <w:rPr>
          <w:sz w:val="16"/>
          <w:szCs w:val="16"/>
        </w:rPr>
        <w:t>проведение оценки, для постановки на баланс имущества, поступившего в муниципальную собственность в результате разграничения собственности на государственную собственность, государственную собственность Костромской области и муниципальную собственность;</w:t>
      </w:r>
    </w:p>
    <w:p w:rsidR="000B2759" w:rsidRPr="000B2759" w:rsidRDefault="000B2759" w:rsidP="000B2759">
      <w:pPr>
        <w:jc w:val="both"/>
        <w:rPr>
          <w:sz w:val="16"/>
          <w:szCs w:val="16"/>
        </w:rPr>
      </w:pPr>
      <w:r w:rsidRPr="000B2759">
        <w:rPr>
          <w:sz w:val="16"/>
          <w:szCs w:val="16"/>
        </w:rPr>
        <w:t>проведение оценки рыночной стоимости имущества при приватизации муниципального имущества, при продаже права аренды муниципального имущества;</w:t>
      </w:r>
    </w:p>
    <w:p w:rsidR="000B2759" w:rsidRPr="000B2759" w:rsidRDefault="000B2759" w:rsidP="000B2759">
      <w:pPr>
        <w:jc w:val="both"/>
        <w:rPr>
          <w:sz w:val="16"/>
          <w:szCs w:val="16"/>
        </w:rPr>
      </w:pPr>
      <w:r w:rsidRPr="000B2759">
        <w:rPr>
          <w:sz w:val="16"/>
          <w:szCs w:val="16"/>
        </w:rPr>
        <w:t>охрану имущества;</w:t>
      </w:r>
    </w:p>
    <w:p w:rsidR="000B2759" w:rsidRPr="000B2759" w:rsidRDefault="000B2759" w:rsidP="000B2759">
      <w:pPr>
        <w:jc w:val="both"/>
        <w:rPr>
          <w:sz w:val="16"/>
          <w:szCs w:val="16"/>
        </w:rPr>
      </w:pPr>
      <w:r w:rsidRPr="000B2759">
        <w:rPr>
          <w:sz w:val="16"/>
          <w:szCs w:val="16"/>
        </w:rPr>
        <w:t>оплату услуг тепло-, водо-, энергоснабжения, водоотведения, содержания мест общего пользования;</w:t>
      </w:r>
    </w:p>
    <w:p w:rsidR="000B2759" w:rsidRPr="000B2759" w:rsidRDefault="000B2759" w:rsidP="000B2759">
      <w:pPr>
        <w:jc w:val="both"/>
        <w:rPr>
          <w:sz w:val="16"/>
          <w:szCs w:val="16"/>
        </w:rPr>
      </w:pPr>
      <w:r w:rsidRPr="000B2759">
        <w:rPr>
          <w:sz w:val="16"/>
          <w:szCs w:val="16"/>
        </w:rPr>
        <w:t>выполнение предписаний органов государственного пожарного надзора;</w:t>
      </w:r>
    </w:p>
    <w:p w:rsidR="000B2759" w:rsidRPr="000B2759" w:rsidRDefault="000B2759" w:rsidP="000B2759">
      <w:pPr>
        <w:jc w:val="both"/>
        <w:rPr>
          <w:sz w:val="16"/>
          <w:szCs w:val="16"/>
        </w:rPr>
      </w:pPr>
      <w:r w:rsidRPr="000B2759">
        <w:rPr>
          <w:sz w:val="16"/>
          <w:szCs w:val="16"/>
        </w:rPr>
        <w:t>подготовку объектов к работе в осенне-зимний период.</w:t>
      </w:r>
    </w:p>
    <w:p w:rsidR="000B2759" w:rsidRPr="000B2759" w:rsidRDefault="000B2759" w:rsidP="000B2759">
      <w:pPr>
        <w:jc w:val="both"/>
        <w:rPr>
          <w:sz w:val="16"/>
          <w:szCs w:val="16"/>
        </w:rPr>
      </w:pPr>
      <w:bookmarkStart w:id="185" w:name="sub_182"/>
      <w:r w:rsidRPr="000B2759">
        <w:rPr>
          <w:sz w:val="16"/>
          <w:szCs w:val="16"/>
        </w:rPr>
        <w:t>2. Балансодержатель имущества казны муниципального образования при формировании бюджета на очередной финансовый год планирует расходы</w:t>
      </w:r>
      <w:r w:rsidRPr="00D057FD">
        <w:rPr>
          <w:sz w:val="16"/>
          <w:szCs w:val="16"/>
        </w:rPr>
        <w:t xml:space="preserve">, указанные в </w:t>
      </w:r>
      <w:hyperlink w:anchor="sub_181" w:history="1">
        <w:r w:rsidRPr="00D057FD">
          <w:rPr>
            <w:rStyle w:val="affb"/>
            <w:b w:val="0"/>
            <w:color w:val="auto"/>
            <w:sz w:val="16"/>
            <w:szCs w:val="16"/>
          </w:rPr>
          <w:t>части 1</w:t>
        </w:r>
      </w:hyperlink>
      <w:r w:rsidRPr="00D057FD">
        <w:rPr>
          <w:sz w:val="16"/>
          <w:szCs w:val="16"/>
        </w:rPr>
        <w:t xml:space="preserve"> наст</w:t>
      </w:r>
      <w:r w:rsidRPr="000B2759">
        <w:rPr>
          <w:sz w:val="16"/>
          <w:szCs w:val="16"/>
        </w:rPr>
        <w:t>оящей статьи как по отдельным объектам, не имеющим пользователя, так и с учетом прогноза по указанным расходам на очередной финансовый год.</w:t>
      </w:r>
    </w:p>
    <w:bookmarkEnd w:id="185"/>
    <w:p w:rsidR="000B2759" w:rsidRPr="000B2759" w:rsidRDefault="000B2759" w:rsidP="000B2759">
      <w:pPr>
        <w:jc w:val="both"/>
        <w:rPr>
          <w:sz w:val="16"/>
          <w:szCs w:val="16"/>
        </w:rPr>
      </w:pPr>
    </w:p>
    <w:p w:rsidR="000B2759" w:rsidRPr="000B2759" w:rsidRDefault="000B2759" w:rsidP="000B2759">
      <w:pPr>
        <w:pStyle w:val="1"/>
        <w:jc w:val="both"/>
        <w:rPr>
          <w:sz w:val="16"/>
          <w:szCs w:val="16"/>
        </w:rPr>
      </w:pPr>
      <w:bookmarkStart w:id="186" w:name="sub_1600"/>
      <w:r w:rsidRPr="000B2759">
        <w:rPr>
          <w:sz w:val="16"/>
          <w:szCs w:val="16"/>
        </w:rPr>
        <w:t>Глава 6. Способы распоряжения муниципальным имуществом Галичского муниципального района</w:t>
      </w:r>
    </w:p>
    <w:bookmarkEnd w:id="186"/>
    <w:p w:rsidR="000B2759" w:rsidRPr="000B2759" w:rsidRDefault="000B2759" w:rsidP="000B2759">
      <w:pPr>
        <w:jc w:val="both"/>
        <w:rPr>
          <w:sz w:val="16"/>
          <w:szCs w:val="16"/>
        </w:rPr>
      </w:pPr>
    </w:p>
    <w:p w:rsidR="000B2759" w:rsidRPr="000B2759" w:rsidRDefault="000B2759" w:rsidP="000B2759">
      <w:pPr>
        <w:pStyle w:val="affff"/>
        <w:rPr>
          <w:rFonts w:ascii="Times New Roman" w:hAnsi="Times New Roman" w:cs="Times New Roman"/>
          <w:sz w:val="16"/>
          <w:szCs w:val="16"/>
        </w:rPr>
      </w:pPr>
      <w:bookmarkStart w:id="187" w:name="sub_119"/>
      <w:r w:rsidRPr="000B2759">
        <w:rPr>
          <w:rStyle w:val="affa"/>
          <w:rFonts w:ascii="Times New Roman" w:hAnsi="Times New Roman" w:cs="Times New Roman"/>
          <w:bCs/>
          <w:sz w:val="16"/>
          <w:szCs w:val="16"/>
        </w:rPr>
        <w:t>Статья 19.</w:t>
      </w:r>
      <w:r w:rsidRPr="000B2759">
        <w:rPr>
          <w:rFonts w:ascii="Times New Roman" w:hAnsi="Times New Roman" w:cs="Times New Roman"/>
          <w:sz w:val="16"/>
          <w:szCs w:val="16"/>
        </w:rPr>
        <w:t xml:space="preserve"> Общие положения об аренде муниципального имущества Галичского муниципального района</w:t>
      </w:r>
    </w:p>
    <w:p w:rsidR="000B2759" w:rsidRPr="000B2759" w:rsidRDefault="000B2759" w:rsidP="000B2759">
      <w:pPr>
        <w:jc w:val="both"/>
        <w:rPr>
          <w:sz w:val="16"/>
          <w:szCs w:val="16"/>
        </w:rPr>
      </w:pPr>
      <w:bookmarkStart w:id="188" w:name="sub_191"/>
      <w:bookmarkEnd w:id="187"/>
      <w:r w:rsidRPr="000B2759">
        <w:rPr>
          <w:sz w:val="16"/>
          <w:szCs w:val="16"/>
        </w:rPr>
        <w:t>1. Муниципальное имущество может предоставляться в аренду юридическим и физическим лицам по результатам проведения торгов (конкурсов, аукционов) на право заключения договора аренды, за исключением случаев, установленных действующим законодательством.</w:t>
      </w:r>
    </w:p>
    <w:bookmarkEnd w:id="188"/>
    <w:p w:rsidR="000B2759" w:rsidRPr="000B2759" w:rsidRDefault="000B2759" w:rsidP="000B2759">
      <w:pPr>
        <w:jc w:val="both"/>
        <w:rPr>
          <w:sz w:val="16"/>
          <w:szCs w:val="16"/>
        </w:rPr>
      </w:pPr>
      <w:r w:rsidRPr="000B2759">
        <w:rPr>
          <w:sz w:val="16"/>
          <w:szCs w:val="16"/>
        </w:rPr>
        <w:t>Порядок проведения конкурсов или аукционов на право заключения договоров аренды и перечень случаев заключения указанных договоров путем проведения торгов в форме конкурса регулируются законодательством Российской Федерации.</w:t>
      </w:r>
    </w:p>
    <w:p w:rsidR="000B2759" w:rsidRPr="000B2759" w:rsidRDefault="000B2759" w:rsidP="000B2759">
      <w:pPr>
        <w:jc w:val="both"/>
        <w:rPr>
          <w:sz w:val="16"/>
          <w:szCs w:val="16"/>
        </w:rPr>
      </w:pPr>
      <w:bookmarkStart w:id="189" w:name="sub_192"/>
      <w:r w:rsidRPr="000B2759">
        <w:rPr>
          <w:sz w:val="16"/>
          <w:szCs w:val="16"/>
        </w:rPr>
        <w:t>2. Условия предоставления имущества в аренду по результатам проведения торгов устанавливаются правовым актом администрации муниципального района.</w:t>
      </w:r>
    </w:p>
    <w:p w:rsidR="000B2759" w:rsidRPr="000B2759" w:rsidRDefault="000B2759" w:rsidP="000B2759">
      <w:pPr>
        <w:jc w:val="both"/>
        <w:rPr>
          <w:sz w:val="16"/>
          <w:szCs w:val="16"/>
        </w:rPr>
      </w:pPr>
      <w:bookmarkStart w:id="190" w:name="sub_193"/>
      <w:bookmarkEnd w:id="189"/>
      <w:r w:rsidRPr="000B2759">
        <w:rPr>
          <w:sz w:val="16"/>
          <w:szCs w:val="16"/>
        </w:rPr>
        <w:t>3. Договор аренды от имени муниципального образования заключает Комитет (далее - арендодатель).</w:t>
      </w:r>
    </w:p>
    <w:p w:rsidR="000B2759" w:rsidRPr="000B2759" w:rsidRDefault="000B2759" w:rsidP="000B2759">
      <w:pPr>
        <w:jc w:val="both"/>
        <w:rPr>
          <w:sz w:val="16"/>
          <w:szCs w:val="16"/>
        </w:rPr>
      </w:pPr>
      <w:bookmarkStart w:id="191" w:name="sub_194"/>
      <w:bookmarkEnd w:id="190"/>
      <w:r w:rsidRPr="000B2759">
        <w:rPr>
          <w:sz w:val="16"/>
          <w:szCs w:val="16"/>
        </w:rPr>
        <w:t>4. Договоры аренды недвижимого имущества, заключенные на срок один год и более, подлежат государственной регистрации и считаются заключенными с момента такой регистрации.</w:t>
      </w:r>
    </w:p>
    <w:p w:rsidR="000B2759" w:rsidRPr="000B2759" w:rsidRDefault="000B2759" w:rsidP="000B2759">
      <w:pPr>
        <w:jc w:val="both"/>
        <w:rPr>
          <w:sz w:val="16"/>
          <w:szCs w:val="16"/>
        </w:rPr>
      </w:pPr>
      <w:bookmarkStart w:id="192" w:name="sub_195"/>
      <w:bookmarkEnd w:id="191"/>
      <w:r w:rsidRPr="000B2759">
        <w:rPr>
          <w:sz w:val="16"/>
          <w:szCs w:val="16"/>
        </w:rPr>
        <w:t>5. Заключение договоров аренды на новый срок муниципального имущества, ранее арендуемого субъектами малого и среднего предпринимательства, осуществляется без проведения торгов в соответствии с действующим законодательством.</w:t>
      </w:r>
    </w:p>
    <w:bookmarkEnd w:id="192"/>
    <w:p w:rsidR="000B2759" w:rsidRPr="00D057FD" w:rsidRDefault="000B2759" w:rsidP="000B2759">
      <w:pPr>
        <w:jc w:val="both"/>
        <w:rPr>
          <w:sz w:val="16"/>
          <w:szCs w:val="16"/>
        </w:rPr>
      </w:pPr>
      <w:r w:rsidRPr="000B2759">
        <w:rPr>
          <w:sz w:val="16"/>
          <w:szCs w:val="16"/>
        </w:rPr>
        <w:t xml:space="preserve">Договор аренды на новый срок может быть заключен только при условии отсутствия на момент заключения такого договора оснований для его досрочного расторжения, </w:t>
      </w:r>
      <w:r w:rsidRPr="00D057FD">
        <w:rPr>
          <w:sz w:val="16"/>
          <w:szCs w:val="16"/>
        </w:rPr>
        <w:t xml:space="preserve">предусмотренных </w:t>
      </w:r>
      <w:hyperlink r:id="rId23" w:history="1">
        <w:r w:rsidRPr="00D057FD">
          <w:rPr>
            <w:rStyle w:val="affb"/>
            <w:b w:val="0"/>
            <w:color w:val="auto"/>
            <w:sz w:val="16"/>
            <w:szCs w:val="16"/>
          </w:rPr>
          <w:t>гражданским законодательством</w:t>
        </w:r>
      </w:hyperlink>
      <w:r w:rsidRPr="00D057FD">
        <w:rPr>
          <w:sz w:val="16"/>
          <w:szCs w:val="16"/>
        </w:rPr>
        <w:t>.</w:t>
      </w:r>
    </w:p>
    <w:p w:rsidR="000B2759" w:rsidRPr="000B2759" w:rsidRDefault="000B2759" w:rsidP="000B2759">
      <w:pPr>
        <w:jc w:val="both"/>
        <w:rPr>
          <w:sz w:val="16"/>
          <w:szCs w:val="16"/>
        </w:rPr>
      </w:pPr>
      <w:bookmarkStart w:id="193" w:name="sub_196"/>
      <w:r w:rsidRPr="00D057FD">
        <w:rPr>
          <w:sz w:val="16"/>
          <w:szCs w:val="16"/>
        </w:rPr>
        <w:t>6. Договоры аренды муниципального имущества, включенного в перечень муниципального имущества</w:t>
      </w:r>
      <w:r w:rsidRPr="000B2759">
        <w:rPr>
          <w:sz w:val="16"/>
          <w:szCs w:val="16"/>
        </w:rPr>
        <w:t>, подлежащего передаче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заключаются на срок до 10 лет.</w:t>
      </w:r>
    </w:p>
    <w:p w:rsidR="000B2759" w:rsidRPr="000B2759" w:rsidRDefault="000B2759" w:rsidP="000B2759">
      <w:pPr>
        <w:jc w:val="both"/>
        <w:rPr>
          <w:sz w:val="16"/>
          <w:szCs w:val="16"/>
        </w:rPr>
      </w:pPr>
      <w:bookmarkStart w:id="194" w:name="sub_197"/>
      <w:bookmarkEnd w:id="193"/>
      <w:r w:rsidRPr="000B2759">
        <w:rPr>
          <w:sz w:val="16"/>
          <w:szCs w:val="16"/>
        </w:rPr>
        <w:t>7. Расторжение договора аренды осуществляется на основании действующего законодательства и условий, определенных договором аренды.</w:t>
      </w:r>
    </w:p>
    <w:p w:rsidR="000B2759" w:rsidRPr="000B2759" w:rsidRDefault="000B2759" w:rsidP="000B2759">
      <w:pPr>
        <w:jc w:val="both"/>
        <w:rPr>
          <w:sz w:val="16"/>
          <w:szCs w:val="16"/>
        </w:rPr>
      </w:pPr>
      <w:bookmarkStart w:id="195" w:name="sub_198"/>
      <w:bookmarkEnd w:id="194"/>
      <w:r w:rsidRPr="000B2759">
        <w:rPr>
          <w:sz w:val="16"/>
          <w:szCs w:val="16"/>
        </w:rPr>
        <w:t>8. За муниципальное имущество, переданное в аренду, взимается арендная плата.</w:t>
      </w:r>
    </w:p>
    <w:p w:rsidR="000B2759" w:rsidRPr="000B2759" w:rsidRDefault="000B2759" w:rsidP="000B2759">
      <w:pPr>
        <w:jc w:val="both"/>
        <w:rPr>
          <w:sz w:val="16"/>
          <w:szCs w:val="16"/>
        </w:rPr>
      </w:pPr>
      <w:bookmarkStart w:id="196" w:name="sub_199"/>
      <w:bookmarkEnd w:id="195"/>
      <w:r w:rsidRPr="000B2759">
        <w:rPr>
          <w:sz w:val="16"/>
          <w:szCs w:val="16"/>
        </w:rPr>
        <w:t>9. За использование муниципального имущества, включенного в перечень муниципального имущества, подлежащего передаче во владение и (или) в пользование субъектам малого и среднего предпринимательства и организациям, образующим инфраструктуру поддержки малого и среднего предпринимательства, субъекты малого и среднего предпринимательства уплачивают арендную плату в размере, определенном по результатам торгов. При этом размер арендной платы для субъектов, занимающихся социально значимыми видами деятельности, уплачиваемый в первой половине срока действия договора аренды, составляет 70% от определенного по результатам торгов.</w:t>
      </w:r>
    </w:p>
    <w:p w:rsidR="000B2759" w:rsidRPr="000B2759" w:rsidRDefault="000B2759" w:rsidP="000B2759">
      <w:pPr>
        <w:jc w:val="both"/>
        <w:rPr>
          <w:sz w:val="16"/>
          <w:szCs w:val="16"/>
        </w:rPr>
      </w:pPr>
      <w:bookmarkStart w:id="197" w:name="sub_1910"/>
      <w:bookmarkEnd w:id="196"/>
      <w:r w:rsidRPr="000B2759">
        <w:rPr>
          <w:sz w:val="16"/>
          <w:szCs w:val="16"/>
        </w:rPr>
        <w:t>10. Арендные платежи за арендуемое муниципальное имущество, а также штрафы и пени, вытекающие из арендных отношений, поступают в бюджет района.</w:t>
      </w:r>
    </w:p>
    <w:p w:rsidR="000B2759" w:rsidRPr="000B2759" w:rsidRDefault="000B2759" w:rsidP="000B2759">
      <w:pPr>
        <w:jc w:val="both"/>
        <w:rPr>
          <w:sz w:val="16"/>
          <w:szCs w:val="16"/>
        </w:rPr>
      </w:pPr>
      <w:bookmarkStart w:id="198" w:name="sub_1911"/>
      <w:bookmarkEnd w:id="197"/>
      <w:r w:rsidRPr="000B2759">
        <w:rPr>
          <w:sz w:val="16"/>
          <w:szCs w:val="16"/>
        </w:rPr>
        <w:t xml:space="preserve">11. Арендодатель может предоставить арендатору по его просьбе право передачи арендуемого недвижимого имущества в субаренду юридическим и физическим лицам по результатам проведения конкурсов или аукционов с учетом </w:t>
      </w:r>
      <w:r w:rsidRPr="00D057FD">
        <w:rPr>
          <w:sz w:val="16"/>
          <w:szCs w:val="16"/>
        </w:rPr>
        <w:t xml:space="preserve">норм </w:t>
      </w:r>
      <w:hyperlink r:id="rId24" w:history="1">
        <w:r w:rsidRPr="00D057FD">
          <w:rPr>
            <w:rStyle w:val="affb"/>
            <w:b w:val="0"/>
            <w:color w:val="auto"/>
            <w:sz w:val="16"/>
            <w:szCs w:val="16"/>
          </w:rPr>
          <w:t>статьи 17.1</w:t>
        </w:r>
      </w:hyperlink>
      <w:r w:rsidRPr="000B2759">
        <w:rPr>
          <w:sz w:val="16"/>
          <w:szCs w:val="16"/>
        </w:rPr>
        <w:t xml:space="preserve"> Федерального закона от 26 июля 2006 года № 135-ФЗ "О защите конкуренции".</w:t>
      </w:r>
    </w:p>
    <w:p w:rsidR="000B2759" w:rsidRPr="000B2759" w:rsidRDefault="000B2759" w:rsidP="000B2759">
      <w:pPr>
        <w:jc w:val="both"/>
        <w:rPr>
          <w:sz w:val="16"/>
          <w:szCs w:val="16"/>
        </w:rPr>
      </w:pPr>
      <w:bookmarkStart w:id="199" w:name="sub_1912"/>
      <w:bookmarkEnd w:id="198"/>
      <w:r w:rsidRPr="000B2759">
        <w:rPr>
          <w:sz w:val="16"/>
          <w:szCs w:val="16"/>
        </w:rPr>
        <w:t>12. Заявление о предоставлении разрешения на субаренду подается арендатором в Комитет в произвольной форме с обязательным указанием цели использования, предполагаемой площади субаренды. Условия предоставления части недвижимого имущества в субаренду устанавливаются договором субаренды с соблюдением требований по использованию недвижимого имущества, установленных договором аренды.</w:t>
      </w:r>
    </w:p>
    <w:p w:rsidR="000B2759" w:rsidRPr="000B2759" w:rsidRDefault="000B2759" w:rsidP="000B2759">
      <w:pPr>
        <w:jc w:val="both"/>
        <w:rPr>
          <w:sz w:val="16"/>
          <w:szCs w:val="16"/>
        </w:rPr>
      </w:pPr>
      <w:bookmarkStart w:id="200" w:name="sub_1913"/>
      <w:bookmarkEnd w:id="199"/>
      <w:r w:rsidRPr="000B2759">
        <w:rPr>
          <w:sz w:val="16"/>
          <w:szCs w:val="16"/>
        </w:rPr>
        <w:t>13. В случае передачи муниципального имущества в субаренду без получения разрешения договор аренды подлежит расторжению.</w:t>
      </w:r>
    </w:p>
    <w:bookmarkEnd w:id="200"/>
    <w:p w:rsidR="000B2759" w:rsidRPr="000B2759" w:rsidRDefault="000B2759" w:rsidP="000B2759">
      <w:pPr>
        <w:jc w:val="both"/>
        <w:rPr>
          <w:sz w:val="16"/>
          <w:szCs w:val="16"/>
        </w:rPr>
      </w:pPr>
      <w:r w:rsidRPr="000B2759">
        <w:rPr>
          <w:sz w:val="16"/>
          <w:szCs w:val="16"/>
        </w:rPr>
        <w:t>За нарушение требований по использованию имущества, сданного в субаренду, арендатор несет ответственность, предусмотренную действующим законодательством и договором аренды, вплоть до расторжения договора аренды.</w:t>
      </w:r>
    </w:p>
    <w:p w:rsidR="000B2759" w:rsidRPr="000B2759" w:rsidRDefault="000B2759" w:rsidP="000B2759">
      <w:pPr>
        <w:jc w:val="both"/>
        <w:rPr>
          <w:sz w:val="16"/>
          <w:szCs w:val="16"/>
        </w:rPr>
      </w:pPr>
      <w:bookmarkStart w:id="201" w:name="sub_1914"/>
      <w:r w:rsidRPr="000B2759">
        <w:rPr>
          <w:sz w:val="16"/>
          <w:szCs w:val="16"/>
        </w:rPr>
        <w:t>14. Контроль за выполнением условий договоров аренды муниципального имущества осуществляет арендодатель, а в случаях нахождения имущества на балансе муниципального учреждения - балансодержатель.</w:t>
      </w:r>
    </w:p>
    <w:p w:rsidR="000B2759" w:rsidRPr="000B2759" w:rsidRDefault="000B2759" w:rsidP="000B2759">
      <w:pPr>
        <w:jc w:val="both"/>
        <w:rPr>
          <w:sz w:val="16"/>
          <w:szCs w:val="16"/>
        </w:rPr>
      </w:pPr>
      <w:bookmarkStart w:id="202" w:name="sub_1915"/>
      <w:bookmarkEnd w:id="201"/>
      <w:r w:rsidRPr="000B2759">
        <w:rPr>
          <w:sz w:val="16"/>
          <w:szCs w:val="16"/>
        </w:rPr>
        <w:t>15. Реконструкция и перепланировка арендованного муниципального имущества осуществляется арендатором самостоятельно, с согласия арендодателя.</w:t>
      </w:r>
    </w:p>
    <w:p w:rsidR="000B2759" w:rsidRPr="000B2759" w:rsidRDefault="000B2759" w:rsidP="000B2759">
      <w:pPr>
        <w:jc w:val="both"/>
        <w:rPr>
          <w:sz w:val="16"/>
          <w:szCs w:val="16"/>
        </w:rPr>
      </w:pPr>
      <w:bookmarkStart w:id="203" w:name="sub_1916"/>
      <w:bookmarkEnd w:id="202"/>
      <w:r w:rsidRPr="000B2759">
        <w:rPr>
          <w:sz w:val="16"/>
          <w:szCs w:val="16"/>
        </w:rPr>
        <w:t>16. Арендатор обязан самостоятельно нести расходы по коммунальному и эксплуатационному обслуживанию, охране, страхованию, санитарному, противопожарному состоянию переданного в аренду муниципального имущества. Арендатор обязан заключить соответствующие договоры со специализированными организациями, либо с балансодержателем имущества.</w:t>
      </w:r>
    </w:p>
    <w:p w:rsidR="000B2759" w:rsidRPr="000B2759" w:rsidRDefault="000B2759" w:rsidP="000B2759">
      <w:pPr>
        <w:jc w:val="both"/>
        <w:rPr>
          <w:sz w:val="16"/>
          <w:szCs w:val="16"/>
        </w:rPr>
      </w:pPr>
      <w:bookmarkStart w:id="204" w:name="sub_1917"/>
      <w:bookmarkEnd w:id="203"/>
      <w:r w:rsidRPr="000B2759">
        <w:rPr>
          <w:sz w:val="16"/>
          <w:szCs w:val="16"/>
        </w:rPr>
        <w:t>17. Порядок предоставления муниципального имущества в аренду регламентирован действующим законодательством, настоящим Положением и Положением о порядке передачи в аренду и безвозмездное пользование муниципального имущества Галичского муниципального района Костромской области.</w:t>
      </w:r>
    </w:p>
    <w:bookmarkEnd w:id="204"/>
    <w:p w:rsidR="000B2759" w:rsidRPr="000B2759" w:rsidRDefault="000B2759" w:rsidP="000B2759">
      <w:pPr>
        <w:jc w:val="both"/>
        <w:rPr>
          <w:sz w:val="16"/>
          <w:szCs w:val="16"/>
        </w:rPr>
      </w:pPr>
    </w:p>
    <w:p w:rsidR="000B2759" w:rsidRPr="000B2759" w:rsidRDefault="000B2759" w:rsidP="000B2759">
      <w:pPr>
        <w:pStyle w:val="affff"/>
        <w:rPr>
          <w:rFonts w:ascii="Times New Roman" w:hAnsi="Times New Roman" w:cs="Times New Roman"/>
          <w:sz w:val="16"/>
          <w:szCs w:val="16"/>
        </w:rPr>
      </w:pPr>
      <w:bookmarkStart w:id="205" w:name="sub_120"/>
      <w:r w:rsidRPr="000B2759">
        <w:rPr>
          <w:rStyle w:val="affa"/>
          <w:rFonts w:ascii="Times New Roman" w:hAnsi="Times New Roman" w:cs="Times New Roman"/>
          <w:bCs/>
          <w:sz w:val="16"/>
          <w:szCs w:val="16"/>
        </w:rPr>
        <w:t>Статья 20.</w:t>
      </w:r>
      <w:r w:rsidRPr="000B2759">
        <w:rPr>
          <w:rFonts w:ascii="Times New Roman" w:hAnsi="Times New Roman" w:cs="Times New Roman"/>
          <w:sz w:val="16"/>
          <w:szCs w:val="16"/>
        </w:rPr>
        <w:t xml:space="preserve"> Общие положения о передаче муниципального имущества Галичского муниципального района в безвозмездное пользование</w:t>
      </w:r>
    </w:p>
    <w:p w:rsidR="000B2759" w:rsidRPr="000B2759" w:rsidRDefault="000B2759" w:rsidP="000B2759">
      <w:pPr>
        <w:jc w:val="both"/>
        <w:rPr>
          <w:sz w:val="16"/>
          <w:szCs w:val="16"/>
        </w:rPr>
      </w:pPr>
      <w:bookmarkStart w:id="206" w:name="sub_201"/>
      <w:bookmarkEnd w:id="205"/>
      <w:r w:rsidRPr="000B2759">
        <w:rPr>
          <w:sz w:val="16"/>
          <w:szCs w:val="16"/>
        </w:rPr>
        <w:t>1. Муниципальное имущество может предоставляться во временное безвозмездное пользование юридическим и физическим лицам по результатам проведения торгов на право заключения договора безвозмездного пользования, за исключением случаев, установленных действующим законодательством.</w:t>
      </w:r>
    </w:p>
    <w:bookmarkEnd w:id="206"/>
    <w:p w:rsidR="000B2759" w:rsidRPr="000B2759" w:rsidRDefault="000B2759" w:rsidP="000B2759">
      <w:pPr>
        <w:jc w:val="both"/>
        <w:rPr>
          <w:sz w:val="16"/>
          <w:szCs w:val="16"/>
        </w:rPr>
      </w:pPr>
      <w:r w:rsidRPr="000B2759">
        <w:rPr>
          <w:sz w:val="16"/>
          <w:szCs w:val="16"/>
        </w:rPr>
        <w:t>Порядок проведения конкурсов или аукционов на право заключения договоров безвозмездного пользования и перечень случаев заключения договоров безвозмездного пользования путем проведения торгов в форме конкурса регулируются законодательством Российской Федерации.</w:t>
      </w:r>
    </w:p>
    <w:p w:rsidR="000B2759" w:rsidRPr="000B2759" w:rsidRDefault="000B2759" w:rsidP="000B2759">
      <w:pPr>
        <w:jc w:val="both"/>
        <w:rPr>
          <w:sz w:val="16"/>
          <w:szCs w:val="16"/>
        </w:rPr>
      </w:pPr>
      <w:bookmarkStart w:id="207" w:name="sub_202"/>
      <w:r w:rsidRPr="000B2759">
        <w:rPr>
          <w:sz w:val="16"/>
          <w:szCs w:val="16"/>
        </w:rPr>
        <w:t>2. Условия предоставления муниципального имущества во временное безвозмездное пользование по результатам проведения торгов устанавливаются правовым актом администрации муниципального района.</w:t>
      </w:r>
    </w:p>
    <w:p w:rsidR="000B2759" w:rsidRPr="000B2759" w:rsidRDefault="000B2759" w:rsidP="000B2759">
      <w:pPr>
        <w:jc w:val="both"/>
        <w:rPr>
          <w:sz w:val="16"/>
          <w:szCs w:val="16"/>
        </w:rPr>
      </w:pPr>
      <w:bookmarkStart w:id="208" w:name="sub_203"/>
      <w:bookmarkEnd w:id="207"/>
      <w:r w:rsidRPr="000B2759">
        <w:rPr>
          <w:sz w:val="16"/>
          <w:szCs w:val="16"/>
        </w:rPr>
        <w:lastRenderedPageBreak/>
        <w:t>3. Договор безвозмездного пользования от имени муниципального образования заключает Комитет.</w:t>
      </w:r>
    </w:p>
    <w:p w:rsidR="000B2759" w:rsidRPr="000B2759" w:rsidRDefault="000B2759" w:rsidP="000B2759">
      <w:pPr>
        <w:jc w:val="both"/>
        <w:rPr>
          <w:sz w:val="16"/>
          <w:szCs w:val="16"/>
        </w:rPr>
      </w:pPr>
      <w:bookmarkStart w:id="209" w:name="sub_204"/>
      <w:bookmarkEnd w:id="208"/>
      <w:r w:rsidRPr="000B2759">
        <w:rPr>
          <w:sz w:val="16"/>
          <w:szCs w:val="16"/>
        </w:rPr>
        <w:t>4. Предоставление муниципального имущества во временное безвозмездное пользование без проведения торгов осуществляется на основании правового акта администрации муниципального района в соответствии с действующим законодательством.</w:t>
      </w:r>
    </w:p>
    <w:bookmarkEnd w:id="209"/>
    <w:p w:rsidR="000B2759" w:rsidRPr="000B2759" w:rsidRDefault="000B2759" w:rsidP="000B2759">
      <w:pPr>
        <w:jc w:val="both"/>
        <w:rPr>
          <w:sz w:val="16"/>
          <w:szCs w:val="16"/>
        </w:rPr>
      </w:pPr>
      <w:r w:rsidRPr="000B2759">
        <w:rPr>
          <w:sz w:val="16"/>
          <w:szCs w:val="16"/>
        </w:rPr>
        <w:t>Письменное заявление заинтересованного лица направляется в Комитет, к заявлению обязательно прилагаются следующие документы:</w:t>
      </w:r>
    </w:p>
    <w:p w:rsidR="000B2759" w:rsidRPr="000B2759" w:rsidRDefault="000B2759" w:rsidP="000B2759">
      <w:pPr>
        <w:jc w:val="both"/>
        <w:rPr>
          <w:sz w:val="16"/>
          <w:szCs w:val="16"/>
        </w:rPr>
      </w:pPr>
      <w:bookmarkStart w:id="210" w:name="sub_2441"/>
      <w:r w:rsidRPr="000B2759">
        <w:rPr>
          <w:sz w:val="16"/>
          <w:szCs w:val="16"/>
        </w:rPr>
        <w:t>1) учредительные документы;</w:t>
      </w:r>
    </w:p>
    <w:p w:rsidR="000B2759" w:rsidRPr="00D057FD" w:rsidRDefault="000B2759" w:rsidP="000B2759">
      <w:pPr>
        <w:jc w:val="both"/>
        <w:rPr>
          <w:sz w:val="16"/>
          <w:szCs w:val="16"/>
        </w:rPr>
      </w:pPr>
      <w:bookmarkStart w:id="211" w:name="sub_2442"/>
      <w:bookmarkEnd w:id="210"/>
      <w:r w:rsidRPr="000B2759">
        <w:rPr>
          <w:sz w:val="16"/>
          <w:szCs w:val="16"/>
        </w:rPr>
        <w:t xml:space="preserve">2) документы, подтверждающие </w:t>
      </w:r>
      <w:r w:rsidRPr="00D057FD">
        <w:rPr>
          <w:sz w:val="16"/>
          <w:szCs w:val="16"/>
        </w:rPr>
        <w:t>полномочия руководителя юридического лица;</w:t>
      </w:r>
    </w:p>
    <w:p w:rsidR="000B2759" w:rsidRPr="000B2759" w:rsidRDefault="000B2759" w:rsidP="000B2759">
      <w:pPr>
        <w:jc w:val="both"/>
        <w:rPr>
          <w:sz w:val="16"/>
          <w:szCs w:val="16"/>
        </w:rPr>
      </w:pPr>
      <w:bookmarkStart w:id="212" w:name="sub_2443"/>
      <w:bookmarkEnd w:id="211"/>
      <w:r w:rsidRPr="00D057FD">
        <w:rPr>
          <w:sz w:val="16"/>
          <w:szCs w:val="16"/>
        </w:rPr>
        <w:t xml:space="preserve">3) иные документы, предусмотренные действующим </w:t>
      </w:r>
      <w:hyperlink r:id="rId25" w:history="1">
        <w:r w:rsidRPr="00D057FD">
          <w:rPr>
            <w:rStyle w:val="affb"/>
            <w:b w:val="0"/>
            <w:color w:val="auto"/>
            <w:sz w:val="16"/>
            <w:szCs w:val="16"/>
          </w:rPr>
          <w:t>законодательством</w:t>
        </w:r>
      </w:hyperlink>
      <w:r w:rsidRPr="00D057FD">
        <w:rPr>
          <w:sz w:val="16"/>
          <w:szCs w:val="16"/>
        </w:rPr>
        <w:t xml:space="preserve"> о защите</w:t>
      </w:r>
      <w:r w:rsidRPr="000B2759">
        <w:rPr>
          <w:sz w:val="16"/>
          <w:szCs w:val="16"/>
        </w:rPr>
        <w:t xml:space="preserve"> конкуренции и в сфере поддержки субъектов малого и среднего предпринимательства.</w:t>
      </w:r>
    </w:p>
    <w:p w:rsidR="000B2759" w:rsidRPr="000B2759" w:rsidRDefault="000B2759" w:rsidP="000B2759">
      <w:pPr>
        <w:jc w:val="both"/>
        <w:rPr>
          <w:sz w:val="16"/>
          <w:szCs w:val="16"/>
        </w:rPr>
      </w:pPr>
      <w:bookmarkStart w:id="213" w:name="sub_205"/>
      <w:bookmarkEnd w:id="212"/>
      <w:r w:rsidRPr="000B2759">
        <w:rPr>
          <w:sz w:val="16"/>
          <w:szCs w:val="16"/>
        </w:rPr>
        <w:t>5. Срок рассмотрения заявления о предоставлении муниципального имущества во временное безвозмездное пользование - один месяц с даты подачи заявления.</w:t>
      </w:r>
    </w:p>
    <w:p w:rsidR="000B2759" w:rsidRPr="000B2759" w:rsidRDefault="000B2759" w:rsidP="000B2759">
      <w:pPr>
        <w:jc w:val="both"/>
        <w:rPr>
          <w:sz w:val="16"/>
          <w:szCs w:val="16"/>
        </w:rPr>
      </w:pPr>
      <w:bookmarkStart w:id="214" w:name="sub_206"/>
      <w:bookmarkEnd w:id="213"/>
      <w:r w:rsidRPr="000B2759">
        <w:rPr>
          <w:sz w:val="16"/>
          <w:szCs w:val="16"/>
        </w:rPr>
        <w:t>6. В случае принятия положительного решения осуществляется оформление и заключение договора безвозмездного пользования, который должен быть оформлен в течение десяти дней с момента принятия решения.</w:t>
      </w:r>
    </w:p>
    <w:p w:rsidR="000B2759" w:rsidRPr="000B2759" w:rsidRDefault="000B2759" w:rsidP="000B2759">
      <w:pPr>
        <w:jc w:val="both"/>
        <w:rPr>
          <w:sz w:val="16"/>
          <w:szCs w:val="16"/>
        </w:rPr>
      </w:pPr>
      <w:bookmarkStart w:id="215" w:name="sub_207"/>
      <w:bookmarkEnd w:id="214"/>
      <w:r w:rsidRPr="000B2759">
        <w:rPr>
          <w:sz w:val="16"/>
          <w:szCs w:val="16"/>
        </w:rPr>
        <w:t>7. В случае принятия решения об отказе в представлении муниципального имущества во временное безвозмездное пользование Комитет сообщает об этом заявителю не позднее десяти дней с момента принятия решения с указанием причин отказа.</w:t>
      </w:r>
    </w:p>
    <w:p w:rsidR="000B2759" w:rsidRPr="000B2759" w:rsidRDefault="000B2759" w:rsidP="000B2759">
      <w:pPr>
        <w:jc w:val="both"/>
        <w:rPr>
          <w:sz w:val="16"/>
          <w:szCs w:val="16"/>
        </w:rPr>
      </w:pPr>
      <w:bookmarkStart w:id="216" w:name="sub_208"/>
      <w:bookmarkEnd w:id="215"/>
      <w:r w:rsidRPr="000B2759">
        <w:rPr>
          <w:sz w:val="16"/>
          <w:szCs w:val="16"/>
        </w:rPr>
        <w:t>8. Право использования муниципального имущества, передаваемого во временное безвозмездное пользование, возникает с момента передачи муниципального имущества по передаточному акту, если иное не установлено законом или договором.</w:t>
      </w:r>
    </w:p>
    <w:p w:rsidR="000B2759" w:rsidRPr="000B2759" w:rsidRDefault="000B2759" w:rsidP="000B2759">
      <w:pPr>
        <w:jc w:val="both"/>
        <w:rPr>
          <w:sz w:val="16"/>
          <w:szCs w:val="16"/>
        </w:rPr>
      </w:pPr>
      <w:bookmarkStart w:id="217" w:name="sub_209"/>
      <w:bookmarkEnd w:id="216"/>
      <w:r w:rsidRPr="000B2759">
        <w:rPr>
          <w:sz w:val="16"/>
          <w:szCs w:val="16"/>
        </w:rPr>
        <w:t>9. Назначение, в соответствии с которым должно использоваться муниципальное имущество, определяется договором.</w:t>
      </w:r>
    </w:p>
    <w:p w:rsidR="000B2759" w:rsidRPr="000B2759" w:rsidRDefault="000B2759" w:rsidP="000B2759">
      <w:pPr>
        <w:jc w:val="both"/>
        <w:rPr>
          <w:sz w:val="16"/>
          <w:szCs w:val="16"/>
        </w:rPr>
      </w:pPr>
      <w:bookmarkStart w:id="218" w:name="sub_210"/>
      <w:bookmarkEnd w:id="217"/>
      <w:r w:rsidRPr="000B2759">
        <w:rPr>
          <w:sz w:val="16"/>
          <w:szCs w:val="16"/>
        </w:rPr>
        <w:t>10. Ссудополучатель имущества обязан самостоятельно нести расходы по коммунальному и эксплуатационному обслуживанию, охране, страхованию, санитарному, противопожарному состоянию полученного во временное безвозмездное пользование муниципального имущества. В установленный договором срок после передачи муниципального имущества во временное безвозмездное пользование ссудополучатель обязан заключить соответствующие договоры со специализированными организациями либо с балансодержателем имущества, а также проводить капитальный и текущий ремонт в соответствии с заключенным договором.</w:t>
      </w:r>
    </w:p>
    <w:p w:rsidR="000B2759" w:rsidRPr="000B2759" w:rsidRDefault="000B2759" w:rsidP="000B2759">
      <w:pPr>
        <w:jc w:val="both"/>
        <w:rPr>
          <w:sz w:val="16"/>
          <w:szCs w:val="16"/>
        </w:rPr>
      </w:pPr>
      <w:bookmarkStart w:id="219" w:name="sub_211"/>
      <w:bookmarkEnd w:id="218"/>
      <w:r w:rsidRPr="000B2759">
        <w:rPr>
          <w:sz w:val="16"/>
          <w:szCs w:val="16"/>
        </w:rPr>
        <w:t>11. Муниципальное имущество, переданное во временное безвозмездное пользование, учитывается ссудополучателем на забалансовом счете.</w:t>
      </w:r>
    </w:p>
    <w:p w:rsidR="000B2759" w:rsidRPr="000B2759" w:rsidRDefault="000B2759" w:rsidP="000B2759">
      <w:pPr>
        <w:jc w:val="both"/>
        <w:rPr>
          <w:sz w:val="16"/>
          <w:szCs w:val="16"/>
        </w:rPr>
      </w:pPr>
      <w:bookmarkStart w:id="220" w:name="sub_212"/>
      <w:bookmarkEnd w:id="219"/>
      <w:r w:rsidRPr="000B2759">
        <w:rPr>
          <w:sz w:val="16"/>
          <w:szCs w:val="16"/>
        </w:rPr>
        <w:t>12. Передача во временное безвозмездное пользование муниципального имущества, закрепленного на праве оперативного управления, осуществляется муниципальными учреждениями, муниципальными автономными учреждениями самостоятельно с письменного согласия собственника.</w:t>
      </w:r>
    </w:p>
    <w:p w:rsidR="000B2759" w:rsidRPr="000B2759" w:rsidRDefault="000B2759" w:rsidP="000B2759">
      <w:pPr>
        <w:jc w:val="both"/>
        <w:rPr>
          <w:sz w:val="16"/>
          <w:szCs w:val="16"/>
        </w:rPr>
      </w:pPr>
      <w:bookmarkStart w:id="221" w:name="sub_213"/>
      <w:bookmarkEnd w:id="220"/>
      <w:r w:rsidRPr="000B2759">
        <w:rPr>
          <w:sz w:val="16"/>
          <w:szCs w:val="16"/>
        </w:rPr>
        <w:t>13. Контроль за использованием муниципального имущества, переданного во временное безвозмездное пользование, осуществляется ссудодателем.</w:t>
      </w:r>
    </w:p>
    <w:p w:rsidR="000B2759" w:rsidRPr="000B2759" w:rsidRDefault="000B2759" w:rsidP="000B2759">
      <w:pPr>
        <w:jc w:val="both"/>
        <w:rPr>
          <w:sz w:val="16"/>
          <w:szCs w:val="16"/>
        </w:rPr>
      </w:pPr>
      <w:bookmarkStart w:id="222" w:name="sub_214"/>
      <w:bookmarkEnd w:id="221"/>
      <w:r w:rsidRPr="000B2759">
        <w:rPr>
          <w:sz w:val="16"/>
          <w:szCs w:val="16"/>
        </w:rPr>
        <w:t>14. Порядок предоставления муниципального имущества в безвозмездное пользование регламентирован действующим законодательством, настоящим Положением и Положением о порядке передачи в аренду и безвозмездное пользование муниципального имущества Галичского муниципального района Костромской области.</w:t>
      </w:r>
    </w:p>
    <w:bookmarkEnd w:id="222"/>
    <w:p w:rsidR="000B2759" w:rsidRPr="000B2759" w:rsidRDefault="000B2759" w:rsidP="000B2759">
      <w:pPr>
        <w:jc w:val="both"/>
        <w:rPr>
          <w:sz w:val="16"/>
          <w:szCs w:val="16"/>
        </w:rPr>
      </w:pPr>
    </w:p>
    <w:p w:rsidR="000B2759" w:rsidRPr="000B2759" w:rsidRDefault="000B2759" w:rsidP="000B2759">
      <w:pPr>
        <w:pStyle w:val="affff"/>
        <w:rPr>
          <w:rFonts w:ascii="Times New Roman" w:hAnsi="Times New Roman" w:cs="Times New Roman"/>
          <w:sz w:val="16"/>
          <w:szCs w:val="16"/>
        </w:rPr>
      </w:pPr>
      <w:bookmarkStart w:id="223" w:name="sub_121"/>
      <w:r w:rsidRPr="000B2759">
        <w:rPr>
          <w:rStyle w:val="affa"/>
          <w:rFonts w:ascii="Times New Roman" w:hAnsi="Times New Roman" w:cs="Times New Roman"/>
          <w:bCs/>
          <w:sz w:val="16"/>
          <w:szCs w:val="16"/>
        </w:rPr>
        <w:t>Статья 21.</w:t>
      </w:r>
      <w:r w:rsidRPr="000B2759">
        <w:rPr>
          <w:rFonts w:ascii="Times New Roman" w:hAnsi="Times New Roman" w:cs="Times New Roman"/>
          <w:sz w:val="16"/>
          <w:szCs w:val="16"/>
        </w:rPr>
        <w:t xml:space="preserve"> Общие положения о залоге муниципального имущества Галичского муниципального района</w:t>
      </w:r>
    </w:p>
    <w:p w:rsidR="000B2759" w:rsidRPr="000B2759" w:rsidRDefault="000B2759" w:rsidP="000B2759">
      <w:pPr>
        <w:jc w:val="both"/>
        <w:rPr>
          <w:sz w:val="16"/>
          <w:szCs w:val="16"/>
        </w:rPr>
      </w:pPr>
      <w:bookmarkStart w:id="224" w:name="sub_2011"/>
      <w:bookmarkEnd w:id="223"/>
      <w:r w:rsidRPr="000B2759">
        <w:rPr>
          <w:sz w:val="16"/>
          <w:szCs w:val="16"/>
        </w:rPr>
        <w:t>1. Залогодателем муниципального имущества Галичского муниципального района могут выступать следующие лица:</w:t>
      </w:r>
    </w:p>
    <w:p w:rsidR="000B2759" w:rsidRPr="000B2759" w:rsidRDefault="000B2759" w:rsidP="000B2759">
      <w:pPr>
        <w:jc w:val="both"/>
        <w:rPr>
          <w:sz w:val="16"/>
          <w:szCs w:val="16"/>
        </w:rPr>
      </w:pPr>
      <w:bookmarkStart w:id="225" w:name="sub_2101"/>
      <w:bookmarkEnd w:id="224"/>
      <w:r w:rsidRPr="000B2759">
        <w:rPr>
          <w:sz w:val="16"/>
          <w:szCs w:val="16"/>
        </w:rPr>
        <w:t>1) Комитет - по отношению к муниципальному имуществу казны Галичского муниципального района;</w:t>
      </w:r>
    </w:p>
    <w:p w:rsidR="000B2759" w:rsidRPr="000B2759" w:rsidRDefault="000B2759" w:rsidP="000B2759">
      <w:pPr>
        <w:jc w:val="both"/>
        <w:rPr>
          <w:sz w:val="16"/>
          <w:szCs w:val="16"/>
        </w:rPr>
      </w:pPr>
      <w:bookmarkStart w:id="226" w:name="sub_2102"/>
      <w:bookmarkEnd w:id="225"/>
      <w:r w:rsidRPr="000B2759">
        <w:rPr>
          <w:sz w:val="16"/>
          <w:szCs w:val="16"/>
        </w:rPr>
        <w:t>2) муниципальные предприятия Галичского муниципального района - по отношению к муниципальному имуществу Галичского муниципального района, закрепленному за ними на праве хозяйственного ведения.</w:t>
      </w:r>
    </w:p>
    <w:p w:rsidR="000B2759" w:rsidRPr="000B2759" w:rsidRDefault="000B2759" w:rsidP="000B2759">
      <w:pPr>
        <w:jc w:val="both"/>
        <w:rPr>
          <w:sz w:val="16"/>
          <w:szCs w:val="16"/>
        </w:rPr>
      </w:pPr>
      <w:bookmarkStart w:id="227" w:name="sub_2012"/>
      <w:bookmarkEnd w:id="226"/>
      <w:r w:rsidRPr="000B2759">
        <w:rPr>
          <w:sz w:val="16"/>
          <w:szCs w:val="16"/>
        </w:rPr>
        <w:t>2. В залог может быть передано любое муниципальное имущество Галичского муниципального района, за исключением случаев, установленных федеральным законодательством.</w:t>
      </w:r>
    </w:p>
    <w:p w:rsidR="000B2759" w:rsidRPr="000B2759" w:rsidRDefault="000B2759" w:rsidP="000B2759">
      <w:pPr>
        <w:jc w:val="both"/>
        <w:rPr>
          <w:sz w:val="16"/>
          <w:szCs w:val="16"/>
        </w:rPr>
      </w:pPr>
      <w:bookmarkStart w:id="228" w:name="sub_2013"/>
      <w:bookmarkEnd w:id="227"/>
      <w:r w:rsidRPr="000B2759">
        <w:rPr>
          <w:sz w:val="16"/>
          <w:szCs w:val="16"/>
        </w:rPr>
        <w:t>3. Недвижимое муниципальное имущество Галичского муниципального района может быть передано в залог муниципальным предприятием только после получения предварительного письменного согласия Комитета.</w:t>
      </w:r>
    </w:p>
    <w:bookmarkEnd w:id="228"/>
    <w:p w:rsidR="000B2759" w:rsidRPr="000B2759" w:rsidRDefault="000B2759" w:rsidP="000B2759">
      <w:pPr>
        <w:jc w:val="both"/>
        <w:rPr>
          <w:sz w:val="16"/>
          <w:szCs w:val="16"/>
        </w:rPr>
      </w:pPr>
      <w:r w:rsidRPr="000B2759">
        <w:rPr>
          <w:sz w:val="16"/>
          <w:szCs w:val="16"/>
        </w:rPr>
        <w:t>Остальное муниципальное имущество Галичского муниципального района может быть передано в залог муниципальным предприятием самостоятельно, за исключением случаев, установленных действующим законодательством.</w:t>
      </w:r>
    </w:p>
    <w:p w:rsidR="000B2759" w:rsidRPr="000B2759" w:rsidRDefault="000B2759" w:rsidP="000B2759">
      <w:pPr>
        <w:jc w:val="both"/>
        <w:rPr>
          <w:sz w:val="16"/>
          <w:szCs w:val="16"/>
        </w:rPr>
      </w:pPr>
      <w:bookmarkStart w:id="229" w:name="sub_2014"/>
      <w:r w:rsidRPr="000B2759">
        <w:rPr>
          <w:sz w:val="16"/>
          <w:szCs w:val="16"/>
        </w:rPr>
        <w:t>4. Муниципальное имущество казны Галичского муниципального района может быть передано в залог в качестве обеспечения исполнения обязательств Галичского муниципального района.</w:t>
      </w:r>
    </w:p>
    <w:p w:rsidR="000B2759" w:rsidRPr="000B2759" w:rsidRDefault="000B2759" w:rsidP="000B2759">
      <w:pPr>
        <w:jc w:val="both"/>
        <w:rPr>
          <w:sz w:val="16"/>
          <w:szCs w:val="16"/>
        </w:rPr>
      </w:pPr>
      <w:bookmarkStart w:id="230" w:name="sub_2015"/>
      <w:bookmarkEnd w:id="229"/>
      <w:r w:rsidRPr="000B2759">
        <w:rPr>
          <w:sz w:val="16"/>
          <w:szCs w:val="16"/>
        </w:rPr>
        <w:t>5. Предметом залога не может быть имущество, изъятое из оборота, имущество, на которое в соответствии с действующим законодательством не может быть обращено взыскание, а также имущество, в отношении которого в установленном федеральным законом порядке предусмотрена обязательная приватизация либо приватизация которого запрещена.</w:t>
      </w:r>
    </w:p>
    <w:bookmarkEnd w:id="230"/>
    <w:p w:rsidR="000B2759" w:rsidRPr="000B2759" w:rsidRDefault="000B2759" w:rsidP="000B2759">
      <w:pPr>
        <w:jc w:val="both"/>
        <w:rPr>
          <w:sz w:val="16"/>
          <w:szCs w:val="16"/>
        </w:rPr>
      </w:pPr>
    </w:p>
    <w:p w:rsidR="000B2759" w:rsidRPr="000B2759" w:rsidRDefault="000B2759" w:rsidP="000B2759">
      <w:pPr>
        <w:pStyle w:val="affff"/>
        <w:rPr>
          <w:rStyle w:val="affa"/>
          <w:rFonts w:ascii="Times New Roman" w:hAnsi="Times New Roman" w:cs="Times New Roman"/>
          <w:bCs/>
          <w:sz w:val="16"/>
          <w:szCs w:val="16"/>
        </w:rPr>
      </w:pPr>
      <w:bookmarkStart w:id="231" w:name="sub_122"/>
      <w:r w:rsidRPr="000B2759">
        <w:rPr>
          <w:rStyle w:val="affa"/>
          <w:rFonts w:ascii="Times New Roman" w:hAnsi="Times New Roman" w:cs="Times New Roman"/>
          <w:bCs/>
          <w:sz w:val="16"/>
          <w:szCs w:val="16"/>
        </w:rPr>
        <w:t>Статья 22. Общие положения об отчуждении муниципального имущества</w:t>
      </w:r>
    </w:p>
    <w:p w:rsidR="000B2759" w:rsidRPr="000B2759" w:rsidRDefault="000B2759" w:rsidP="000B2759">
      <w:pPr>
        <w:pStyle w:val="affff"/>
        <w:ind w:left="0" w:firstLine="0"/>
        <w:rPr>
          <w:rStyle w:val="affa"/>
          <w:rFonts w:ascii="Times New Roman" w:hAnsi="Times New Roman" w:cs="Times New Roman"/>
          <w:bCs/>
          <w:sz w:val="16"/>
          <w:szCs w:val="16"/>
        </w:rPr>
      </w:pPr>
    </w:p>
    <w:p w:rsidR="000B2759" w:rsidRPr="000B2759" w:rsidRDefault="000B2759" w:rsidP="000B2759">
      <w:pPr>
        <w:tabs>
          <w:tab w:val="left" w:pos="709"/>
        </w:tabs>
        <w:ind w:firstLine="540"/>
        <w:jc w:val="both"/>
        <w:rPr>
          <w:bCs/>
          <w:sz w:val="16"/>
          <w:szCs w:val="16"/>
        </w:rPr>
      </w:pPr>
      <w:r w:rsidRPr="000B2759">
        <w:rPr>
          <w:bCs/>
          <w:sz w:val="16"/>
          <w:szCs w:val="16"/>
        </w:rPr>
        <w:t xml:space="preserve">  1. Отчуждение муниципального имущества осуществляется по основаниям и в порядке, установленном законодательством Российской Федерации, муниципальными правовыми актами.</w:t>
      </w:r>
    </w:p>
    <w:p w:rsidR="000B2759" w:rsidRPr="000B2759" w:rsidRDefault="000B2759" w:rsidP="000B2759">
      <w:pPr>
        <w:tabs>
          <w:tab w:val="left" w:pos="709"/>
        </w:tabs>
        <w:ind w:firstLine="539"/>
        <w:jc w:val="both"/>
        <w:rPr>
          <w:sz w:val="16"/>
          <w:szCs w:val="16"/>
        </w:rPr>
      </w:pPr>
      <w:r w:rsidRPr="000B2759">
        <w:rPr>
          <w:sz w:val="16"/>
          <w:szCs w:val="16"/>
        </w:rPr>
        <w:t xml:space="preserve">  2. Заключение договора купли-продажи муниципального имущества, для распоряжения которым требуется согласие собственника, осуществляется путем продажи этого имущества на торгах в порядке, установленном действующим законодательством. Требование о продажи муниципального имущества на торгах не применяется в отношении:</w:t>
      </w:r>
    </w:p>
    <w:p w:rsidR="000B2759" w:rsidRPr="000B2759" w:rsidRDefault="000B2759" w:rsidP="000B2759">
      <w:pPr>
        <w:tabs>
          <w:tab w:val="left" w:pos="709"/>
        </w:tabs>
        <w:ind w:firstLine="539"/>
        <w:jc w:val="both"/>
        <w:rPr>
          <w:sz w:val="16"/>
          <w:szCs w:val="16"/>
        </w:rPr>
      </w:pPr>
      <w:r w:rsidRPr="000B2759">
        <w:rPr>
          <w:sz w:val="16"/>
          <w:szCs w:val="16"/>
        </w:rPr>
        <w:t xml:space="preserve">  1) сделок по отчуждению  муниципального имущества, совершаемых между муниципальными предприятиями;</w:t>
      </w:r>
    </w:p>
    <w:p w:rsidR="000B2759" w:rsidRPr="000B2759" w:rsidRDefault="000B2759" w:rsidP="000B2759">
      <w:pPr>
        <w:tabs>
          <w:tab w:val="left" w:pos="709"/>
        </w:tabs>
        <w:ind w:firstLine="539"/>
        <w:jc w:val="both"/>
        <w:rPr>
          <w:sz w:val="16"/>
          <w:szCs w:val="16"/>
        </w:rPr>
      </w:pPr>
      <w:r w:rsidRPr="000B2759">
        <w:rPr>
          <w:sz w:val="16"/>
          <w:szCs w:val="16"/>
        </w:rPr>
        <w:t xml:space="preserve">  2) сделок, совершаемых в процессе обычной хозяйственной деятельности муниципального предприятия, за исключением отчуждения основных фондов муниципального предприятия.</w:t>
      </w:r>
    </w:p>
    <w:p w:rsidR="000B2759" w:rsidRPr="000B2759" w:rsidRDefault="000B2759" w:rsidP="000B2759">
      <w:pPr>
        <w:tabs>
          <w:tab w:val="left" w:pos="709"/>
        </w:tabs>
        <w:ind w:firstLine="540"/>
        <w:jc w:val="both"/>
        <w:rPr>
          <w:b/>
          <w:bCs/>
          <w:color w:val="FF0000"/>
          <w:sz w:val="16"/>
          <w:szCs w:val="16"/>
        </w:rPr>
      </w:pPr>
      <w:r w:rsidRPr="000B2759">
        <w:rPr>
          <w:bCs/>
          <w:sz w:val="16"/>
          <w:szCs w:val="16"/>
        </w:rPr>
        <w:t xml:space="preserve">  3. Муниципальное имущество, закрепленное на праве хозяйственного ведения или оперативного управления за  </w:t>
      </w:r>
      <w:r w:rsidRPr="000B2759">
        <w:rPr>
          <w:sz w:val="16"/>
          <w:szCs w:val="16"/>
        </w:rPr>
        <w:t>унитарными предприятиями Галичского муниципального района, учреждениями Галичского муниципального района</w:t>
      </w:r>
      <w:r w:rsidRPr="000B2759">
        <w:rPr>
          <w:i/>
          <w:sz w:val="16"/>
          <w:szCs w:val="16"/>
        </w:rPr>
        <w:t xml:space="preserve"> </w:t>
      </w:r>
      <w:r w:rsidRPr="000B2759">
        <w:rPr>
          <w:sz w:val="16"/>
          <w:szCs w:val="16"/>
        </w:rPr>
        <w:t>(далее в настоящей статье – закрепленное муниципальное имущество)</w:t>
      </w:r>
      <w:r w:rsidRPr="000B2759">
        <w:rPr>
          <w:bCs/>
          <w:sz w:val="16"/>
          <w:szCs w:val="16"/>
        </w:rPr>
        <w:t xml:space="preserve">, может быть обменяно на имущество, </w:t>
      </w:r>
      <w:r w:rsidRPr="000B2759">
        <w:rPr>
          <w:sz w:val="16"/>
          <w:szCs w:val="16"/>
        </w:rPr>
        <w:t>находящее в частной собственности</w:t>
      </w:r>
      <w:r w:rsidRPr="000B2759">
        <w:rPr>
          <w:bCs/>
          <w:sz w:val="16"/>
          <w:szCs w:val="16"/>
        </w:rPr>
        <w:t xml:space="preserve"> в соответствии с действующим законодательством.</w:t>
      </w:r>
    </w:p>
    <w:p w:rsidR="000B2759" w:rsidRPr="000B2759" w:rsidRDefault="000B2759" w:rsidP="000B2759">
      <w:pPr>
        <w:tabs>
          <w:tab w:val="left" w:pos="709"/>
        </w:tabs>
        <w:ind w:firstLine="539"/>
        <w:jc w:val="both"/>
        <w:rPr>
          <w:sz w:val="16"/>
          <w:szCs w:val="16"/>
        </w:rPr>
      </w:pPr>
      <w:r w:rsidRPr="000B2759">
        <w:rPr>
          <w:sz w:val="16"/>
          <w:szCs w:val="16"/>
        </w:rPr>
        <w:t xml:space="preserve">  4. При заключении договора мены:</w:t>
      </w:r>
    </w:p>
    <w:p w:rsidR="000B2759" w:rsidRPr="000B2759" w:rsidRDefault="000B2759" w:rsidP="000B2759">
      <w:pPr>
        <w:tabs>
          <w:tab w:val="left" w:pos="709"/>
        </w:tabs>
        <w:ind w:firstLine="539"/>
        <w:jc w:val="both"/>
        <w:rPr>
          <w:sz w:val="16"/>
          <w:szCs w:val="16"/>
        </w:rPr>
      </w:pPr>
      <w:r w:rsidRPr="000B2759">
        <w:rPr>
          <w:sz w:val="16"/>
          <w:szCs w:val="16"/>
        </w:rPr>
        <w:t xml:space="preserve">  1) обмениваемое имущество, принадлежащее обеим сторонам, подлежит обязательной оценке в соответствии с законодательством Российской Федерации об оценочной деятельности;</w:t>
      </w:r>
    </w:p>
    <w:p w:rsidR="000B2759" w:rsidRPr="000B2759" w:rsidRDefault="000B2759" w:rsidP="000B2759">
      <w:pPr>
        <w:tabs>
          <w:tab w:val="left" w:pos="709"/>
        </w:tabs>
        <w:ind w:firstLine="539"/>
        <w:jc w:val="both"/>
        <w:rPr>
          <w:sz w:val="16"/>
          <w:szCs w:val="16"/>
        </w:rPr>
      </w:pPr>
      <w:r w:rsidRPr="000B2759">
        <w:rPr>
          <w:color w:val="FF0000"/>
          <w:sz w:val="16"/>
          <w:szCs w:val="16"/>
        </w:rPr>
        <w:t xml:space="preserve">  </w:t>
      </w:r>
      <w:r w:rsidRPr="000B2759">
        <w:rPr>
          <w:sz w:val="16"/>
          <w:szCs w:val="16"/>
        </w:rPr>
        <w:t>2) цена обмениваемого имущества должна быть равнозначной, если из договора мены не вытекает иное;</w:t>
      </w:r>
    </w:p>
    <w:p w:rsidR="000B2759" w:rsidRPr="000B2759" w:rsidRDefault="000B2759" w:rsidP="000B2759">
      <w:pPr>
        <w:tabs>
          <w:tab w:val="left" w:pos="709"/>
        </w:tabs>
        <w:ind w:firstLine="540"/>
        <w:jc w:val="both"/>
        <w:rPr>
          <w:sz w:val="16"/>
          <w:szCs w:val="16"/>
        </w:rPr>
      </w:pPr>
      <w:r w:rsidRPr="000B2759">
        <w:rPr>
          <w:sz w:val="16"/>
          <w:szCs w:val="16"/>
        </w:rPr>
        <w:t xml:space="preserve">  3) различие видов назначения зданий, сооружений не является препятствием для заключения договора мены таких зданий, сооружений.</w:t>
      </w:r>
    </w:p>
    <w:p w:rsidR="000B2759" w:rsidRPr="000B2759" w:rsidRDefault="000B2759" w:rsidP="000B2759">
      <w:pPr>
        <w:tabs>
          <w:tab w:val="left" w:pos="709"/>
        </w:tabs>
        <w:ind w:firstLine="540"/>
        <w:jc w:val="both"/>
        <w:rPr>
          <w:bCs/>
          <w:sz w:val="16"/>
          <w:szCs w:val="16"/>
        </w:rPr>
      </w:pPr>
      <w:r w:rsidRPr="000B2759">
        <w:rPr>
          <w:sz w:val="16"/>
          <w:szCs w:val="16"/>
        </w:rPr>
        <w:t xml:space="preserve">  5. Закрепленное муниципальное имущество</w:t>
      </w:r>
      <w:r w:rsidRPr="000B2759">
        <w:rPr>
          <w:bCs/>
          <w:sz w:val="16"/>
          <w:szCs w:val="16"/>
        </w:rPr>
        <w:t xml:space="preserve"> может быть обменяно на имущество, </w:t>
      </w:r>
      <w:r w:rsidRPr="000B2759">
        <w:rPr>
          <w:sz w:val="16"/>
          <w:szCs w:val="16"/>
        </w:rPr>
        <w:t>находящее в частной собственности</w:t>
      </w:r>
      <w:r w:rsidRPr="000B2759">
        <w:rPr>
          <w:bCs/>
          <w:sz w:val="16"/>
          <w:szCs w:val="16"/>
        </w:rPr>
        <w:t xml:space="preserve"> с согласия администрации</w:t>
      </w:r>
      <w:r w:rsidRPr="000B2759">
        <w:rPr>
          <w:sz w:val="16"/>
          <w:szCs w:val="16"/>
        </w:rPr>
        <w:t xml:space="preserve"> Галичского муниципального района</w:t>
      </w:r>
      <w:r w:rsidRPr="000B2759">
        <w:rPr>
          <w:bCs/>
          <w:sz w:val="16"/>
          <w:szCs w:val="16"/>
        </w:rPr>
        <w:t>, когда в соответствии с законодательством такое согласие требуется.</w:t>
      </w:r>
    </w:p>
    <w:p w:rsidR="000B2759" w:rsidRPr="000B2759" w:rsidRDefault="000B2759" w:rsidP="000B2759">
      <w:pPr>
        <w:tabs>
          <w:tab w:val="left" w:pos="709"/>
        </w:tabs>
        <w:ind w:firstLine="539"/>
        <w:jc w:val="both"/>
        <w:rPr>
          <w:bCs/>
          <w:sz w:val="16"/>
          <w:szCs w:val="16"/>
        </w:rPr>
      </w:pPr>
      <w:r w:rsidRPr="000B2759">
        <w:rPr>
          <w:color w:val="FF0000"/>
          <w:sz w:val="16"/>
          <w:szCs w:val="16"/>
        </w:rPr>
        <w:t xml:space="preserve">  </w:t>
      </w:r>
      <w:r w:rsidRPr="000B2759">
        <w:rPr>
          <w:sz w:val="16"/>
          <w:szCs w:val="16"/>
        </w:rPr>
        <w:t>Решение администрации Галичского муниципального района</w:t>
      </w:r>
      <w:r w:rsidRPr="000B2759">
        <w:rPr>
          <w:i/>
          <w:sz w:val="16"/>
          <w:szCs w:val="16"/>
        </w:rPr>
        <w:t xml:space="preserve"> </w:t>
      </w:r>
      <w:r w:rsidRPr="000B2759">
        <w:rPr>
          <w:sz w:val="16"/>
          <w:szCs w:val="16"/>
        </w:rPr>
        <w:t>о даче согласия на совершение сделки с закрепленным муниципальным имуществом</w:t>
      </w:r>
      <w:r w:rsidRPr="000B2759">
        <w:rPr>
          <w:bCs/>
          <w:sz w:val="16"/>
          <w:szCs w:val="16"/>
        </w:rPr>
        <w:t xml:space="preserve"> принимается при наличии </w:t>
      </w:r>
      <w:r w:rsidRPr="000B2759">
        <w:rPr>
          <w:sz w:val="16"/>
          <w:szCs w:val="16"/>
        </w:rPr>
        <w:t>технико-экономического обоснования</w:t>
      </w:r>
      <w:r w:rsidRPr="000B2759">
        <w:rPr>
          <w:bCs/>
          <w:sz w:val="16"/>
          <w:szCs w:val="16"/>
        </w:rPr>
        <w:t xml:space="preserve"> сделки на основании решения </w:t>
      </w:r>
      <w:r w:rsidRPr="000B2759">
        <w:rPr>
          <w:sz w:val="16"/>
          <w:szCs w:val="16"/>
        </w:rPr>
        <w:t>комиссии при администрации Галичского муниципального района</w:t>
      </w:r>
      <w:r w:rsidRPr="000B2759">
        <w:rPr>
          <w:i/>
          <w:sz w:val="16"/>
          <w:szCs w:val="16"/>
        </w:rPr>
        <w:t xml:space="preserve"> </w:t>
      </w:r>
      <w:r w:rsidRPr="000B2759">
        <w:rPr>
          <w:sz w:val="16"/>
          <w:szCs w:val="16"/>
        </w:rPr>
        <w:t>по вопросам согласования сделок с закрепленным муниципальным имуществом, в порядке, установленном администрацией Галичского муниципального района</w:t>
      </w:r>
      <w:r w:rsidRPr="000B2759">
        <w:rPr>
          <w:bCs/>
          <w:sz w:val="16"/>
          <w:szCs w:val="16"/>
        </w:rPr>
        <w:t>.</w:t>
      </w:r>
    </w:p>
    <w:p w:rsidR="000B2759" w:rsidRPr="000B2759" w:rsidRDefault="000B2759" w:rsidP="000B2759">
      <w:pPr>
        <w:pStyle w:val="affff"/>
        <w:rPr>
          <w:rStyle w:val="affa"/>
          <w:rFonts w:ascii="Times New Roman" w:hAnsi="Times New Roman" w:cs="Times New Roman"/>
          <w:bCs/>
          <w:sz w:val="16"/>
          <w:szCs w:val="16"/>
        </w:rPr>
      </w:pPr>
    </w:p>
    <w:p w:rsidR="000B2759" w:rsidRPr="000B2759" w:rsidRDefault="000B2759" w:rsidP="000B2759">
      <w:pPr>
        <w:pStyle w:val="affff"/>
        <w:rPr>
          <w:rFonts w:ascii="Times New Roman" w:hAnsi="Times New Roman" w:cs="Times New Roman"/>
          <w:sz w:val="16"/>
          <w:szCs w:val="16"/>
        </w:rPr>
      </w:pPr>
      <w:r w:rsidRPr="000B2759">
        <w:rPr>
          <w:rStyle w:val="affa"/>
          <w:rFonts w:ascii="Times New Roman" w:hAnsi="Times New Roman" w:cs="Times New Roman"/>
          <w:bCs/>
          <w:sz w:val="16"/>
          <w:szCs w:val="16"/>
        </w:rPr>
        <w:t>Статья 23.</w:t>
      </w:r>
      <w:r w:rsidRPr="000B2759">
        <w:rPr>
          <w:rFonts w:ascii="Times New Roman" w:hAnsi="Times New Roman" w:cs="Times New Roman"/>
          <w:sz w:val="16"/>
          <w:szCs w:val="16"/>
        </w:rPr>
        <w:t xml:space="preserve">  Перепрофилирование муниципального имущества</w:t>
      </w:r>
    </w:p>
    <w:p w:rsidR="000B2759" w:rsidRPr="000B2759" w:rsidRDefault="000B2759" w:rsidP="000B2759">
      <w:pPr>
        <w:jc w:val="both"/>
        <w:rPr>
          <w:sz w:val="16"/>
          <w:szCs w:val="16"/>
        </w:rPr>
      </w:pPr>
      <w:bookmarkStart w:id="232" w:name="sub_221"/>
      <w:bookmarkEnd w:id="231"/>
      <w:r w:rsidRPr="000B2759">
        <w:rPr>
          <w:sz w:val="16"/>
          <w:szCs w:val="16"/>
        </w:rPr>
        <w:t>1. Имущество, которое в соответствии с федеральным законом не может находиться в собственности муниципального образования, может быть перепрофилировано - изменено назначение имущества.</w:t>
      </w:r>
    </w:p>
    <w:p w:rsidR="000B2759" w:rsidRPr="000B2759" w:rsidRDefault="000B2759" w:rsidP="000B2759">
      <w:pPr>
        <w:jc w:val="both"/>
        <w:rPr>
          <w:sz w:val="16"/>
          <w:szCs w:val="16"/>
        </w:rPr>
      </w:pPr>
      <w:bookmarkStart w:id="233" w:name="sub_222"/>
      <w:bookmarkEnd w:id="232"/>
      <w:r w:rsidRPr="000B2759">
        <w:rPr>
          <w:sz w:val="16"/>
          <w:szCs w:val="16"/>
        </w:rPr>
        <w:t>2. Решение о перепрофилировании муниципального имущества принимается администрацией по предложениям отраслевых структурных подразделений администрации, Комитета и согласовывается Собранием депутатов.</w:t>
      </w:r>
    </w:p>
    <w:p w:rsidR="000B2759" w:rsidRPr="000B2759" w:rsidRDefault="000B2759" w:rsidP="000B2759">
      <w:pPr>
        <w:jc w:val="both"/>
        <w:rPr>
          <w:sz w:val="16"/>
          <w:szCs w:val="16"/>
        </w:rPr>
      </w:pPr>
      <w:bookmarkStart w:id="234" w:name="sub_223"/>
      <w:bookmarkEnd w:id="233"/>
      <w:r w:rsidRPr="000B2759">
        <w:rPr>
          <w:sz w:val="16"/>
          <w:szCs w:val="16"/>
        </w:rPr>
        <w:t>3. Перепрофилированное имущество закрепляется за муниципальными предприятиями и учреждениями в соответствии с настоящим Положением.</w:t>
      </w:r>
    </w:p>
    <w:bookmarkEnd w:id="234"/>
    <w:p w:rsidR="000B2759" w:rsidRPr="000B2759" w:rsidRDefault="000B2759" w:rsidP="000B2759">
      <w:pPr>
        <w:jc w:val="both"/>
        <w:rPr>
          <w:sz w:val="16"/>
          <w:szCs w:val="16"/>
        </w:rPr>
      </w:pPr>
    </w:p>
    <w:p w:rsidR="000B2759" w:rsidRPr="000B2759" w:rsidRDefault="000B2759" w:rsidP="000B2759">
      <w:pPr>
        <w:pStyle w:val="affff"/>
        <w:rPr>
          <w:rFonts w:ascii="Times New Roman" w:hAnsi="Times New Roman" w:cs="Times New Roman"/>
          <w:sz w:val="16"/>
          <w:szCs w:val="16"/>
        </w:rPr>
      </w:pPr>
      <w:bookmarkStart w:id="235" w:name="sub_123"/>
      <w:r w:rsidRPr="000B2759">
        <w:rPr>
          <w:rStyle w:val="affa"/>
          <w:rFonts w:ascii="Times New Roman" w:hAnsi="Times New Roman" w:cs="Times New Roman"/>
          <w:bCs/>
          <w:sz w:val="16"/>
          <w:szCs w:val="16"/>
        </w:rPr>
        <w:t>Статья 24.</w:t>
      </w:r>
      <w:r w:rsidRPr="000B2759">
        <w:rPr>
          <w:rFonts w:ascii="Times New Roman" w:hAnsi="Times New Roman" w:cs="Times New Roman"/>
          <w:sz w:val="16"/>
          <w:szCs w:val="16"/>
        </w:rPr>
        <w:t xml:space="preserve"> Передача муниципального имущества по концессионному соглашению</w:t>
      </w:r>
    </w:p>
    <w:p w:rsidR="000B2759" w:rsidRPr="00D057FD" w:rsidRDefault="000B2759" w:rsidP="000B2759">
      <w:pPr>
        <w:jc w:val="both"/>
        <w:rPr>
          <w:sz w:val="16"/>
          <w:szCs w:val="16"/>
        </w:rPr>
      </w:pPr>
      <w:bookmarkStart w:id="236" w:name="sub_231"/>
      <w:bookmarkEnd w:id="235"/>
      <w:r w:rsidRPr="000B2759">
        <w:rPr>
          <w:sz w:val="16"/>
          <w:szCs w:val="16"/>
        </w:rPr>
        <w:lastRenderedPageBreak/>
        <w:t xml:space="preserve">1. Передача муниципального имущества в пользование на условиях концессионного соглашения осуществляется в порядке, </w:t>
      </w:r>
      <w:r w:rsidRPr="00D057FD">
        <w:rPr>
          <w:sz w:val="16"/>
          <w:szCs w:val="16"/>
        </w:rPr>
        <w:t xml:space="preserve">предусмотренном </w:t>
      </w:r>
      <w:hyperlink r:id="rId26" w:history="1">
        <w:r w:rsidRPr="00D057FD">
          <w:rPr>
            <w:rStyle w:val="affb"/>
            <w:b w:val="0"/>
            <w:color w:val="auto"/>
            <w:sz w:val="16"/>
            <w:szCs w:val="16"/>
          </w:rPr>
          <w:t>законодательством</w:t>
        </w:r>
      </w:hyperlink>
      <w:r w:rsidRPr="00D057FD">
        <w:rPr>
          <w:sz w:val="16"/>
          <w:szCs w:val="16"/>
        </w:rPr>
        <w:t xml:space="preserve"> о концессионных соглашениях, по решению администрации муниципального района, согласованному с Собранием депутатов Галичского муниципального района.</w:t>
      </w:r>
    </w:p>
    <w:p w:rsidR="000B2759" w:rsidRPr="000B2759" w:rsidRDefault="000B2759" w:rsidP="000B2759">
      <w:pPr>
        <w:jc w:val="both"/>
        <w:rPr>
          <w:sz w:val="16"/>
          <w:szCs w:val="16"/>
        </w:rPr>
      </w:pPr>
      <w:bookmarkStart w:id="237" w:name="sub_232"/>
      <w:bookmarkEnd w:id="236"/>
      <w:r w:rsidRPr="00D057FD">
        <w:rPr>
          <w:sz w:val="16"/>
          <w:szCs w:val="16"/>
        </w:rPr>
        <w:t xml:space="preserve">2. Условия концессионного соглашения должны соответствовать </w:t>
      </w:r>
      <w:hyperlink r:id="rId27" w:history="1">
        <w:r w:rsidRPr="00D057FD">
          <w:rPr>
            <w:rStyle w:val="affb"/>
            <w:b w:val="0"/>
            <w:color w:val="auto"/>
            <w:sz w:val="16"/>
            <w:szCs w:val="16"/>
          </w:rPr>
          <w:t>типовым концессионным соглашениям</w:t>
        </w:r>
      </w:hyperlink>
      <w:r w:rsidRPr="00D057FD">
        <w:rPr>
          <w:sz w:val="16"/>
          <w:szCs w:val="16"/>
        </w:rPr>
        <w:t>, утвержденным Правительством Российской Федерации в отношении отдельных объектов концессионных соглашений</w:t>
      </w:r>
      <w:r w:rsidRPr="000B2759">
        <w:rPr>
          <w:sz w:val="16"/>
          <w:szCs w:val="16"/>
        </w:rPr>
        <w:t>.</w:t>
      </w:r>
    </w:p>
    <w:p w:rsidR="000B2759" w:rsidRPr="000B2759" w:rsidRDefault="000B2759" w:rsidP="000B2759">
      <w:pPr>
        <w:jc w:val="both"/>
        <w:rPr>
          <w:sz w:val="16"/>
          <w:szCs w:val="16"/>
        </w:rPr>
      </w:pPr>
      <w:bookmarkStart w:id="238" w:name="sub_233"/>
      <w:bookmarkEnd w:id="237"/>
      <w:r w:rsidRPr="000B2759">
        <w:rPr>
          <w:sz w:val="16"/>
          <w:szCs w:val="16"/>
        </w:rPr>
        <w:t>3. Концессионное соглашение заключается по итогам проведения конкурса на право заключения концессионного соглашения, за исключением случаев, предусмотренных действующим законодательством.</w:t>
      </w:r>
    </w:p>
    <w:p w:rsidR="000B2759" w:rsidRPr="000B2759" w:rsidRDefault="000B2759" w:rsidP="000B2759">
      <w:pPr>
        <w:jc w:val="both"/>
        <w:rPr>
          <w:sz w:val="16"/>
          <w:szCs w:val="16"/>
        </w:rPr>
      </w:pPr>
      <w:bookmarkStart w:id="239" w:name="sub_234"/>
      <w:bookmarkEnd w:id="238"/>
      <w:r w:rsidRPr="000B2759">
        <w:rPr>
          <w:sz w:val="16"/>
          <w:szCs w:val="16"/>
        </w:rPr>
        <w:t>4. Права владения и пользования концессионером объектом концессионного соглашения подлежат государственной регистрации в качестве обременения права собственности Галичского муниципального района.</w:t>
      </w:r>
    </w:p>
    <w:p w:rsidR="000B2759" w:rsidRPr="000B2759" w:rsidRDefault="000B2759" w:rsidP="000B2759">
      <w:pPr>
        <w:jc w:val="both"/>
        <w:rPr>
          <w:sz w:val="16"/>
          <w:szCs w:val="16"/>
        </w:rPr>
      </w:pPr>
      <w:bookmarkStart w:id="240" w:name="sub_235"/>
      <w:bookmarkEnd w:id="239"/>
      <w:r w:rsidRPr="000B2759">
        <w:rPr>
          <w:sz w:val="16"/>
          <w:szCs w:val="16"/>
        </w:rPr>
        <w:t>5. Контроль за исполнением концессионного соглашения осуществляется Комитетом.</w:t>
      </w:r>
    </w:p>
    <w:bookmarkEnd w:id="240"/>
    <w:p w:rsidR="000B2759" w:rsidRPr="000B2759" w:rsidRDefault="000B2759" w:rsidP="000B2759">
      <w:pPr>
        <w:jc w:val="both"/>
        <w:rPr>
          <w:sz w:val="16"/>
          <w:szCs w:val="16"/>
        </w:rPr>
      </w:pPr>
    </w:p>
    <w:p w:rsidR="000B2759" w:rsidRPr="000B2759" w:rsidRDefault="000B2759" w:rsidP="000B2759">
      <w:pPr>
        <w:pStyle w:val="1"/>
        <w:jc w:val="both"/>
        <w:rPr>
          <w:sz w:val="16"/>
          <w:szCs w:val="16"/>
        </w:rPr>
      </w:pPr>
      <w:bookmarkStart w:id="241" w:name="sub_1700"/>
      <w:r w:rsidRPr="000B2759">
        <w:rPr>
          <w:sz w:val="16"/>
          <w:szCs w:val="16"/>
        </w:rPr>
        <w:t>Глава 7. Заключительные положения</w:t>
      </w:r>
      <w:bookmarkEnd w:id="241"/>
    </w:p>
    <w:p w:rsidR="000B2759" w:rsidRPr="000B2759" w:rsidRDefault="000B2759" w:rsidP="000B2759">
      <w:pPr>
        <w:pStyle w:val="affff"/>
        <w:rPr>
          <w:rFonts w:ascii="Times New Roman" w:hAnsi="Times New Roman" w:cs="Times New Roman"/>
          <w:sz w:val="16"/>
          <w:szCs w:val="16"/>
        </w:rPr>
      </w:pPr>
      <w:bookmarkStart w:id="242" w:name="sub_124"/>
      <w:r w:rsidRPr="000B2759">
        <w:rPr>
          <w:rStyle w:val="affa"/>
          <w:rFonts w:ascii="Times New Roman" w:hAnsi="Times New Roman" w:cs="Times New Roman"/>
          <w:bCs/>
          <w:sz w:val="16"/>
          <w:szCs w:val="16"/>
        </w:rPr>
        <w:t>Статья 25.</w:t>
      </w:r>
      <w:r w:rsidRPr="000B2759">
        <w:rPr>
          <w:rFonts w:ascii="Times New Roman" w:hAnsi="Times New Roman" w:cs="Times New Roman"/>
          <w:sz w:val="16"/>
          <w:szCs w:val="16"/>
        </w:rPr>
        <w:t xml:space="preserve"> Учет муниципального имущества Галичского муниципального района</w:t>
      </w:r>
    </w:p>
    <w:p w:rsidR="000B2759" w:rsidRPr="000B2759" w:rsidRDefault="000B2759" w:rsidP="000B2759">
      <w:pPr>
        <w:jc w:val="both"/>
        <w:rPr>
          <w:sz w:val="16"/>
          <w:szCs w:val="16"/>
        </w:rPr>
      </w:pPr>
      <w:bookmarkStart w:id="243" w:name="sub_241"/>
      <w:bookmarkEnd w:id="242"/>
      <w:r w:rsidRPr="000B2759">
        <w:rPr>
          <w:sz w:val="16"/>
          <w:szCs w:val="16"/>
        </w:rPr>
        <w:t>1. Учет муниципального имущества Галичского муниципального района осуществляется путем ведения Реестра муниципального имущества Галичского муниципального района (далее - Реестр). Реестр представляет собой базу данных, содержащую сведения об основных характеристиках объекта учета.</w:t>
      </w:r>
    </w:p>
    <w:p w:rsidR="000B2759" w:rsidRPr="00D057FD" w:rsidRDefault="000B2759" w:rsidP="000B2759">
      <w:pPr>
        <w:jc w:val="both"/>
        <w:rPr>
          <w:sz w:val="16"/>
          <w:szCs w:val="16"/>
        </w:rPr>
      </w:pPr>
      <w:bookmarkStart w:id="244" w:name="sub_242"/>
      <w:bookmarkEnd w:id="243"/>
      <w:r w:rsidRPr="000B2759">
        <w:rPr>
          <w:sz w:val="16"/>
          <w:szCs w:val="16"/>
        </w:rPr>
        <w:t xml:space="preserve">2. Ведение реестра муниципального имущества осуществляется Комитетом в порядке, установленном уполномоченным Правительством Российской Федерации, федеральным органом </w:t>
      </w:r>
      <w:r w:rsidRPr="00D057FD">
        <w:rPr>
          <w:sz w:val="16"/>
          <w:szCs w:val="16"/>
        </w:rPr>
        <w:t>исполнительной власти.</w:t>
      </w:r>
    </w:p>
    <w:p w:rsidR="000B2759" w:rsidRPr="000B2759" w:rsidRDefault="000B2759" w:rsidP="000B2759">
      <w:pPr>
        <w:jc w:val="both"/>
        <w:rPr>
          <w:sz w:val="16"/>
          <w:szCs w:val="16"/>
        </w:rPr>
      </w:pPr>
      <w:bookmarkStart w:id="245" w:name="sub_243"/>
      <w:bookmarkEnd w:id="244"/>
      <w:r w:rsidRPr="00D057FD">
        <w:rPr>
          <w:sz w:val="16"/>
          <w:szCs w:val="16"/>
        </w:rPr>
        <w:t xml:space="preserve">3. Порядок предоставления информации из реестра муниципальной собственности регулируется </w:t>
      </w:r>
      <w:hyperlink r:id="rId28" w:history="1">
        <w:r w:rsidRPr="00D057FD">
          <w:rPr>
            <w:rStyle w:val="affb"/>
            <w:b w:val="0"/>
            <w:color w:val="auto"/>
            <w:sz w:val="16"/>
            <w:szCs w:val="16"/>
          </w:rPr>
          <w:t>Положением</w:t>
        </w:r>
      </w:hyperlink>
      <w:r w:rsidRPr="00D057FD">
        <w:rPr>
          <w:sz w:val="16"/>
          <w:szCs w:val="16"/>
        </w:rPr>
        <w:t xml:space="preserve"> о порядке</w:t>
      </w:r>
      <w:r w:rsidRPr="000B2759">
        <w:rPr>
          <w:sz w:val="16"/>
          <w:szCs w:val="16"/>
        </w:rPr>
        <w:t xml:space="preserve"> ведения реестра муниципальной собственности, регламентом.</w:t>
      </w:r>
    </w:p>
    <w:p w:rsidR="000B2759" w:rsidRPr="000B2759" w:rsidRDefault="000B2759" w:rsidP="000B2759">
      <w:pPr>
        <w:jc w:val="both"/>
        <w:rPr>
          <w:sz w:val="16"/>
          <w:szCs w:val="16"/>
        </w:rPr>
      </w:pPr>
      <w:bookmarkStart w:id="246" w:name="sub_244"/>
      <w:bookmarkEnd w:id="245"/>
      <w:r w:rsidRPr="000B2759">
        <w:rPr>
          <w:sz w:val="16"/>
          <w:szCs w:val="16"/>
        </w:rPr>
        <w:t>4. Выписка из реестра муниципального имущества и (или) свидетельство о государственной регистрации права муниципальной собственности на недвижимое имущество являются документами, подтверждающими право муниципальной собственности на указанное в выписке или свидетельстве имущество.</w:t>
      </w:r>
    </w:p>
    <w:p w:rsidR="000B2759" w:rsidRPr="000B2759" w:rsidRDefault="000B2759" w:rsidP="000B2759">
      <w:pPr>
        <w:jc w:val="both"/>
        <w:rPr>
          <w:sz w:val="16"/>
          <w:szCs w:val="16"/>
        </w:rPr>
      </w:pPr>
      <w:bookmarkStart w:id="247" w:name="sub_245"/>
      <w:bookmarkEnd w:id="246"/>
      <w:r w:rsidRPr="000B2759">
        <w:rPr>
          <w:sz w:val="16"/>
          <w:szCs w:val="16"/>
        </w:rPr>
        <w:t>5. Свидетельства о государственной регистрации права муниципальной собственности на недвижимое имущество хранятся реестродержателем.</w:t>
      </w:r>
    </w:p>
    <w:bookmarkEnd w:id="247"/>
    <w:p w:rsidR="000B2759" w:rsidRPr="000B2759" w:rsidRDefault="000B2759" w:rsidP="000B2759">
      <w:pPr>
        <w:jc w:val="both"/>
        <w:rPr>
          <w:sz w:val="16"/>
          <w:szCs w:val="16"/>
        </w:rPr>
      </w:pPr>
    </w:p>
    <w:p w:rsidR="000B2759" w:rsidRPr="000B2759" w:rsidRDefault="000B2759" w:rsidP="000B2759">
      <w:pPr>
        <w:pStyle w:val="affff"/>
        <w:rPr>
          <w:rFonts w:ascii="Times New Roman" w:hAnsi="Times New Roman" w:cs="Times New Roman"/>
          <w:sz w:val="16"/>
          <w:szCs w:val="16"/>
        </w:rPr>
      </w:pPr>
      <w:bookmarkStart w:id="248" w:name="sub_125"/>
      <w:r w:rsidRPr="000B2759">
        <w:rPr>
          <w:rStyle w:val="affa"/>
          <w:rFonts w:ascii="Times New Roman" w:hAnsi="Times New Roman" w:cs="Times New Roman"/>
          <w:bCs/>
          <w:sz w:val="16"/>
          <w:szCs w:val="16"/>
        </w:rPr>
        <w:t>Статья 26.</w:t>
      </w:r>
      <w:r w:rsidRPr="000B2759">
        <w:rPr>
          <w:rFonts w:ascii="Times New Roman" w:hAnsi="Times New Roman" w:cs="Times New Roman"/>
          <w:sz w:val="16"/>
          <w:szCs w:val="16"/>
        </w:rPr>
        <w:t xml:space="preserve"> Контроль за использованием муниципального имущества Галичского муниципального района Костромской области</w:t>
      </w:r>
    </w:p>
    <w:p w:rsidR="000B2759" w:rsidRPr="000B2759" w:rsidRDefault="000B2759" w:rsidP="000B2759">
      <w:pPr>
        <w:jc w:val="both"/>
        <w:rPr>
          <w:sz w:val="16"/>
          <w:szCs w:val="16"/>
        </w:rPr>
      </w:pPr>
      <w:bookmarkStart w:id="249" w:name="sub_251"/>
      <w:bookmarkEnd w:id="248"/>
      <w:r w:rsidRPr="000B2759">
        <w:rPr>
          <w:sz w:val="16"/>
          <w:szCs w:val="16"/>
        </w:rPr>
        <w:t>1. Контроль за соблюдением порядка управления и распоряжения муниципальным имуществом осуществляет Собрание депутатов Галичского муниципального района в соответствии с компетенцией, предоставленной действующим законодательством и настоящим Положением.</w:t>
      </w:r>
    </w:p>
    <w:p w:rsidR="000B2759" w:rsidRPr="000B2759" w:rsidRDefault="000B2759" w:rsidP="000B2759">
      <w:pPr>
        <w:jc w:val="both"/>
        <w:rPr>
          <w:sz w:val="16"/>
          <w:szCs w:val="16"/>
        </w:rPr>
      </w:pPr>
      <w:bookmarkStart w:id="250" w:name="sub_252"/>
      <w:bookmarkEnd w:id="249"/>
      <w:r w:rsidRPr="000B2759">
        <w:rPr>
          <w:sz w:val="16"/>
          <w:szCs w:val="16"/>
        </w:rPr>
        <w:t>2. Контроль за использованием муниципального имущества Галичского муниципального района осуществляется администрацией Галичского муниципального района, Комитетом и другими органами, определенными администрацией Галичского муниципального района в соответствии с принятыми нормативными правовыми актами администрации и настоящим Положением.</w:t>
      </w:r>
    </w:p>
    <w:p w:rsidR="000B2759" w:rsidRPr="000B2759" w:rsidRDefault="000B2759" w:rsidP="000B2759">
      <w:pPr>
        <w:jc w:val="both"/>
        <w:rPr>
          <w:sz w:val="16"/>
          <w:szCs w:val="16"/>
        </w:rPr>
      </w:pPr>
      <w:bookmarkStart w:id="251" w:name="sub_253"/>
      <w:bookmarkEnd w:id="250"/>
      <w:r w:rsidRPr="000B2759">
        <w:rPr>
          <w:sz w:val="16"/>
          <w:szCs w:val="16"/>
        </w:rPr>
        <w:t>3. Контроль деятельности учреждений, включая использование муниципального имущества, осуществляется в соответствии с Порядком осуществления контроля за деятельностью муниципальных бюджетных и казенных учреждений Галичского муниципального района.</w:t>
      </w:r>
    </w:p>
    <w:p w:rsidR="000B2759" w:rsidRPr="000B2759" w:rsidRDefault="000B2759" w:rsidP="000B2759">
      <w:pPr>
        <w:jc w:val="both"/>
        <w:rPr>
          <w:sz w:val="16"/>
          <w:szCs w:val="16"/>
        </w:rPr>
      </w:pPr>
      <w:bookmarkStart w:id="252" w:name="sub_254"/>
      <w:bookmarkEnd w:id="251"/>
      <w:r w:rsidRPr="000B2759">
        <w:rPr>
          <w:sz w:val="16"/>
          <w:szCs w:val="16"/>
        </w:rPr>
        <w:t>4. Текущий контроль хозяйственно производственной деятельности предприятий проводится отраслевым органом администрации (по профилю деятельности), который осуществляет следующие основные управленческие действия:</w:t>
      </w:r>
    </w:p>
    <w:p w:rsidR="000B2759" w:rsidRPr="000B2759" w:rsidRDefault="000B2759" w:rsidP="000B2759">
      <w:pPr>
        <w:jc w:val="both"/>
        <w:rPr>
          <w:sz w:val="16"/>
          <w:szCs w:val="16"/>
        </w:rPr>
      </w:pPr>
      <w:bookmarkStart w:id="253" w:name="sub_2541"/>
      <w:bookmarkEnd w:id="252"/>
      <w:r w:rsidRPr="000B2759">
        <w:rPr>
          <w:sz w:val="16"/>
          <w:szCs w:val="16"/>
        </w:rPr>
        <w:t>1) устанавливает плановые показатели деятельности;</w:t>
      </w:r>
    </w:p>
    <w:p w:rsidR="000B2759" w:rsidRPr="000B2759" w:rsidRDefault="000B2759" w:rsidP="000B2759">
      <w:pPr>
        <w:jc w:val="both"/>
        <w:rPr>
          <w:sz w:val="16"/>
          <w:szCs w:val="16"/>
        </w:rPr>
      </w:pPr>
      <w:bookmarkStart w:id="254" w:name="sub_2542"/>
      <w:bookmarkEnd w:id="253"/>
      <w:r w:rsidRPr="000B2759">
        <w:rPr>
          <w:sz w:val="16"/>
          <w:szCs w:val="16"/>
        </w:rPr>
        <w:t>2) согласовывает цены и тарифы на продукцию и услуги МУП;</w:t>
      </w:r>
    </w:p>
    <w:p w:rsidR="000B2759" w:rsidRPr="000B2759" w:rsidRDefault="000B2759" w:rsidP="000B2759">
      <w:pPr>
        <w:jc w:val="both"/>
        <w:rPr>
          <w:sz w:val="16"/>
          <w:szCs w:val="16"/>
        </w:rPr>
      </w:pPr>
      <w:bookmarkStart w:id="255" w:name="sub_2543"/>
      <w:bookmarkEnd w:id="254"/>
      <w:r w:rsidRPr="000B2759">
        <w:rPr>
          <w:sz w:val="16"/>
          <w:szCs w:val="16"/>
        </w:rPr>
        <w:t>3) определяет перечень вопросов деятельности, подлежащих первоочередному контролю;</w:t>
      </w:r>
    </w:p>
    <w:p w:rsidR="000B2759" w:rsidRPr="000B2759" w:rsidRDefault="000B2759" w:rsidP="000B2759">
      <w:pPr>
        <w:jc w:val="both"/>
        <w:rPr>
          <w:sz w:val="16"/>
          <w:szCs w:val="16"/>
        </w:rPr>
      </w:pPr>
      <w:bookmarkStart w:id="256" w:name="sub_2544"/>
      <w:bookmarkEnd w:id="255"/>
      <w:r w:rsidRPr="000B2759">
        <w:rPr>
          <w:sz w:val="16"/>
          <w:szCs w:val="16"/>
        </w:rPr>
        <w:t>4) рассматривает бухгалтерские и иные отчеты предприятия и утверждает их.</w:t>
      </w:r>
    </w:p>
    <w:p w:rsidR="000B2759" w:rsidRPr="000B2759" w:rsidRDefault="000B2759" w:rsidP="000B2759">
      <w:pPr>
        <w:jc w:val="both"/>
        <w:rPr>
          <w:sz w:val="16"/>
          <w:szCs w:val="16"/>
        </w:rPr>
      </w:pPr>
      <w:bookmarkStart w:id="257" w:name="sub_255"/>
      <w:bookmarkEnd w:id="256"/>
      <w:r w:rsidRPr="000B2759">
        <w:rPr>
          <w:sz w:val="16"/>
          <w:szCs w:val="16"/>
        </w:rPr>
        <w:t>5. Контроль, в том числе, за целевым эффективным использованием муниципального имущества предприятиями проводится специально созданной балансовой комиссией по 2-м основным направлениям:</w:t>
      </w:r>
    </w:p>
    <w:p w:rsidR="000B2759" w:rsidRPr="000B2759" w:rsidRDefault="000B2759" w:rsidP="000B2759">
      <w:pPr>
        <w:jc w:val="both"/>
        <w:rPr>
          <w:sz w:val="16"/>
          <w:szCs w:val="16"/>
        </w:rPr>
      </w:pPr>
      <w:bookmarkStart w:id="258" w:name="sub_2551"/>
      <w:bookmarkEnd w:id="257"/>
      <w:r w:rsidRPr="000B2759">
        <w:rPr>
          <w:sz w:val="16"/>
          <w:szCs w:val="16"/>
        </w:rPr>
        <w:t>5.1) Ежеквартальная проверка показателей деятельности предприятия, которая требует предоставления следующей информации в виде справки:</w:t>
      </w:r>
    </w:p>
    <w:p w:rsidR="000B2759" w:rsidRPr="000B2759" w:rsidRDefault="000B2759" w:rsidP="000B2759">
      <w:pPr>
        <w:jc w:val="both"/>
        <w:rPr>
          <w:sz w:val="16"/>
          <w:szCs w:val="16"/>
        </w:rPr>
      </w:pPr>
      <w:bookmarkStart w:id="259" w:name="sub_5011"/>
      <w:bookmarkEnd w:id="258"/>
      <w:r w:rsidRPr="000B2759">
        <w:rPr>
          <w:sz w:val="16"/>
          <w:szCs w:val="16"/>
        </w:rPr>
        <w:t>5.1.1) общие сведения:</w:t>
      </w:r>
    </w:p>
    <w:bookmarkEnd w:id="259"/>
    <w:p w:rsidR="000B2759" w:rsidRPr="000B2759" w:rsidRDefault="000B2759" w:rsidP="000B2759">
      <w:pPr>
        <w:jc w:val="both"/>
        <w:rPr>
          <w:sz w:val="16"/>
          <w:szCs w:val="16"/>
        </w:rPr>
      </w:pPr>
      <w:r w:rsidRPr="000B2759">
        <w:rPr>
          <w:sz w:val="16"/>
          <w:szCs w:val="16"/>
        </w:rPr>
        <w:t>- по предприятию: реквизиты, уставной фонд, численность работающих, среднемесячная заработная плата по предприятию в целом и руководителя и т.д.;</w:t>
      </w:r>
    </w:p>
    <w:p w:rsidR="000B2759" w:rsidRPr="000B2759" w:rsidRDefault="000B2759" w:rsidP="000B2759">
      <w:pPr>
        <w:jc w:val="both"/>
        <w:rPr>
          <w:sz w:val="16"/>
          <w:szCs w:val="16"/>
        </w:rPr>
      </w:pPr>
      <w:r w:rsidRPr="000B2759">
        <w:rPr>
          <w:sz w:val="16"/>
          <w:szCs w:val="16"/>
        </w:rPr>
        <w:t>- данные о руководстве: ФИО руководителя, срок действия контракта с ним, тоже по заместителям и бухгалтеру;</w:t>
      </w:r>
    </w:p>
    <w:p w:rsidR="000B2759" w:rsidRPr="000B2759" w:rsidRDefault="000B2759" w:rsidP="000B2759">
      <w:pPr>
        <w:jc w:val="both"/>
        <w:rPr>
          <w:sz w:val="16"/>
          <w:szCs w:val="16"/>
        </w:rPr>
      </w:pPr>
      <w:r w:rsidRPr="000B2759">
        <w:rPr>
          <w:sz w:val="16"/>
          <w:szCs w:val="16"/>
        </w:rPr>
        <w:t>- сведения о филиалах.</w:t>
      </w:r>
    </w:p>
    <w:p w:rsidR="000B2759" w:rsidRPr="000B2759" w:rsidRDefault="000B2759" w:rsidP="000B2759">
      <w:pPr>
        <w:jc w:val="both"/>
        <w:rPr>
          <w:sz w:val="16"/>
          <w:szCs w:val="16"/>
        </w:rPr>
      </w:pPr>
      <w:bookmarkStart w:id="260" w:name="sub_5012"/>
      <w:r w:rsidRPr="000B2759">
        <w:rPr>
          <w:sz w:val="16"/>
          <w:szCs w:val="16"/>
        </w:rPr>
        <w:t>5.1.2) основные показатели финансово-хозяйственной деятельности:</w:t>
      </w:r>
    </w:p>
    <w:bookmarkEnd w:id="260"/>
    <w:p w:rsidR="000B2759" w:rsidRPr="000B2759" w:rsidRDefault="000B2759" w:rsidP="000B2759">
      <w:pPr>
        <w:jc w:val="both"/>
        <w:rPr>
          <w:sz w:val="16"/>
          <w:szCs w:val="16"/>
        </w:rPr>
      </w:pPr>
      <w:r w:rsidRPr="000B2759">
        <w:rPr>
          <w:sz w:val="16"/>
          <w:szCs w:val="16"/>
        </w:rPr>
        <w:t>- балансовые (выручка от реализации, балансовая прибыль, уплаченные налоги, в том числе в бюджет района, дебиторская и кредиторская задолженность, сумма чистых активов);</w:t>
      </w:r>
    </w:p>
    <w:p w:rsidR="000B2759" w:rsidRPr="000B2759" w:rsidRDefault="000B2759" w:rsidP="000B2759">
      <w:pPr>
        <w:jc w:val="both"/>
        <w:rPr>
          <w:sz w:val="16"/>
          <w:szCs w:val="16"/>
        </w:rPr>
      </w:pPr>
      <w:r w:rsidRPr="000B2759">
        <w:rPr>
          <w:sz w:val="16"/>
          <w:szCs w:val="16"/>
        </w:rPr>
        <w:t>- финансовый анализ (коэффициенты текущей ликвидности, обеспеченность собственными средствами, восстановление платежеспособности, рентабельность собственного капитала и продаж и т.д.);</w:t>
      </w:r>
    </w:p>
    <w:p w:rsidR="000B2759" w:rsidRPr="000B2759" w:rsidRDefault="000B2759" w:rsidP="000B2759">
      <w:pPr>
        <w:jc w:val="both"/>
        <w:rPr>
          <w:sz w:val="16"/>
          <w:szCs w:val="16"/>
        </w:rPr>
      </w:pPr>
      <w:r w:rsidRPr="000B2759">
        <w:rPr>
          <w:sz w:val="16"/>
          <w:szCs w:val="16"/>
        </w:rPr>
        <w:t>- сведения об использовании прибыли (сумма чистой прибыли, доля прибыли перечисленной в бюджет района, направления использования чистой прибыли и т.д.).</w:t>
      </w:r>
    </w:p>
    <w:p w:rsidR="000B2759" w:rsidRPr="000B2759" w:rsidRDefault="000B2759" w:rsidP="000B2759">
      <w:pPr>
        <w:jc w:val="both"/>
        <w:rPr>
          <w:sz w:val="16"/>
          <w:szCs w:val="16"/>
        </w:rPr>
      </w:pPr>
      <w:bookmarkStart w:id="261" w:name="sub_5013"/>
      <w:r w:rsidRPr="000B2759">
        <w:rPr>
          <w:sz w:val="16"/>
          <w:szCs w:val="16"/>
        </w:rPr>
        <w:t>5.1.3) сведения об имуществе муниципального унитарного предприятия:</w:t>
      </w:r>
    </w:p>
    <w:bookmarkEnd w:id="261"/>
    <w:p w:rsidR="000B2759" w:rsidRPr="000B2759" w:rsidRDefault="000B2759" w:rsidP="000B2759">
      <w:pPr>
        <w:jc w:val="both"/>
        <w:rPr>
          <w:sz w:val="16"/>
          <w:szCs w:val="16"/>
        </w:rPr>
      </w:pPr>
      <w:r w:rsidRPr="000B2759">
        <w:rPr>
          <w:sz w:val="16"/>
          <w:szCs w:val="16"/>
        </w:rPr>
        <w:t>- общие сведения (первоначальная и остаточная стоимость движимого и недвижимого имущества, стоимость объектов незавершенного строительства, стоимость приобретенного и проданного имущества, перечень неиспользованного имущества и имущества сдаваемого в аренду, совокупные доходы от использования имущества и т.д.);</w:t>
      </w:r>
    </w:p>
    <w:p w:rsidR="000B2759" w:rsidRPr="000B2759" w:rsidRDefault="000B2759" w:rsidP="000B2759">
      <w:pPr>
        <w:jc w:val="both"/>
        <w:rPr>
          <w:sz w:val="16"/>
          <w:szCs w:val="16"/>
        </w:rPr>
      </w:pPr>
      <w:r w:rsidRPr="000B2759">
        <w:rPr>
          <w:sz w:val="16"/>
          <w:szCs w:val="16"/>
        </w:rPr>
        <w:t>- сведения об участии руководителя муниципального унитарного предприятия и его близких родственниках в деятельности иных юридических лиц;</w:t>
      </w:r>
    </w:p>
    <w:p w:rsidR="000B2759" w:rsidRPr="000B2759" w:rsidRDefault="000B2759" w:rsidP="000B2759">
      <w:pPr>
        <w:jc w:val="both"/>
        <w:rPr>
          <w:sz w:val="16"/>
          <w:szCs w:val="16"/>
        </w:rPr>
      </w:pPr>
      <w:r w:rsidRPr="000B2759">
        <w:rPr>
          <w:sz w:val="16"/>
          <w:szCs w:val="16"/>
        </w:rPr>
        <w:t>- сведения об участии муниципального унитарного предприятия в коммерческих и некоммерческих организациях.</w:t>
      </w:r>
    </w:p>
    <w:p w:rsidR="000B2759" w:rsidRPr="000B2759" w:rsidRDefault="000B2759" w:rsidP="000B2759">
      <w:pPr>
        <w:jc w:val="both"/>
        <w:rPr>
          <w:sz w:val="16"/>
          <w:szCs w:val="16"/>
        </w:rPr>
      </w:pPr>
      <w:r w:rsidRPr="000B2759">
        <w:rPr>
          <w:sz w:val="16"/>
          <w:szCs w:val="16"/>
        </w:rPr>
        <w:t>Дополнительно к обозначенным разделам может потребоваться информация в части объяснения причин неуплаты доли чистой прибыли в бюджет района, в части планируемых мероприятий по развитию и обновлению производства, повышению его конкурентоспособности.</w:t>
      </w:r>
    </w:p>
    <w:p w:rsidR="000B2759" w:rsidRPr="000B2759" w:rsidRDefault="000B2759" w:rsidP="000B2759">
      <w:pPr>
        <w:jc w:val="both"/>
        <w:rPr>
          <w:sz w:val="16"/>
          <w:szCs w:val="16"/>
        </w:rPr>
      </w:pPr>
      <w:r w:rsidRPr="000B2759">
        <w:rPr>
          <w:sz w:val="16"/>
          <w:szCs w:val="16"/>
        </w:rPr>
        <w:t>Проверка проводится по месту нахождения проверяющего органа, оформляется протоколом и подписывается членами комиссии. Содержит выводы и указания комиссии.</w:t>
      </w:r>
    </w:p>
    <w:p w:rsidR="000B2759" w:rsidRPr="000B2759" w:rsidRDefault="000B2759" w:rsidP="000B2759">
      <w:pPr>
        <w:jc w:val="both"/>
        <w:rPr>
          <w:sz w:val="16"/>
          <w:szCs w:val="16"/>
        </w:rPr>
      </w:pPr>
      <w:bookmarkStart w:id="262" w:name="sub_5052"/>
      <w:r w:rsidRPr="000B2759">
        <w:rPr>
          <w:sz w:val="16"/>
          <w:szCs w:val="16"/>
        </w:rPr>
        <w:t>5.2) Проведение комплексных проверок по предприятию, включая рассмотрение вопросов.</w:t>
      </w:r>
    </w:p>
    <w:p w:rsidR="000B2759" w:rsidRPr="000B2759" w:rsidRDefault="000B2759" w:rsidP="000B2759">
      <w:pPr>
        <w:jc w:val="both"/>
        <w:rPr>
          <w:sz w:val="16"/>
          <w:szCs w:val="16"/>
        </w:rPr>
      </w:pPr>
      <w:bookmarkStart w:id="263" w:name="sub_5021"/>
      <w:bookmarkEnd w:id="262"/>
      <w:r w:rsidRPr="000B2759">
        <w:rPr>
          <w:sz w:val="16"/>
          <w:szCs w:val="16"/>
        </w:rPr>
        <w:t>5.2.1) Юридические и кадровые вопросы:</w:t>
      </w:r>
    </w:p>
    <w:bookmarkEnd w:id="263"/>
    <w:p w:rsidR="000B2759" w:rsidRPr="000B2759" w:rsidRDefault="000B2759" w:rsidP="000B2759">
      <w:pPr>
        <w:jc w:val="both"/>
        <w:rPr>
          <w:sz w:val="16"/>
          <w:szCs w:val="16"/>
        </w:rPr>
      </w:pPr>
      <w:r w:rsidRPr="000B2759">
        <w:rPr>
          <w:sz w:val="16"/>
          <w:szCs w:val="16"/>
        </w:rPr>
        <w:t>- соответствие Устава законодательству;</w:t>
      </w:r>
    </w:p>
    <w:p w:rsidR="000B2759" w:rsidRPr="000B2759" w:rsidRDefault="000B2759" w:rsidP="000B2759">
      <w:pPr>
        <w:jc w:val="both"/>
        <w:rPr>
          <w:sz w:val="16"/>
          <w:szCs w:val="16"/>
        </w:rPr>
      </w:pPr>
      <w:r w:rsidRPr="000B2759">
        <w:rPr>
          <w:sz w:val="16"/>
          <w:szCs w:val="16"/>
        </w:rPr>
        <w:t>- наличие контракта с руководителем;</w:t>
      </w:r>
    </w:p>
    <w:p w:rsidR="000B2759" w:rsidRPr="000B2759" w:rsidRDefault="000B2759" w:rsidP="000B2759">
      <w:pPr>
        <w:jc w:val="both"/>
        <w:rPr>
          <w:sz w:val="16"/>
          <w:szCs w:val="16"/>
        </w:rPr>
      </w:pPr>
      <w:r w:rsidRPr="000B2759">
        <w:rPr>
          <w:sz w:val="16"/>
          <w:szCs w:val="16"/>
        </w:rPr>
        <w:t>- наличие регистрирующих документов;</w:t>
      </w:r>
    </w:p>
    <w:p w:rsidR="000B2759" w:rsidRPr="000B2759" w:rsidRDefault="000B2759" w:rsidP="000B2759">
      <w:pPr>
        <w:jc w:val="both"/>
        <w:rPr>
          <w:sz w:val="16"/>
          <w:szCs w:val="16"/>
        </w:rPr>
      </w:pPr>
      <w:r w:rsidRPr="000B2759">
        <w:rPr>
          <w:sz w:val="16"/>
          <w:szCs w:val="16"/>
        </w:rPr>
        <w:t>- наличие приказа и записей в трудовых книжках;</w:t>
      </w:r>
    </w:p>
    <w:p w:rsidR="000B2759" w:rsidRPr="000B2759" w:rsidRDefault="000B2759" w:rsidP="000B2759">
      <w:pPr>
        <w:jc w:val="both"/>
        <w:rPr>
          <w:sz w:val="16"/>
          <w:szCs w:val="16"/>
        </w:rPr>
      </w:pPr>
      <w:r w:rsidRPr="000B2759">
        <w:rPr>
          <w:sz w:val="16"/>
          <w:szCs w:val="16"/>
        </w:rPr>
        <w:t>- наличие коллективного договора и др.</w:t>
      </w:r>
    </w:p>
    <w:p w:rsidR="000B2759" w:rsidRPr="000B2759" w:rsidRDefault="000B2759" w:rsidP="000B2759">
      <w:pPr>
        <w:jc w:val="both"/>
        <w:rPr>
          <w:sz w:val="16"/>
          <w:szCs w:val="16"/>
        </w:rPr>
      </w:pPr>
      <w:bookmarkStart w:id="264" w:name="sub_5022"/>
      <w:r w:rsidRPr="000B2759">
        <w:rPr>
          <w:sz w:val="16"/>
          <w:szCs w:val="16"/>
        </w:rPr>
        <w:t>5.2.2) Вопросы производственно-хозяйственной деятельности:</w:t>
      </w:r>
    </w:p>
    <w:bookmarkEnd w:id="264"/>
    <w:p w:rsidR="000B2759" w:rsidRPr="000B2759" w:rsidRDefault="000B2759" w:rsidP="000B2759">
      <w:pPr>
        <w:jc w:val="both"/>
        <w:rPr>
          <w:sz w:val="16"/>
          <w:szCs w:val="16"/>
        </w:rPr>
      </w:pPr>
      <w:r w:rsidRPr="000B2759">
        <w:rPr>
          <w:sz w:val="16"/>
          <w:szCs w:val="16"/>
        </w:rPr>
        <w:t>- оценка использованных (действующих) технологий;</w:t>
      </w:r>
    </w:p>
    <w:p w:rsidR="000B2759" w:rsidRPr="000B2759" w:rsidRDefault="000B2759" w:rsidP="000B2759">
      <w:pPr>
        <w:jc w:val="both"/>
        <w:rPr>
          <w:sz w:val="16"/>
          <w:szCs w:val="16"/>
        </w:rPr>
      </w:pPr>
      <w:r w:rsidRPr="000B2759">
        <w:rPr>
          <w:sz w:val="16"/>
          <w:szCs w:val="16"/>
        </w:rPr>
        <w:t>- оценка производственных фондов;</w:t>
      </w:r>
    </w:p>
    <w:p w:rsidR="000B2759" w:rsidRPr="000B2759" w:rsidRDefault="000B2759" w:rsidP="000B2759">
      <w:pPr>
        <w:jc w:val="both"/>
        <w:rPr>
          <w:sz w:val="16"/>
          <w:szCs w:val="16"/>
        </w:rPr>
      </w:pPr>
      <w:r w:rsidRPr="000B2759">
        <w:rPr>
          <w:sz w:val="16"/>
          <w:szCs w:val="16"/>
        </w:rPr>
        <w:t>- оценка качества и конкурентоспособности;</w:t>
      </w:r>
    </w:p>
    <w:p w:rsidR="000B2759" w:rsidRPr="000B2759" w:rsidRDefault="000B2759" w:rsidP="000B2759">
      <w:pPr>
        <w:jc w:val="both"/>
        <w:rPr>
          <w:sz w:val="16"/>
          <w:szCs w:val="16"/>
        </w:rPr>
      </w:pPr>
      <w:r w:rsidRPr="000B2759">
        <w:rPr>
          <w:sz w:val="16"/>
          <w:szCs w:val="16"/>
        </w:rPr>
        <w:t>- оценка фактического состояния и перспектив развития производства и реализации продукции.</w:t>
      </w:r>
    </w:p>
    <w:p w:rsidR="000B2759" w:rsidRPr="000B2759" w:rsidRDefault="000B2759" w:rsidP="000B2759">
      <w:pPr>
        <w:jc w:val="both"/>
        <w:rPr>
          <w:sz w:val="16"/>
          <w:szCs w:val="16"/>
        </w:rPr>
      </w:pPr>
      <w:bookmarkStart w:id="265" w:name="sub_5023"/>
      <w:r w:rsidRPr="000B2759">
        <w:rPr>
          <w:sz w:val="16"/>
          <w:szCs w:val="16"/>
        </w:rPr>
        <w:t>5.2.3) Вопросы бухгалтерского учета и финансового анализа:</w:t>
      </w:r>
    </w:p>
    <w:bookmarkEnd w:id="265"/>
    <w:p w:rsidR="000B2759" w:rsidRPr="000B2759" w:rsidRDefault="000B2759" w:rsidP="000B2759">
      <w:pPr>
        <w:jc w:val="both"/>
        <w:rPr>
          <w:sz w:val="16"/>
          <w:szCs w:val="16"/>
        </w:rPr>
      </w:pPr>
      <w:r w:rsidRPr="000B2759">
        <w:rPr>
          <w:sz w:val="16"/>
          <w:szCs w:val="16"/>
        </w:rPr>
        <w:t>- достоверность данных учета;</w:t>
      </w:r>
    </w:p>
    <w:p w:rsidR="000B2759" w:rsidRPr="000B2759" w:rsidRDefault="000B2759" w:rsidP="000B2759">
      <w:pPr>
        <w:jc w:val="both"/>
        <w:rPr>
          <w:sz w:val="16"/>
          <w:szCs w:val="16"/>
        </w:rPr>
      </w:pPr>
      <w:r w:rsidRPr="000B2759">
        <w:rPr>
          <w:sz w:val="16"/>
          <w:szCs w:val="16"/>
        </w:rPr>
        <w:t>- проверка наличия просроченной задолженности;</w:t>
      </w:r>
    </w:p>
    <w:p w:rsidR="000B2759" w:rsidRPr="000B2759" w:rsidRDefault="000B2759" w:rsidP="000B2759">
      <w:pPr>
        <w:jc w:val="both"/>
        <w:rPr>
          <w:sz w:val="16"/>
          <w:szCs w:val="16"/>
        </w:rPr>
      </w:pPr>
      <w:r w:rsidRPr="000B2759">
        <w:rPr>
          <w:sz w:val="16"/>
          <w:szCs w:val="16"/>
        </w:rPr>
        <w:t>- проверка целевого использования бюджетных средств;</w:t>
      </w:r>
    </w:p>
    <w:p w:rsidR="000B2759" w:rsidRPr="000B2759" w:rsidRDefault="000B2759" w:rsidP="000B2759">
      <w:pPr>
        <w:jc w:val="both"/>
        <w:rPr>
          <w:sz w:val="16"/>
          <w:szCs w:val="16"/>
        </w:rPr>
      </w:pPr>
      <w:r w:rsidRPr="000B2759">
        <w:rPr>
          <w:sz w:val="16"/>
          <w:szCs w:val="16"/>
        </w:rPr>
        <w:t>- проверка долгосрочной дебиторской задолженности.</w:t>
      </w:r>
    </w:p>
    <w:p w:rsidR="000B2759" w:rsidRPr="000B2759" w:rsidRDefault="000B2759" w:rsidP="000B2759">
      <w:pPr>
        <w:jc w:val="both"/>
        <w:rPr>
          <w:sz w:val="16"/>
          <w:szCs w:val="16"/>
        </w:rPr>
      </w:pPr>
      <w:r w:rsidRPr="000B2759">
        <w:rPr>
          <w:sz w:val="16"/>
          <w:szCs w:val="16"/>
        </w:rPr>
        <w:t>- ликвидность баланса;</w:t>
      </w:r>
    </w:p>
    <w:p w:rsidR="000B2759" w:rsidRPr="000B2759" w:rsidRDefault="000B2759" w:rsidP="000B2759">
      <w:pPr>
        <w:jc w:val="both"/>
        <w:rPr>
          <w:sz w:val="16"/>
          <w:szCs w:val="16"/>
        </w:rPr>
      </w:pPr>
      <w:r w:rsidRPr="000B2759">
        <w:rPr>
          <w:sz w:val="16"/>
          <w:szCs w:val="16"/>
        </w:rPr>
        <w:t>- платежеспособность;</w:t>
      </w:r>
    </w:p>
    <w:p w:rsidR="000B2759" w:rsidRPr="000B2759" w:rsidRDefault="000B2759" w:rsidP="000B2759">
      <w:pPr>
        <w:jc w:val="both"/>
        <w:rPr>
          <w:sz w:val="16"/>
          <w:szCs w:val="16"/>
        </w:rPr>
      </w:pPr>
      <w:r w:rsidRPr="000B2759">
        <w:rPr>
          <w:sz w:val="16"/>
          <w:szCs w:val="16"/>
        </w:rPr>
        <w:lastRenderedPageBreak/>
        <w:t>- финансовая устойчивость;</w:t>
      </w:r>
    </w:p>
    <w:p w:rsidR="000B2759" w:rsidRPr="000B2759" w:rsidRDefault="000B2759" w:rsidP="000B2759">
      <w:pPr>
        <w:jc w:val="both"/>
        <w:rPr>
          <w:sz w:val="16"/>
          <w:szCs w:val="16"/>
        </w:rPr>
      </w:pPr>
      <w:r w:rsidRPr="000B2759">
        <w:rPr>
          <w:sz w:val="16"/>
          <w:szCs w:val="16"/>
        </w:rPr>
        <w:t>- наличие признаков банкротства.</w:t>
      </w:r>
    </w:p>
    <w:p w:rsidR="000B2759" w:rsidRPr="000B2759" w:rsidRDefault="000B2759" w:rsidP="000B2759">
      <w:pPr>
        <w:jc w:val="both"/>
        <w:rPr>
          <w:sz w:val="16"/>
          <w:szCs w:val="16"/>
        </w:rPr>
      </w:pPr>
      <w:bookmarkStart w:id="266" w:name="sub_5024"/>
      <w:r w:rsidRPr="000B2759">
        <w:rPr>
          <w:sz w:val="16"/>
          <w:szCs w:val="16"/>
        </w:rPr>
        <w:t>5.2.4) Вопросы инвентаризации основных средств предприятия:</w:t>
      </w:r>
    </w:p>
    <w:bookmarkEnd w:id="266"/>
    <w:p w:rsidR="000B2759" w:rsidRPr="000B2759" w:rsidRDefault="000B2759" w:rsidP="000B2759">
      <w:pPr>
        <w:jc w:val="both"/>
        <w:rPr>
          <w:sz w:val="16"/>
          <w:szCs w:val="16"/>
        </w:rPr>
      </w:pPr>
      <w:r w:rsidRPr="000B2759">
        <w:rPr>
          <w:sz w:val="16"/>
          <w:szCs w:val="16"/>
        </w:rPr>
        <w:t>- проверка сохранности основных средств;</w:t>
      </w:r>
    </w:p>
    <w:p w:rsidR="000B2759" w:rsidRPr="000B2759" w:rsidRDefault="000B2759" w:rsidP="000B2759">
      <w:pPr>
        <w:jc w:val="both"/>
        <w:rPr>
          <w:sz w:val="16"/>
          <w:szCs w:val="16"/>
        </w:rPr>
      </w:pPr>
      <w:r w:rsidRPr="000B2759">
        <w:rPr>
          <w:sz w:val="16"/>
          <w:szCs w:val="16"/>
        </w:rPr>
        <w:t>- сверка данных реестра муниципального имущества с данными бухгалтерского учета;</w:t>
      </w:r>
    </w:p>
    <w:p w:rsidR="000B2759" w:rsidRPr="000B2759" w:rsidRDefault="000B2759" w:rsidP="000B2759">
      <w:pPr>
        <w:jc w:val="both"/>
        <w:rPr>
          <w:sz w:val="16"/>
          <w:szCs w:val="16"/>
        </w:rPr>
      </w:pPr>
      <w:r w:rsidRPr="000B2759">
        <w:rPr>
          <w:sz w:val="16"/>
          <w:szCs w:val="16"/>
        </w:rPr>
        <w:t>- проверка целевого использования основных средств</w:t>
      </w:r>
    </w:p>
    <w:p w:rsidR="000B2759" w:rsidRPr="000B2759" w:rsidRDefault="000B2759" w:rsidP="000B2759">
      <w:pPr>
        <w:jc w:val="both"/>
        <w:rPr>
          <w:sz w:val="16"/>
          <w:szCs w:val="16"/>
        </w:rPr>
      </w:pPr>
      <w:r w:rsidRPr="000B2759">
        <w:rPr>
          <w:sz w:val="16"/>
          <w:szCs w:val="16"/>
        </w:rPr>
        <w:t>- проверка документирования по объектам капитального строительства.</w:t>
      </w:r>
    </w:p>
    <w:p w:rsidR="000B2759" w:rsidRPr="000B2759" w:rsidRDefault="000B2759" w:rsidP="000B2759">
      <w:pPr>
        <w:jc w:val="both"/>
        <w:rPr>
          <w:sz w:val="16"/>
          <w:szCs w:val="16"/>
        </w:rPr>
      </w:pPr>
      <w:bookmarkStart w:id="267" w:name="sub_5025"/>
      <w:r w:rsidRPr="000B2759">
        <w:rPr>
          <w:sz w:val="16"/>
          <w:szCs w:val="16"/>
        </w:rPr>
        <w:t>5.2.5) Вопросы земельно-правовых отношений:</w:t>
      </w:r>
    </w:p>
    <w:bookmarkEnd w:id="267"/>
    <w:p w:rsidR="000B2759" w:rsidRPr="000B2759" w:rsidRDefault="000B2759" w:rsidP="000B2759">
      <w:pPr>
        <w:jc w:val="both"/>
        <w:rPr>
          <w:sz w:val="16"/>
          <w:szCs w:val="16"/>
        </w:rPr>
      </w:pPr>
      <w:r w:rsidRPr="000B2759">
        <w:rPr>
          <w:sz w:val="16"/>
          <w:szCs w:val="16"/>
        </w:rPr>
        <w:t>- проверка наличия правоустанавливающих документов на земельные участки;</w:t>
      </w:r>
    </w:p>
    <w:p w:rsidR="000B2759" w:rsidRPr="000B2759" w:rsidRDefault="000B2759" w:rsidP="000B2759">
      <w:pPr>
        <w:jc w:val="both"/>
        <w:rPr>
          <w:sz w:val="16"/>
          <w:szCs w:val="16"/>
        </w:rPr>
      </w:pPr>
      <w:r w:rsidRPr="000B2759">
        <w:rPr>
          <w:sz w:val="16"/>
          <w:szCs w:val="16"/>
        </w:rPr>
        <w:t>- проверка целевого использования земельного участка и т.д.</w:t>
      </w:r>
    </w:p>
    <w:p w:rsidR="000B2759" w:rsidRPr="000B2759" w:rsidRDefault="000B2759" w:rsidP="000B2759">
      <w:pPr>
        <w:jc w:val="both"/>
        <w:rPr>
          <w:sz w:val="16"/>
          <w:szCs w:val="16"/>
        </w:rPr>
      </w:pPr>
      <w:bookmarkStart w:id="268" w:name="sub_5026"/>
      <w:r w:rsidRPr="000B2759">
        <w:rPr>
          <w:sz w:val="16"/>
          <w:szCs w:val="16"/>
        </w:rPr>
        <w:t>5.2.6) Вопросы целевого использования муниципального имущества:</w:t>
      </w:r>
    </w:p>
    <w:bookmarkEnd w:id="268"/>
    <w:p w:rsidR="000B2759" w:rsidRPr="000B2759" w:rsidRDefault="000B2759" w:rsidP="000B2759">
      <w:pPr>
        <w:jc w:val="both"/>
        <w:rPr>
          <w:sz w:val="16"/>
          <w:szCs w:val="16"/>
        </w:rPr>
      </w:pPr>
      <w:r w:rsidRPr="000B2759">
        <w:rPr>
          <w:sz w:val="16"/>
          <w:szCs w:val="16"/>
        </w:rPr>
        <w:t>- проверка целевого использования;</w:t>
      </w:r>
    </w:p>
    <w:p w:rsidR="000B2759" w:rsidRPr="000B2759" w:rsidRDefault="000B2759" w:rsidP="000B2759">
      <w:pPr>
        <w:jc w:val="both"/>
        <w:rPr>
          <w:sz w:val="16"/>
          <w:szCs w:val="16"/>
        </w:rPr>
      </w:pPr>
      <w:r w:rsidRPr="000B2759">
        <w:rPr>
          <w:sz w:val="16"/>
          <w:szCs w:val="16"/>
        </w:rPr>
        <w:t>- проверка наличия договоров аренды;</w:t>
      </w:r>
    </w:p>
    <w:p w:rsidR="000B2759" w:rsidRPr="000B2759" w:rsidRDefault="000B2759" w:rsidP="000B2759">
      <w:pPr>
        <w:jc w:val="both"/>
        <w:rPr>
          <w:sz w:val="16"/>
          <w:szCs w:val="16"/>
        </w:rPr>
      </w:pPr>
      <w:r w:rsidRPr="000B2759">
        <w:rPr>
          <w:sz w:val="16"/>
          <w:szCs w:val="16"/>
        </w:rPr>
        <w:t>- проверка начисления и уплаты арендной платы.</w:t>
      </w:r>
    </w:p>
    <w:p w:rsidR="000B2759" w:rsidRPr="000B2759" w:rsidRDefault="000B2759" w:rsidP="000B2759">
      <w:pPr>
        <w:jc w:val="both"/>
        <w:rPr>
          <w:sz w:val="16"/>
          <w:szCs w:val="16"/>
        </w:rPr>
      </w:pPr>
      <w:r w:rsidRPr="000B2759">
        <w:rPr>
          <w:sz w:val="16"/>
          <w:szCs w:val="16"/>
        </w:rPr>
        <w:t>Данная проверка проводится по месту нахождения проверяемого предприятия, осуществляется в форме плановых (не чаще чем один раз в три года) и внеплановых проверок. Планы комплексной проверки утверждаются нормативными правовыми администрации до 1 декабря года, предшествующего году, в котором планируется проведение проверки и размещаются на официальном сайте администрации Галичского муниципального района. Проведение внеплановой проверки назначается нормативным правовым актом администрации. Проведение может потребовать дополнительного включения специалистов администрации, представителя аудиторской фирмы и др. Сроки действия комплексной проверки - не более 30 календарных дней. Руководитель унитарного предприятия уведомляется о предстоящей плановой проверке не позднее, чем за 3 рабочих дня до ее начала.</w:t>
      </w:r>
    </w:p>
    <w:p w:rsidR="000B2759" w:rsidRPr="000B2759" w:rsidRDefault="000B2759" w:rsidP="000B2759">
      <w:pPr>
        <w:jc w:val="both"/>
        <w:rPr>
          <w:sz w:val="16"/>
          <w:szCs w:val="16"/>
        </w:rPr>
      </w:pPr>
      <w:r w:rsidRPr="000B2759">
        <w:rPr>
          <w:sz w:val="16"/>
          <w:szCs w:val="16"/>
        </w:rPr>
        <w:t>По результатам проверки составляется итоговый документ (акт), где указывается место проверки, дата, результаты (выводы) проверки и предписание комиссии по мероприятиям и срокам исправления выявленных недостатков. Выводы должны быть подтверждены документами. Подписывается членами комиссии и руководителем предприятия.</w:t>
      </w:r>
    </w:p>
    <w:p w:rsidR="000B2759" w:rsidRPr="000B2759" w:rsidRDefault="000B2759" w:rsidP="000B2759">
      <w:pPr>
        <w:jc w:val="both"/>
        <w:rPr>
          <w:sz w:val="16"/>
          <w:szCs w:val="16"/>
        </w:rPr>
      </w:pPr>
      <w:r w:rsidRPr="000B2759">
        <w:rPr>
          <w:sz w:val="16"/>
          <w:szCs w:val="16"/>
        </w:rPr>
        <w:t>В случае несогласия с фактами и выводами, изложенными в акте проверки, руководитель в течение пятнадцати дней с момента получения акта вправе представить в письменной форме возражения в отношении акта в целом или его отдельных положений с приложением имеющихся подтверждающих документов, которые приобщаются к материалам проверки и дополнительно в присутствии руководителя рассматриваются комиссией.</w:t>
      </w:r>
    </w:p>
    <w:p w:rsidR="000B2759" w:rsidRPr="000B2759" w:rsidRDefault="000B2759" w:rsidP="000B2759">
      <w:pPr>
        <w:jc w:val="both"/>
        <w:rPr>
          <w:sz w:val="16"/>
          <w:szCs w:val="16"/>
        </w:rPr>
      </w:pPr>
      <w:r w:rsidRPr="000B2759">
        <w:rPr>
          <w:sz w:val="16"/>
          <w:szCs w:val="16"/>
        </w:rPr>
        <w:t>По итогам рассмотрения всех материалов и (или) в случае не предоставления мотивированных возражений акт утверждается главой администрации.</w:t>
      </w:r>
    </w:p>
    <w:p w:rsidR="000B2759" w:rsidRPr="000B2759" w:rsidRDefault="000B2759" w:rsidP="000B2759">
      <w:pPr>
        <w:jc w:val="both"/>
        <w:rPr>
          <w:sz w:val="16"/>
          <w:szCs w:val="16"/>
        </w:rPr>
      </w:pPr>
      <w:r w:rsidRPr="000B2759">
        <w:rPr>
          <w:sz w:val="16"/>
          <w:szCs w:val="16"/>
        </w:rPr>
        <w:t>Отчет об исполнении предписаний акта рассматривается в установленные сроки.</w:t>
      </w:r>
    </w:p>
    <w:p w:rsidR="000B2759" w:rsidRPr="000B2759" w:rsidRDefault="000B2759" w:rsidP="000B2759">
      <w:pPr>
        <w:jc w:val="both"/>
        <w:rPr>
          <w:sz w:val="16"/>
          <w:szCs w:val="16"/>
        </w:rPr>
      </w:pPr>
      <w:bookmarkStart w:id="269" w:name="sub_256"/>
      <w:r w:rsidRPr="000B2759">
        <w:rPr>
          <w:sz w:val="16"/>
          <w:szCs w:val="16"/>
        </w:rPr>
        <w:t>6. Результаты контрольных мероприятий учитываются при решении вопросов соответствия результатов деятельности учреждений, предприятий Галичского муниципального района установленным показателям, степень (не) соответствия, изъятие (сохранение) муниципального имущества, сохранение (реорганизация, ликвидация) учреждений, предприятий Галичского муниципального района.</w:t>
      </w:r>
    </w:p>
    <w:p w:rsidR="000B2759" w:rsidRPr="000B2759" w:rsidRDefault="000B2759" w:rsidP="000B2759">
      <w:pPr>
        <w:jc w:val="both"/>
        <w:rPr>
          <w:sz w:val="16"/>
          <w:szCs w:val="16"/>
        </w:rPr>
      </w:pPr>
      <w:bookmarkStart w:id="270" w:name="sub_257"/>
      <w:bookmarkEnd w:id="269"/>
      <w:r w:rsidRPr="000B2759">
        <w:rPr>
          <w:sz w:val="16"/>
          <w:szCs w:val="16"/>
        </w:rPr>
        <w:t>7. Контроль предоставления муниципального имущества в аренду, безвозмездное пользование, доверительное управление осуществляется комиссией по использованию муниципального имущества, состав и работа которой определены Положением о комиссии по использованию муниципального имущества и земельных ресурсов Галичского муниципального района Костромской области.</w:t>
      </w:r>
    </w:p>
    <w:p w:rsidR="000B2759" w:rsidRPr="000B2759" w:rsidRDefault="000B2759" w:rsidP="000B2759">
      <w:pPr>
        <w:jc w:val="both"/>
        <w:rPr>
          <w:sz w:val="16"/>
          <w:szCs w:val="16"/>
        </w:rPr>
      </w:pPr>
      <w:bookmarkStart w:id="271" w:name="sub_258"/>
      <w:bookmarkEnd w:id="270"/>
      <w:r w:rsidRPr="000B2759">
        <w:rPr>
          <w:sz w:val="16"/>
          <w:szCs w:val="16"/>
        </w:rPr>
        <w:t>8. Основные цели работы комиссий:</w:t>
      </w:r>
    </w:p>
    <w:bookmarkEnd w:id="271"/>
    <w:p w:rsidR="000B2759" w:rsidRPr="000B2759" w:rsidRDefault="000B2759" w:rsidP="000B2759">
      <w:pPr>
        <w:jc w:val="both"/>
        <w:rPr>
          <w:sz w:val="16"/>
          <w:szCs w:val="16"/>
        </w:rPr>
      </w:pPr>
      <w:r w:rsidRPr="000B2759">
        <w:rPr>
          <w:sz w:val="16"/>
          <w:szCs w:val="16"/>
        </w:rPr>
        <w:t>- коллегиальное и взвешенное рассмотрение вопросов, исключающее непродуманные индивидуальные решения;</w:t>
      </w:r>
    </w:p>
    <w:p w:rsidR="000B2759" w:rsidRPr="000B2759" w:rsidRDefault="000B2759" w:rsidP="000B2759">
      <w:pPr>
        <w:jc w:val="both"/>
        <w:rPr>
          <w:sz w:val="16"/>
          <w:szCs w:val="16"/>
        </w:rPr>
      </w:pPr>
      <w:r w:rsidRPr="000B2759">
        <w:rPr>
          <w:sz w:val="16"/>
          <w:szCs w:val="16"/>
        </w:rPr>
        <w:t>- предотвращения решений (деятельности) муниципальных предприятий и учреждений в личных целях руководителей этих предприятий, или в целях решения интересов отдельных структурных подразделений администрации или служащих администрации;</w:t>
      </w:r>
    </w:p>
    <w:p w:rsidR="000B2759" w:rsidRPr="000B2759" w:rsidRDefault="000B2759" w:rsidP="000B2759">
      <w:pPr>
        <w:jc w:val="both"/>
        <w:rPr>
          <w:sz w:val="16"/>
          <w:szCs w:val="16"/>
        </w:rPr>
      </w:pPr>
      <w:r w:rsidRPr="000B2759">
        <w:rPr>
          <w:sz w:val="16"/>
          <w:szCs w:val="16"/>
        </w:rPr>
        <w:t>- выявления недобросовестной или некомпетентной работы;</w:t>
      </w:r>
    </w:p>
    <w:p w:rsidR="000B2759" w:rsidRPr="000B2759" w:rsidRDefault="000B2759" w:rsidP="000B2759">
      <w:pPr>
        <w:jc w:val="both"/>
        <w:rPr>
          <w:sz w:val="16"/>
          <w:szCs w:val="16"/>
        </w:rPr>
      </w:pPr>
      <w:r w:rsidRPr="000B2759">
        <w:rPr>
          <w:sz w:val="16"/>
          <w:szCs w:val="16"/>
        </w:rPr>
        <w:t>- недопущения нецелевого использования бюджетных средств, муниципального имущества.</w:t>
      </w:r>
    </w:p>
    <w:p w:rsidR="000B2759" w:rsidRPr="000B2759" w:rsidRDefault="000B2759" w:rsidP="000B2759">
      <w:pPr>
        <w:jc w:val="both"/>
        <w:rPr>
          <w:sz w:val="16"/>
          <w:szCs w:val="16"/>
        </w:rPr>
      </w:pPr>
    </w:p>
    <w:p w:rsidR="000B2759" w:rsidRPr="000B2759" w:rsidRDefault="000B2759" w:rsidP="000B2759">
      <w:pPr>
        <w:pStyle w:val="affff"/>
        <w:rPr>
          <w:rFonts w:ascii="Times New Roman" w:hAnsi="Times New Roman" w:cs="Times New Roman"/>
          <w:sz w:val="16"/>
          <w:szCs w:val="16"/>
        </w:rPr>
      </w:pPr>
      <w:bookmarkStart w:id="272" w:name="sub_126"/>
      <w:r w:rsidRPr="000B2759">
        <w:rPr>
          <w:rStyle w:val="affa"/>
          <w:rFonts w:ascii="Times New Roman" w:hAnsi="Times New Roman" w:cs="Times New Roman"/>
          <w:bCs/>
          <w:sz w:val="16"/>
          <w:szCs w:val="16"/>
        </w:rPr>
        <w:t>Статья 27.</w:t>
      </w:r>
      <w:r w:rsidRPr="000B2759">
        <w:rPr>
          <w:rFonts w:ascii="Times New Roman" w:hAnsi="Times New Roman" w:cs="Times New Roman"/>
          <w:sz w:val="16"/>
          <w:szCs w:val="16"/>
        </w:rPr>
        <w:t xml:space="preserve"> Финансирование полномочий по управлению и распоряжению муниципальным имуществом Галичского муниципального района</w:t>
      </w:r>
    </w:p>
    <w:bookmarkEnd w:id="272"/>
    <w:p w:rsidR="000B2759" w:rsidRPr="000B2759" w:rsidRDefault="000B2759" w:rsidP="000B2759">
      <w:pPr>
        <w:jc w:val="both"/>
        <w:rPr>
          <w:sz w:val="16"/>
          <w:szCs w:val="16"/>
        </w:rPr>
      </w:pPr>
      <w:r w:rsidRPr="000B2759">
        <w:rPr>
          <w:sz w:val="16"/>
          <w:szCs w:val="16"/>
        </w:rPr>
        <w:t>Осуществление полномочий по управлению и распоряжению муниципальным имуществом Галичского муниципального района финансируется за счет средств бюджета муниципального района.</w:t>
      </w:r>
    </w:p>
    <w:p w:rsidR="000B2759" w:rsidRPr="000B2759" w:rsidRDefault="000B2759" w:rsidP="000B2759">
      <w:pPr>
        <w:jc w:val="both"/>
        <w:rPr>
          <w:sz w:val="16"/>
          <w:szCs w:val="16"/>
        </w:rPr>
      </w:pPr>
    </w:p>
    <w:p w:rsidR="000B2759" w:rsidRPr="000B2759" w:rsidRDefault="000B2759" w:rsidP="000B2759">
      <w:pPr>
        <w:pStyle w:val="affff"/>
        <w:rPr>
          <w:rFonts w:ascii="Times New Roman" w:hAnsi="Times New Roman" w:cs="Times New Roman"/>
          <w:sz w:val="16"/>
          <w:szCs w:val="16"/>
        </w:rPr>
      </w:pPr>
      <w:bookmarkStart w:id="273" w:name="sub_127"/>
      <w:r w:rsidRPr="000B2759">
        <w:rPr>
          <w:rStyle w:val="affa"/>
          <w:rFonts w:ascii="Times New Roman" w:hAnsi="Times New Roman" w:cs="Times New Roman"/>
          <w:bCs/>
          <w:sz w:val="16"/>
          <w:szCs w:val="16"/>
        </w:rPr>
        <w:t>Статья 28.</w:t>
      </w:r>
      <w:r w:rsidRPr="000B2759">
        <w:rPr>
          <w:rFonts w:ascii="Times New Roman" w:hAnsi="Times New Roman" w:cs="Times New Roman"/>
          <w:sz w:val="16"/>
          <w:szCs w:val="16"/>
        </w:rPr>
        <w:t xml:space="preserve"> Состав доходов от использования муниципальной собственности</w:t>
      </w:r>
    </w:p>
    <w:p w:rsidR="000B2759" w:rsidRPr="000B2759" w:rsidRDefault="000B2759" w:rsidP="000B2759">
      <w:pPr>
        <w:jc w:val="both"/>
        <w:rPr>
          <w:sz w:val="16"/>
          <w:szCs w:val="16"/>
        </w:rPr>
      </w:pPr>
      <w:bookmarkStart w:id="274" w:name="sub_271"/>
      <w:bookmarkEnd w:id="273"/>
      <w:r w:rsidRPr="000B2759">
        <w:rPr>
          <w:sz w:val="16"/>
          <w:szCs w:val="16"/>
        </w:rPr>
        <w:t>1. Доходы от использования муниципальной собственности состоят из:</w:t>
      </w:r>
    </w:p>
    <w:p w:rsidR="000B2759" w:rsidRPr="000B2759" w:rsidRDefault="000B2759" w:rsidP="000B2759">
      <w:pPr>
        <w:jc w:val="both"/>
        <w:rPr>
          <w:sz w:val="16"/>
          <w:szCs w:val="16"/>
        </w:rPr>
      </w:pPr>
      <w:bookmarkStart w:id="275" w:name="sub_2711"/>
      <w:bookmarkEnd w:id="274"/>
      <w:r w:rsidRPr="000B2759">
        <w:rPr>
          <w:sz w:val="16"/>
          <w:szCs w:val="16"/>
        </w:rPr>
        <w:t>1) арендной платы;</w:t>
      </w:r>
    </w:p>
    <w:p w:rsidR="000B2759" w:rsidRPr="000B2759" w:rsidRDefault="000B2759" w:rsidP="000B2759">
      <w:pPr>
        <w:jc w:val="both"/>
        <w:rPr>
          <w:sz w:val="16"/>
          <w:szCs w:val="16"/>
        </w:rPr>
      </w:pPr>
      <w:bookmarkStart w:id="276" w:name="sub_2712"/>
      <w:bookmarkEnd w:id="275"/>
      <w:r w:rsidRPr="000B2759">
        <w:rPr>
          <w:sz w:val="16"/>
          <w:szCs w:val="16"/>
        </w:rPr>
        <w:t>2) дивидендов по акциям на доли (паи) муниципальной собственности в уставных капиталах хозяйственных обществ;</w:t>
      </w:r>
    </w:p>
    <w:p w:rsidR="000B2759" w:rsidRPr="000B2759" w:rsidRDefault="000B2759" w:rsidP="000B2759">
      <w:pPr>
        <w:jc w:val="both"/>
        <w:rPr>
          <w:sz w:val="16"/>
          <w:szCs w:val="16"/>
        </w:rPr>
      </w:pPr>
      <w:bookmarkStart w:id="277" w:name="sub_2713"/>
      <w:bookmarkEnd w:id="276"/>
      <w:r w:rsidRPr="000B2759">
        <w:rPr>
          <w:sz w:val="16"/>
          <w:szCs w:val="16"/>
        </w:rPr>
        <w:t>3) средств от приватизации;</w:t>
      </w:r>
    </w:p>
    <w:p w:rsidR="000B2759" w:rsidRPr="000B2759" w:rsidRDefault="000B2759" w:rsidP="000B2759">
      <w:pPr>
        <w:jc w:val="both"/>
        <w:rPr>
          <w:sz w:val="16"/>
          <w:szCs w:val="16"/>
        </w:rPr>
      </w:pPr>
      <w:bookmarkStart w:id="278" w:name="sub_2714"/>
      <w:bookmarkEnd w:id="277"/>
      <w:r w:rsidRPr="000B2759">
        <w:rPr>
          <w:sz w:val="16"/>
          <w:szCs w:val="16"/>
        </w:rPr>
        <w:t>4) средств от операций с ценными бумагами;</w:t>
      </w:r>
    </w:p>
    <w:p w:rsidR="000B2759" w:rsidRPr="000B2759" w:rsidRDefault="000B2759" w:rsidP="000B2759">
      <w:pPr>
        <w:jc w:val="both"/>
        <w:rPr>
          <w:sz w:val="16"/>
          <w:szCs w:val="16"/>
        </w:rPr>
      </w:pPr>
      <w:bookmarkStart w:id="279" w:name="sub_2715"/>
      <w:bookmarkEnd w:id="278"/>
      <w:r w:rsidRPr="000B2759">
        <w:rPr>
          <w:sz w:val="16"/>
          <w:szCs w:val="16"/>
        </w:rPr>
        <w:t>5) отчислений учредителю от чистой прибыли от использования имущества, закрепленного за муниципальными унитарными предприятиями;</w:t>
      </w:r>
    </w:p>
    <w:p w:rsidR="000B2759" w:rsidRPr="000B2759" w:rsidRDefault="000B2759" w:rsidP="000B2759">
      <w:pPr>
        <w:jc w:val="both"/>
        <w:rPr>
          <w:sz w:val="16"/>
          <w:szCs w:val="16"/>
        </w:rPr>
      </w:pPr>
      <w:bookmarkStart w:id="280" w:name="sub_2716"/>
      <w:bookmarkEnd w:id="279"/>
      <w:r w:rsidRPr="000B2759">
        <w:rPr>
          <w:sz w:val="16"/>
          <w:szCs w:val="16"/>
        </w:rPr>
        <w:t>6) средств от иных источников, не противоречащих действующему законодательству.</w:t>
      </w:r>
    </w:p>
    <w:p w:rsidR="000B2759" w:rsidRPr="000B2759" w:rsidRDefault="000B2759" w:rsidP="000B2759">
      <w:pPr>
        <w:jc w:val="both"/>
        <w:rPr>
          <w:sz w:val="16"/>
          <w:szCs w:val="16"/>
        </w:rPr>
      </w:pPr>
      <w:bookmarkStart w:id="281" w:name="sub_272"/>
      <w:bookmarkEnd w:id="280"/>
      <w:r w:rsidRPr="000B2759">
        <w:rPr>
          <w:sz w:val="16"/>
          <w:szCs w:val="16"/>
        </w:rPr>
        <w:t>2. Доходы от использования муниципальной собственности считаются неналоговыми доходами и зачисляются в бюджет района.</w:t>
      </w:r>
    </w:p>
    <w:bookmarkEnd w:id="281"/>
    <w:p w:rsidR="000B2759" w:rsidRPr="000B2759" w:rsidRDefault="000B2759" w:rsidP="000B2759">
      <w:pPr>
        <w:jc w:val="both"/>
        <w:rPr>
          <w:sz w:val="16"/>
          <w:szCs w:val="16"/>
        </w:rPr>
      </w:pPr>
    </w:p>
    <w:p w:rsidR="000B2759" w:rsidRPr="000B2759" w:rsidRDefault="000B2759" w:rsidP="000B2759">
      <w:pPr>
        <w:pStyle w:val="affff"/>
        <w:rPr>
          <w:rFonts w:ascii="Times New Roman" w:hAnsi="Times New Roman" w:cs="Times New Roman"/>
          <w:sz w:val="16"/>
          <w:szCs w:val="16"/>
        </w:rPr>
      </w:pPr>
      <w:bookmarkStart w:id="282" w:name="sub_128"/>
      <w:r w:rsidRPr="000B2759">
        <w:rPr>
          <w:rStyle w:val="affa"/>
          <w:rFonts w:ascii="Times New Roman" w:hAnsi="Times New Roman" w:cs="Times New Roman"/>
          <w:bCs/>
          <w:sz w:val="16"/>
          <w:szCs w:val="16"/>
        </w:rPr>
        <w:t>Статья 29.</w:t>
      </w:r>
      <w:r w:rsidRPr="000B2759">
        <w:rPr>
          <w:rFonts w:ascii="Times New Roman" w:hAnsi="Times New Roman" w:cs="Times New Roman"/>
          <w:sz w:val="16"/>
          <w:szCs w:val="16"/>
        </w:rPr>
        <w:t xml:space="preserve"> Списание муниципального имущества</w:t>
      </w:r>
    </w:p>
    <w:p w:rsidR="000B2759" w:rsidRPr="000B2759" w:rsidRDefault="000B2759" w:rsidP="000B2759">
      <w:pPr>
        <w:jc w:val="both"/>
        <w:rPr>
          <w:sz w:val="16"/>
          <w:szCs w:val="16"/>
        </w:rPr>
      </w:pPr>
      <w:bookmarkStart w:id="283" w:name="sub_281"/>
      <w:bookmarkEnd w:id="282"/>
      <w:r w:rsidRPr="000B2759">
        <w:rPr>
          <w:sz w:val="16"/>
          <w:szCs w:val="16"/>
        </w:rPr>
        <w:t>1. Имущество муниципального образования, пришедшее в негодность вследствие морального и (или) физического износа, в результате аварий, стихийных бедствий и иных чрезвычайных ситуаций и по другим причинам, подлежит списанию с бухгалтерских балансов муниципальных предприятий, учреждений, органов местного самоуправления, за которыми это имущество закреплено на праве хозяйственного ведения и оперативного управления. Списание муниципального имущества осуществляется по правовому акту администрации Галичского муниципального района.</w:t>
      </w:r>
    </w:p>
    <w:bookmarkEnd w:id="283"/>
    <w:p w:rsidR="000B2759" w:rsidRPr="000B2759" w:rsidRDefault="000B2759" w:rsidP="000B2759">
      <w:pPr>
        <w:jc w:val="both"/>
        <w:rPr>
          <w:sz w:val="16"/>
          <w:szCs w:val="16"/>
        </w:rPr>
      </w:pPr>
      <w:r w:rsidRPr="000B2759">
        <w:rPr>
          <w:sz w:val="16"/>
          <w:szCs w:val="16"/>
        </w:rPr>
        <w:t>Акты о списании подлежат обязательному утверждению реестродержателем.</w:t>
      </w:r>
    </w:p>
    <w:p w:rsidR="000B2759" w:rsidRPr="000B2759" w:rsidRDefault="000B2759" w:rsidP="000B2759">
      <w:pPr>
        <w:jc w:val="both"/>
        <w:rPr>
          <w:sz w:val="16"/>
          <w:szCs w:val="16"/>
        </w:rPr>
      </w:pPr>
      <w:bookmarkStart w:id="284" w:name="sub_282"/>
      <w:r w:rsidRPr="000B2759">
        <w:rPr>
          <w:sz w:val="16"/>
          <w:szCs w:val="16"/>
        </w:rPr>
        <w:t>2. Объекты муниципальной собственности подлежат списанию при сносе, а также в случаях, когда восстановить их невозможно или экономически нецелесообразно, а также когда имущество не может быть в установленном порядке передано другим муниципальным унитарным предприятиям и муниципальным учреждениям или реализовано в установленном порядке.</w:t>
      </w:r>
    </w:p>
    <w:bookmarkEnd w:id="284"/>
    <w:p w:rsidR="000B2759" w:rsidRPr="000B2759" w:rsidRDefault="000B2759" w:rsidP="000B2759">
      <w:pPr>
        <w:jc w:val="both"/>
        <w:rPr>
          <w:sz w:val="16"/>
          <w:szCs w:val="16"/>
        </w:rPr>
      </w:pPr>
    </w:p>
    <w:p w:rsidR="000B2759" w:rsidRPr="000B2759" w:rsidRDefault="000B2759" w:rsidP="000B2759">
      <w:pPr>
        <w:pStyle w:val="affff"/>
        <w:rPr>
          <w:rFonts w:ascii="Times New Roman" w:hAnsi="Times New Roman" w:cs="Times New Roman"/>
          <w:sz w:val="16"/>
          <w:szCs w:val="16"/>
        </w:rPr>
      </w:pPr>
      <w:bookmarkStart w:id="285" w:name="sub_129"/>
      <w:r w:rsidRPr="000B2759">
        <w:rPr>
          <w:rStyle w:val="affa"/>
          <w:rFonts w:ascii="Times New Roman" w:hAnsi="Times New Roman" w:cs="Times New Roman"/>
          <w:bCs/>
          <w:sz w:val="16"/>
          <w:szCs w:val="16"/>
        </w:rPr>
        <w:t>Статья 30.</w:t>
      </w:r>
      <w:r w:rsidRPr="000B2759">
        <w:rPr>
          <w:rFonts w:ascii="Times New Roman" w:hAnsi="Times New Roman" w:cs="Times New Roman"/>
          <w:sz w:val="16"/>
          <w:szCs w:val="16"/>
        </w:rPr>
        <w:t xml:space="preserve"> Страхование муниципального имущества</w:t>
      </w:r>
    </w:p>
    <w:p w:rsidR="000B2759" w:rsidRPr="000B2759" w:rsidRDefault="000B2759" w:rsidP="000B2759">
      <w:pPr>
        <w:jc w:val="both"/>
        <w:rPr>
          <w:sz w:val="16"/>
          <w:szCs w:val="16"/>
        </w:rPr>
      </w:pPr>
      <w:bookmarkStart w:id="286" w:name="sub_291"/>
      <w:bookmarkEnd w:id="285"/>
      <w:r w:rsidRPr="000B2759">
        <w:rPr>
          <w:sz w:val="16"/>
          <w:szCs w:val="16"/>
        </w:rPr>
        <w:t>1. На владельцев и пользователей муниципального имущества возлагается обязанность по страхованию имущества, находящегося в муниципальной собственности муниципального района.</w:t>
      </w:r>
    </w:p>
    <w:p w:rsidR="000B2759" w:rsidRPr="000B2759" w:rsidRDefault="000B2759" w:rsidP="000B2759">
      <w:pPr>
        <w:jc w:val="both"/>
        <w:rPr>
          <w:sz w:val="16"/>
          <w:szCs w:val="16"/>
        </w:rPr>
      </w:pPr>
      <w:bookmarkStart w:id="287" w:name="sub_292"/>
      <w:bookmarkEnd w:id="286"/>
      <w:r w:rsidRPr="000B2759">
        <w:rPr>
          <w:sz w:val="16"/>
          <w:szCs w:val="16"/>
        </w:rPr>
        <w:t>2. Объектами страхования должны являться имущественные интересы, связанные с владением, пользованием и распоряжением муниципальным имуществом (имущественное страхование) в том числе:</w:t>
      </w:r>
    </w:p>
    <w:bookmarkEnd w:id="287"/>
    <w:p w:rsidR="000B2759" w:rsidRPr="000B2759" w:rsidRDefault="000B2759" w:rsidP="000B2759">
      <w:pPr>
        <w:jc w:val="both"/>
        <w:rPr>
          <w:sz w:val="16"/>
          <w:szCs w:val="16"/>
        </w:rPr>
      </w:pPr>
      <w:r w:rsidRPr="000B2759">
        <w:rPr>
          <w:sz w:val="16"/>
          <w:szCs w:val="16"/>
        </w:rPr>
        <w:t>- риск утраты (гибели) или повреждения имущества;</w:t>
      </w:r>
    </w:p>
    <w:p w:rsidR="000B2759" w:rsidRPr="000B2759" w:rsidRDefault="000B2759" w:rsidP="000B2759">
      <w:pPr>
        <w:jc w:val="both"/>
        <w:rPr>
          <w:sz w:val="16"/>
          <w:szCs w:val="16"/>
        </w:rPr>
      </w:pPr>
      <w:r w:rsidRPr="000B2759">
        <w:rPr>
          <w:sz w:val="16"/>
          <w:szCs w:val="16"/>
        </w:rPr>
        <w:t>- залог имущества;</w:t>
      </w:r>
    </w:p>
    <w:p w:rsidR="000B2759" w:rsidRPr="000B2759" w:rsidRDefault="000B2759" w:rsidP="000B2759">
      <w:pPr>
        <w:jc w:val="both"/>
        <w:rPr>
          <w:sz w:val="16"/>
          <w:szCs w:val="16"/>
        </w:rPr>
      </w:pPr>
      <w:r w:rsidRPr="000B2759">
        <w:rPr>
          <w:sz w:val="16"/>
          <w:szCs w:val="16"/>
        </w:rPr>
        <w:t>- возможные убытки при внесении имущества в уставный капитал хозяйственных обществ.</w:t>
      </w:r>
    </w:p>
    <w:p w:rsidR="000B2759" w:rsidRPr="000B2759" w:rsidRDefault="000B2759" w:rsidP="000B2759">
      <w:pPr>
        <w:jc w:val="both"/>
        <w:rPr>
          <w:sz w:val="16"/>
          <w:szCs w:val="16"/>
        </w:rPr>
      </w:pPr>
    </w:p>
    <w:p w:rsidR="000B2759" w:rsidRPr="000B2759" w:rsidRDefault="000B2759" w:rsidP="000B2759">
      <w:pPr>
        <w:pStyle w:val="affff"/>
        <w:rPr>
          <w:rFonts w:ascii="Times New Roman" w:hAnsi="Times New Roman" w:cs="Times New Roman"/>
          <w:sz w:val="16"/>
          <w:szCs w:val="16"/>
        </w:rPr>
      </w:pPr>
      <w:bookmarkStart w:id="288" w:name="sub_130"/>
      <w:r w:rsidRPr="000B2759">
        <w:rPr>
          <w:rStyle w:val="affa"/>
          <w:rFonts w:ascii="Times New Roman" w:hAnsi="Times New Roman" w:cs="Times New Roman"/>
          <w:bCs/>
          <w:sz w:val="16"/>
          <w:szCs w:val="16"/>
        </w:rPr>
        <w:t>Статья 31.</w:t>
      </w:r>
      <w:r w:rsidRPr="000B2759">
        <w:rPr>
          <w:rFonts w:ascii="Times New Roman" w:hAnsi="Times New Roman" w:cs="Times New Roman"/>
          <w:sz w:val="16"/>
          <w:szCs w:val="16"/>
        </w:rPr>
        <w:t xml:space="preserve"> Защита права муниципальной собственности</w:t>
      </w:r>
    </w:p>
    <w:p w:rsidR="000B2759" w:rsidRPr="000B2759" w:rsidRDefault="000B2759" w:rsidP="000B2759">
      <w:pPr>
        <w:jc w:val="both"/>
        <w:rPr>
          <w:sz w:val="16"/>
          <w:szCs w:val="16"/>
        </w:rPr>
      </w:pPr>
      <w:bookmarkStart w:id="289" w:name="sub_3001"/>
      <w:bookmarkEnd w:id="288"/>
      <w:r w:rsidRPr="000B2759">
        <w:rPr>
          <w:sz w:val="16"/>
          <w:szCs w:val="16"/>
        </w:rPr>
        <w:t>1. Защита права муниципальной собственности осуществляется в соответствии с действующим законодательством.</w:t>
      </w:r>
    </w:p>
    <w:p w:rsidR="000B2759" w:rsidRPr="000B2759" w:rsidRDefault="000B2759" w:rsidP="000B2759">
      <w:pPr>
        <w:jc w:val="both"/>
        <w:rPr>
          <w:sz w:val="16"/>
          <w:szCs w:val="16"/>
        </w:rPr>
      </w:pPr>
      <w:bookmarkStart w:id="290" w:name="sub_3002"/>
      <w:bookmarkEnd w:id="289"/>
      <w:r w:rsidRPr="000B2759">
        <w:rPr>
          <w:sz w:val="16"/>
          <w:szCs w:val="16"/>
        </w:rPr>
        <w:t xml:space="preserve">2. Муниципальная собственность может быть истребована из чужого незаконного владения в соответствии с </w:t>
      </w:r>
      <w:r w:rsidRPr="000B2759">
        <w:rPr>
          <w:rStyle w:val="affb"/>
          <w:b w:val="0"/>
          <w:color w:val="auto"/>
          <w:sz w:val="16"/>
          <w:szCs w:val="16"/>
        </w:rPr>
        <w:t>Гражданским кодексом</w:t>
      </w:r>
      <w:r w:rsidRPr="000B2759">
        <w:rPr>
          <w:sz w:val="16"/>
          <w:szCs w:val="16"/>
        </w:rPr>
        <w:t xml:space="preserve"> Российской Федерации.</w:t>
      </w:r>
    </w:p>
    <w:p w:rsidR="000B2759" w:rsidRPr="000B2759" w:rsidRDefault="000B2759" w:rsidP="000B2759">
      <w:pPr>
        <w:jc w:val="both"/>
        <w:rPr>
          <w:sz w:val="16"/>
          <w:szCs w:val="16"/>
        </w:rPr>
      </w:pPr>
      <w:bookmarkStart w:id="291" w:name="sub_3003"/>
      <w:bookmarkEnd w:id="290"/>
      <w:r w:rsidRPr="000B2759">
        <w:rPr>
          <w:sz w:val="16"/>
          <w:szCs w:val="16"/>
        </w:rPr>
        <w:t>3. Органы местного самоуправления, осуществляющие права собственника, вправе требовать устранения всяких нарушений их прав, даже если эти нарушения не были соединены с лишением владения.</w:t>
      </w:r>
    </w:p>
    <w:bookmarkEnd w:id="291"/>
    <w:p w:rsidR="000160EC" w:rsidRPr="00910BE2" w:rsidRDefault="000160EC" w:rsidP="000160EC">
      <w:pPr>
        <w:jc w:val="center"/>
        <w:rPr>
          <w:sz w:val="28"/>
          <w:szCs w:val="28"/>
        </w:rPr>
      </w:pPr>
      <w:r w:rsidRPr="00910BE2">
        <w:rPr>
          <w:sz w:val="28"/>
          <w:szCs w:val="28"/>
        </w:rPr>
        <w:lastRenderedPageBreak/>
        <w:t xml:space="preserve">                                                                                                                                               </w:t>
      </w:r>
    </w:p>
    <w:p w:rsidR="000160EC" w:rsidRPr="000160EC" w:rsidRDefault="000160EC" w:rsidP="000160EC">
      <w:pPr>
        <w:pStyle w:val="2"/>
        <w:rPr>
          <w:rFonts w:ascii="Times New Roman" w:hAnsi="Times New Roman"/>
          <w:b w:val="0"/>
          <w:sz w:val="16"/>
          <w:szCs w:val="16"/>
        </w:rPr>
      </w:pPr>
      <w:r w:rsidRPr="000160EC">
        <w:rPr>
          <w:rFonts w:ascii="Times New Roman" w:hAnsi="Times New Roman"/>
          <w:b w:val="0"/>
          <w:sz w:val="16"/>
          <w:szCs w:val="16"/>
        </w:rPr>
        <w:t>СОБРАНИЕ ДЕПУТАТОВ</w:t>
      </w:r>
    </w:p>
    <w:p w:rsidR="000160EC" w:rsidRPr="000160EC" w:rsidRDefault="000160EC" w:rsidP="000160EC">
      <w:pPr>
        <w:pStyle w:val="2"/>
        <w:rPr>
          <w:rFonts w:ascii="Times New Roman" w:hAnsi="Times New Roman"/>
          <w:b w:val="0"/>
          <w:sz w:val="16"/>
          <w:szCs w:val="16"/>
        </w:rPr>
      </w:pPr>
      <w:r w:rsidRPr="000160EC">
        <w:rPr>
          <w:rFonts w:ascii="Times New Roman" w:hAnsi="Times New Roman"/>
          <w:b w:val="0"/>
          <w:sz w:val="16"/>
          <w:szCs w:val="16"/>
        </w:rPr>
        <w:t>ГАЛИЧСКОГО МУНИЦИПАЛЬНОГО РАЙОНА</w:t>
      </w:r>
    </w:p>
    <w:p w:rsidR="000160EC" w:rsidRPr="000160EC" w:rsidRDefault="000160EC" w:rsidP="000160EC">
      <w:pPr>
        <w:rPr>
          <w:b/>
          <w:sz w:val="16"/>
          <w:szCs w:val="16"/>
        </w:rPr>
      </w:pPr>
    </w:p>
    <w:p w:rsidR="000160EC" w:rsidRPr="000160EC" w:rsidRDefault="000160EC" w:rsidP="000160EC">
      <w:pPr>
        <w:jc w:val="center"/>
        <w:rPr>
          <w:sz w:val="16"/>
          <w:szCs w:val="16"/>
        </w:rPr>
      </w:pPr>
      <w:r w:rsidRPr="000160EC">
        <w:rPr>
          <w:b/>
          <w:shadow/>
          <w:sz w:val="16"/>
          <w:szCs w:val="16"/>
        </w:rPr>
        <w:t>РЕШЕНИЕ</w:t>
      </w:r>
    </w:p>
    <w:p w:rsidR="000160EC" w:rsidRPr="000160EC" w:rsidRDefault="000160EC" w:rsidP="000160EC">
      <w:pPr>
        <w:rPr>
          <w:b/>
          <w:sz w:val="16"/>
          <w:szCs w:val="16"/>
        </w:rPr>
      </w:pPr>
    </w:p>
    <w:p w:rsidR="000160EC" w:rsidRPr="000160EC" w:rsidRDefault="000160EC" w:rsidP="000160EC">
      <w:pPr>
        <w:pStyle w:val="210"/>
        <w:jc w:val="center"/>
        <w:rPr>
          <w:rFonts w:ascii="Times New Roman" w:hAnsi="Times New Roman"/>
          <w:b/>
          <w:sz w:val="16"/>
          <w:szCs w:val="16"/>
        </w:rPr>
      </w:pPr>
      <w:r w:rsidRPr="000160EC">
        <w:rPr>
          <w:rFonts w:ascii="Times New Roman" w:hAnsi="Times New Roman"/>
          <w:b/>
          <w:sz w:val="16"/>
          <w:szCs w:val="16"/>
        </w:rPr>
        <w:t>О порядке принятия решения о создании, реорганизации и ликвидации муниципальных предприятий Галичского муниципального района  Костромской области</w:t>
      </w:r>
    </w:p>
    <w:p w:rsidR="000160EC" w:rsidRPr="000160EC" w:rsidRDefault="000160EC" w:rsidP="000160EC">
      <w:pPr>
        <w:pStyle w:val="210"/>
        <w:jc w:val="both"/>
        <w:rPr>
          <w:rFonts w:ascii="Times New Roman" w:hAnsi="Times New Roman"/>
          <w:sz w:val="16"/>
          <w:szCs w:val="16"/>
        </w:rPr>
      </w:pPr>
      <w:r w:rsidRPr="000160EC">
        <w:rPr>
          <w:rFonts w:ascii="Times New Roman" w:hAnsi="Times New Roman"/>
          <w:sz w:val="16"/>
          <w:szCs w:val="16"/>
        </w:rPr>
        <w:tab/>
      </w:r>
    </w:p>
    <w:p w:rsidR="000160EC" w:rsidRPr="000160EC" w:rsidRDefault="000160EC" w:rsidP="000160EC">
      <w:pPr>
        <w:jc w:val="right"/>
        <w:rPr>
          <w:sz w:val="16"/>
          <w:szCs w:val="16"/>
        </w:rPr>
      </w:pPr>
      <w:r w:rsidRPr="000160EC">
        <w:rPr>
          <w:sz w:val="16"/>
          <w:szCs w:val="16"/>
        </w:rPr>
        <w:tab/>
        <w:t xml:space="preserve">                                                        Принято Собранием депутатов</w:t>
      </w:r>
    </w:p>
    <w:p w:rsidR="000160EC" w:rsidRPr="000160EC" w:rsidRDefault="000160EC" w:rsidP="000160EC">
      <w:pPr>
        <w:jc w:val="right"/>
        <w:rPr>
          <w:sz w:val="16"/>
          <w:szCs w:val="16"/>
        </w:rPr>
      </w:pPr>
      <w:r w:rsidRPr="000160EC">
        <w:rPr>
          <w:sz w:val="16"/>
          <w:szCs w:val="16"/>
        </w:rPr>
        <w:t xml:space="preserve">                                                                           муниципального района </w:t>
      </w:r>
    </w:p>
    <w:p w:rsidR="000160EC" w:rsidRPr="000160EC" w:rsidRDefault="000160EC" w:rsidP="000160EC">
      <w:pPr>
        <w:jc w:val="right"/>
        <w:rPr>
          <w:sz w:val="16"/>
          <w:szCs w:val="16"/>
        </w:rPr>
      </w:pPr>
      <w:r w:rsidRPr="000160EC">
        <w:rPr>
          <w:sz w:val="16"/>
          <w:szCs w:val="16"/>
        </w:rPr>
        <w:t xml:space="preserve">                                                                            «21» марта  2019  года</w:t>
      </w:r>
    </w:p>
    <w:p w:rsidR="000160EC" w:rsidRPr="000160EC" w:rsidRDefault="000160EC" w:rsidP="000160EC">
      <w:pPr>
        <w:pStyle w:val="210"/>
        <w:jc w:val="both"/>
        <w:rPr>
          <w:rFonts w:ascii="Times New Roman" w:hAnsi="Times New Roman"/>
          <w:sz w:val="16"/>
          <w:szCs w:val="16"/>
        </w:rPr>
      </w:pPr>
    </w:p>
    <w:p w:rsidR="000160EC" w:rsidRPr="000160EC" w:rsidRDefault="000160EC" w:rsidP="000160EC">
      <w:pPr>
        <w:pStyle w:val="310"/>
        <w:ind w:firstLine="708"/>
        <w:rPr>
          <w:rFonts w:ascii="Times New Roman" w:hAnsi="Times New Roman" w:cs="Times New Roman"/>
          <w:i w:val="0"/>
          <w:szCs w:val="16"/>
        </w:rPr>
      </w:pPr>
      <w:r w:rsidRPr="000160EC">
        <w:rPr>
          <w:rFonts w:ascii="Times New Roman" w:hAnsi="Times New Roman" w:cs="Times New Roman"/>
          <w:i w:val="0"/>
          <w:szCs w:val="16"/>
          <w:lang w:eastAsia="ru-RU"/>
        </w:rPr>
        <w:t>В соответствии с пунктом 10 статьи 35 Федерального закона от 6 октября 2003 года № 131-ФЗ «Об общих принципах организации местного самоуправления в Российской Федерации», Уставом Галичского муниципального района Костромской области,</w:t>
      </w:r>
      <w:r w:rsidRPr="000160EC">
        <w:rPr>
          <w:rFonts w:ascii="Times New Roman" w:hAnsi="Times New Roman" w:cs="Times New Roman"/>
          <w:i w:val="0"/>
          <w:szCs w:val="16"/>
        </w:rPr>
        <w:t xml:space="preserve"> Собрание депутатов муниципального  района РЕШИЛО:</w:t>
      </w:r>
    </w:p>
    <w:p w:rsidR="000160EC" w:rsidRPr="000160EC" w:rsidRDefault="000160EC" w:rsidP="000160EC">
      <w:pPr>
        <w:pStyle w:val="310"/>
        <w:ind w:firstLine="708"/>
        <w:rPr>
          <w:rFonts w:ascii="Times New Roman" w:hAnsi="Times New Roman" w:cs="Times New Roman"/>
          <w:i w:val="0"/>
          <w:szCs w:val="16"/>
        </w:rPr>
      </w:pPr>
      <w:r w:rsidRPr="000160EC">
        <w:rPr>
          <w:rFonts w:ascii="Times New Roman" w:hAnsi="Times New Roman" w:cs="Times New Roman"/>
          <w:i w:val="0"/>
          <w:szCs w:val="16"/>
        </w:rPr>
        <w:t xml:space="preserve">1. Утвердить прилагаемый  </w:t>
      </w:r>
      <w:hyperlink w:anchor="P35" w:history="1">
        <w:r w:rsidRPr="000160EC">
          <w:rPr>
            <w:rFonts w:ascii="Times New Roman" w:hAnsi="Times New Roman" w:cs="Times New Roman"/>
            <w:i w:val="0"/>
            <w:szCs w:val="16"/>
          </w:rPr>
          <w:t>Порядок</w:t>
        </w:r>
      </w:hyperlink>
      <w:r w:rsidRPr="000160EC">
        <w:rPr>
          <w:rFonts w:ascii="Times New Roman" w:hAnsi="Times New Roman" w:cs="Times New Roman"/>
          <w:i w:val="0"/>
          <w:szCs w:val="16"/>
          <w:lang w:eastAsia="ru-RU"/>
        </w:rPr>
        <w:t xml:space="preserve"> принятия решения о создании, реорганизации и ликвидации </w:t>
      </w:r>
      <w:r w:rsidRPr="000160EC">
        <w:rPr>
          <w:rFonts w:ascii="Times New Roman" w:hAnsi="Times New Roman" w:cs="Times New Roman"/>
          <w:i w:val="0"/>
          <w:szCs w:val="16"/>
        </w:rPr>
        <w:t xml:space="preserve"> муниципальных предприятий Галичского муниципального района Костромской области.</w:t>
      </w:r>
      <w:r w:rsidRPr="000160EC">
        <w:rPr>
          <w:rFonts w:ascii="Times New Roman" w:hAnsi="Times New Roman" w:cs="Times New Roman"/>
          <w:i w:val="0"/>
          <w:szCs w:val="16"/>
        </w:rPr>
        <w:tab/>
      </w:r>
    </w:p>
    <w:p w:rsidR="000160EC" w:rsidRPr="000160EC" w:rsidRDefault="000160EC" w:rsidP="000160EC">
      <w:pPr>
        <w:suppressAutoHyphens w:val="0"/>
        <w:autoSpaceDE w:val="0"/>
        <w:autoSpaceDN w:val="0"/>
        <w:adjustRightInd w:val="0"/>
        <w:ind w:firstLine="708"/>
        <w:jc w:val="both"/>
        <w:rPr>
          <w:sz w:val="16"/>
          <w:szCs w:val="16"/>
        </w:rPr>
      </w:pPr>
      <w:r w:rsidRPr="000160EC">
        <w:rPr>
          <w:sz w:val="16"/>
          <w:szCs w:val="16"/>
        </w:rPr>
        <w:t>2. Настоящее решение направить главе муниципального района для подписания и опубликования (обнародования).</w:t>
      </w:r>
    </w:p>
    <w:p w:rsidR="000160EC" w:rsidRPr="000160EC" w:rsidRDefault="000160EC" w:rsidP="000160EC">
      <w:pPr>
        <w:suppressAutoHyphens w:val="0"/>
        <w:autoSpaceDE w:val="0"/>
        <w:autoSpaceDN w:val="0"/>
        <w:adjustRightInd w:val="0"/>
        <w:ind w:firstLine="708"/>
        <w:jc w:val="both"/>
        <w:rPr>
          <w:sz w:val="16"/>
          <w:szCs w:val="16"/>
        </w:rPr>
      </w:pPr>
      <w:r w:rsidRPr="000160EC">
        <w:rPr>
          <w:sz w:val="16"/>
          <w:szCs w:val="16"/>
        </w:rPr>
        <w:t>3. Настоящее решение вступает в силу со дня его подписания и опубликования (обнародования).</w:t>
      </w:r>
    </w:p>
    <w:p w:rsidR="000160EC" w:rsidRPr="000160EC" w:rsidRDefault="000160EC" w:rsidP="000160EC">
      <w:pPr>
        <w:pStyle w:val="210"/>
        <w:tabs>
          <w:tab w:val="left" w:pos="1065"/>
        </w:tabs>
        <w:jc w:val="both"/>
        <w:rPr>
          <w:rFonts w:ascii="Times New Roman" w:hAnsi="Times New Roman"/>
          <w:sz w:val="16"/>
          <w:szCs w:val="16"/>
        </w:rPr>
      </w:pPr>
    </w:p>
    <w:p w:rsidR="000160EC" w:rsidRPr="000160EC" w:rsidRDefault="000160EC" w:rsidP="000160EC">
      <w:pPr>
        <w:pStyle w:val="210"/>
        <w:tabs>
          <w:tab w:val="left" w:pos="1065"/>
        </w:tabs>
        <w:jc w:val="both"/>
        <w:rPr>
          <w:rFonts w:ascii="Times New Roman" w:hAnsi="Times New Roman"/>
          <w:sz w:val="16"/>
          <w:szCs w:val="16"/>
        </w:rPr>
      </w:pPr>
    </w:p>
    <w:tbl>
      <w:tblPr>
        <w:tblW w:w="0" w:type="auto"/>
        <w:tblLayout w:type="fixed"/>
        <w:tblLook w:val="0000"/>
      </w:tblPr>
      <w:tblGrid>
        <w:gridCol w:w="4927"/>
        <w:gridCol w:w="4927"/>
      </w:tblGrid>
      <w:tr w:rsidR="000160EC" w:rsidRPr="000160EC" w:rsidTr="000160EC">
        <w:tc>
          <w:tcPr>
            <w:tcW w:w="4927" w:type="dxa"/>
            <w:shd w:val="clear" w:color="auto" w:fill="auto"/>
          </w:tcPr>
          <w:p w:rsidR="000160EC" w:rsidRPr="000160EC" w:rsidRDefault="000160EC" w:rsidP="000160EC">
            <w:pPr>
              <w:pStyle w:val="a4"/>
              <w:spacing w:after="0"/>
              <w:rPr>
                <w:sz w:val="16"/>
                <w:szCs w:val="16"/>
              </w:rPr>
            </w:pPr>
            <w:r w:rsidRPr="000160EC">
              <w:rPr>
                <w:color w:val="000000"/>
                <w:sz w:val="16"/>
                <w:szCs w:val="16"/>
              </w:rPr>
              <w:t xml:space="preserve">Глава Галичского </w:t>
            </w:r>
          </w:p>
          <w:p w:rsidR="000160EC" w:rsidRPr="000160EC" w:rsidRDefault="000160EC" w:rsidP="000160EC">
            <w:pPr>
              <w:pStyle w:val="a4"/>
              <w:spacing w:after="6"/>
              <w:rPr>
                <w:sz w:val="16"/>
                <w:szCs w:val="16"/>
              </w:rPr>
            </w:pPr>
            <w:r w:rsidRPr="000160EC">
              <w:rPr>
                <w:color w:val="000000"/>
                <w:sz w:val="16"/>
                <w:szCs w:val="16"/>
              </w:rPr>
              <w:t xml:space="preserve">муниципального района </w:t>
            </w:r>
          </w:p>
          <w:p w:rsidR="000160EC" w:rsidRPr="000160EC" w:rsidRDefault="000160EC" w:rsidP="000160EC">
            <w:pPr>
              <w:pStyle w:val="a4"/>
              <w:rPr>
                <w:sz w:val="16"/>
                <w:szCs w:val="16"/>
              </w:rPr>
            </w:pPr>
            <w:r w:rsidRPr="000160EC">
              <w:rPr>
                <w:color w:val="000000"/>
                <w:sz w:val="16"/>
                <w:szCs w:val="16"/>
              </w:rPr>
              <w:t xml:space="preserve">Костромской области </w:t>
            </w:r>
            <w:r w:rsidRPr="000160EC">
              <w:rPr>
                <w:color w:val="000000"/>
                <w:sz w:val="16"/>
                <w:szCs w:val="16"/>
              </w:rPr>
              <w:tab/>
            </w:r>
          </w:p>
          <w:p w:rsidR="000160EC" w:rsidRPr="000160EC" w:rsidRDefault="000160EC" w:rsidP="000160EC">
            <w:pPr>
              <w:jc w:val="both"/>
              <w:rPr>
                <w:sz w:val="16"/>
                <w:szCs w:val="16"/>
              </w:rPr>
            </w:pPr>
            <w:r w:rsidRPr="000160EC">
              <w:rPr>
                <w:sz w:val="16"/>
                <w:szCs w:val="16"/>
              </w:rPr>
              <w:t>_________________А.Н. Потехин</w:t>
            </w:r>
          </w:p>
          <w:p w:rsidR="000160EC" w:rsidRPr="000160EC" w:rsidRDefault="000160EC" w:rsidP="000160EC">
            <w:pPr>
              <w:ind w:firstLine="709"/>
              <w:jc w:val="both"/>
              <w:rPr>
                <w:color w:val="000000"/>
                <w:sz w:val="16"/>
                <w:szCs w:val="16"/>
              </w:rPr>
            </w:pPr>
          </w:p>
        </w:tc>
        <w:tc>
          <w:tcPr>
            <w:tcW w:w="4927" w:type="dxa"/>
            <w:shd w:val="clear" w:color="auto" w:fill="auto"/>
          </w:tcPr>
          <w:p w:rsidR="000160EC" w:rsidRPr="000160EC" w:rsidRDefault="000160EC" w:rsidP="000160EC">
            <w:pPr>
              <w:pStyle w:val="a4"/>
              <w:spacing w:after="6"/>
              <w:jc w:val="right"/>
              <w:rPr>
                <w:sz w:val="16"/>
                <w:szCs w:val="16"/>
              </w:rPr>
            </w:pPr>
            <w:r w:rsidRPr="000160EC">
              <w:rPr>
                <w:color w:val="000000"/>
                <w:sz w:val="16"/>
                <w:szCs w:val="16"/>
              </w:rPr>
              <w:t>Председатель Собрания депутатов</w:t>
            </w:r>
          </w:p>
          <w:p w:rsidR="000160EC" w:rsidRPr="000160EC" w:rsidRDefault="000160EC" w:rsidP="000160EC">
            <w:pPr>
              <w:pStyle w:val="a4"/>
              <w:spacing w:after="0"/>
              <w:jc w:val="right"/>
              <w:rPr>
                <w:sz w:val="16"/>
                <w:szCs w:val="16"/>
              </w:rPr>
            </w:pPr>
            <w:r w:rsidRPr="000160EC">
              <w:rPr>
                <w:color w:val="000000"/>
                <w:sz w:val="16"/>
                <w:szCs w:val="16"/>
              </w:rPr>
              <w:t>Галичского муниципального района</w:t>
            </w:r>
          </w:p>
          <w:p w:rsidR="000160EC" w:rsidRPr="000160EC" w:rsidRDefault="000160EC" w:rsidP="000160EC">
            <w:pPr>
              <w:pStyle w:val="a4"/>
              <w:jc w:val="right"/>
              <w:rPr>
                <w:sz w:val="16"/>
                <w:szCs w:val="16"/>
              </w:rPr>
            </w:pPr>
            <w:r w:rsidRPr="000160EC">
              <w:rPr>
                <w:color w:val="000000"/>
                <w:sz w:val="16"/>
                <w:szCs w:val="16"/>
              </w:rPr>
              <w:t xml:space="preserve">Костромской области _________________  С. В. Мельникова </w:t>
            </w:r>
          </w:p>
        </w:tc>
      </w:tr>
    </w:tbl>
    <w:p w:rsidR="000160EC" w:rsidRPr="000160EC" w:rsidRDefault="000160EC" w:rsidP="000160EC">
      <w:pPr>
        <w:rPr>
          <w:sz w:val="16"/>
          <w:szCs w:val="16"/>
        </w:rPr>
      </w:pPr>
    </w:p>
    <w:p w:rsidR="000160EC" w:rsidRPr="000160EC" w:rsidRDefault="000160EC" w:rsidP="000160EC">
      <w:pPr>
        <w:rPr>
          <w:sz w:val="16"/>
          <w:szCs w:val="16"/>
        </w:rPr>
      </w:pPr>
    </w:p>
    <w:p w:rsidR="000160EC" w:rsidRPr="000160EC" w:rsidRDefault="000160EC" w:rsidP="000160EC">
      <w:pPr>
        <w:rPr>
          <w:sz w:val="16"/>
          <w:szCs w:val="16"/>
        </w:rPr>
      </w:pPr>
    </w:p>
    <w:p w:rsidR="000160EC" w:rsidRPr="000160EC" w:rsidRDefault="000160EC" w:rsidP="000160EC">
      <w:pPr>
        <w:rPr>
          <w:sz w:val="16"/>
          <w:szCs w:val="16"/>
        </w:rPr>
      </w:pPr>
      <w:r w:rsidRPr="000160EC">
        <w:rPr>
          <w:sz w:val="16"/>
          <w:szCs w:val="16"/>
        </w:rPr>
        <w:t>«21» марта  2019 года</w:t>
      </w:r>
    </w:p>
    <w:p w:rsidR="000160EC" w:rsidRPr="000160EC" w:rsidRDefault="000160EC" w:rsidP="000160EC">
      <w:pPr>
        <w:rPr>
          <w:sz w:val="16"/>
          <w:szCs w:val="16"/>
        </w:rPr>
      </w:pPr>
      <w:r w:rsidRPr="000160EC">
        <w:rPr>
          <w:sz w:val="16"/>
          <w:szCs w:val="16"/>
        </w:rPr>
        <w:t>№ 210</w:t>
      </w:r>
    </w:p>
    <w:p w:rsidR="000160EC" w:rsidRPr="00910BE2" w:rsidRDefault="000160EC" w:rsidP="000160EC">
      <w:pPr>
        <w:pStyle w:val="210"/>
        <w:tabs>
          <w:tab w:val="left" w:pos="1065"/>
        </w:tabs>
        <w:jc w:val="both"/>
        <w:rPr>
          <w:szCs w:val="28"/>
        </w:rPr>
      </w:pPr>
    </w:p>
    <w:p w:rsidR="000160EC" w:rsidRPr="000160EC" w:rsidRDefault="000160EC" w:rsidP="000160EC">
      <w:pPr>
        <w:jc w:val="right"/>
        <w:rPr>
          <w:sz w:val="16"/>
          <w:szCs w:val="16"/>
        </w:rPr>
      </w:pPr>
      <w:r w:rsidRPr="000160EC">
        <w:rPr>
          <w:sz w:val="16"/>
          <w:szCs w:val="16"/>
        </w:rPr>
        <w:t xml:space="preserve">Приложение   к решению </w:t>
      </w:r>
    </w:p>
    <w:p w:rsidR="000160EC" w:rsidRPr="000160EC" w:rsidRDefault="000160EC" w:rsidP="000160EC">
      <w:pPr>
        <w:jc w:val="right"/>
        <w:rPr>
          <w:sz w:val="16"/>
          <w:szCs w:val="16"/>
        </w:rPr>
      </w:pPr>
      <w:r w:rsidRPr="000160EC">
        <w:rPr>
          <w:sz w:val="16"/>
          <w:szCs w:val="16"/>
        </w:rPr>
        <w:t xml:space="preserve">Собрания депутатов муниципального района </w:t>
      </w:r>
    </w:p>
    <w:p w:rsidR="000160EC" w:rsidRPr="000160EC" w:rsidRDefault="000160EC" w:rsidP="000160EC">
      <w:pPr>
        <w:ind w:left="708" w:firstLine="708"/>
        <w:jc w:val="right"/>
        <w:rPr>
          <w:sz w:val="16"/>
          <w:szCs w:val="16"/>
        </w:rPr>
      </w:pPr>
      <w:r w:rsidRPr="000160EC">
        <w:rPr>
          <w:sz w:val="16"/>
          <w:szCs w:val="16"/>
        </w:rPr>
        <w:t xml:space="preserve">                                       от «</w:t>
      </w:r>
      <w:r>
        <w:rPr>
          <w:sz w:val="16"/>
          <w:szCs w:val="16"/>
        </w:rPr>
        <w:t>21</w:t>
      </w:r>
      <w:r w:rsidRPr="000160EC">
        <w:rPr>
          <w:sz w:val="16"/>
          <w:szCs w:val="16"/>
        </w:rPr>
        <w:t>»  марта 2019 года   №</w:t>
      </w:r>
      <w:r>
        <w:rPr>
          <w:sz w:val="16"/>
          <w:szCs w:val="16"/>
        </w:rPr>
        <w:t>210</w:t>
      </w:r>
    </w:p>
    <w:p w:rsidR="000160EC" w:rsidRPr="000160EC" w:rsidRDefault="000160EC" w:rsidP="000160EC">
      <w:pPr>
        <w:pStyle w:val="210"/>
        <w:tabs>
          <w:tab w:val="left" w:pos="1065"/>
        </w:tabs>
        <w:jc w:val="right"/>
        <w:rPr>
          <w:rFonts w:ascii="Times New Roman" w:eastAsia="Lucida Sans Unicode" w:hAnsi="Times New Roman"/>
          <w:kern w:val="1"/>
          <w:sz w:val="16"/>
          <w:szCs w:val="16"/>
          <w:lang w:eastAsia="zh-CN"/>
        </w:rPr>
      </w:pPr>
    </w:p>
    <w:p w:rsidR="000160EC" w:rsidRPr="000160EC" w:rsidRDefault="00B16A69" w:rsidP="000160EC">
      <w:pPr>
        <w:suppressAutoHyphens w:val="0"/>
        <w:autoSpaceDE w:val="0"/>
        <w:autoSpaceDN w:val="0"/>
        <w:adjustRightInd w:val="0"/>
        <w:jc w:val="center"/>
        <w:rPr>
          <w:b/>
          <w:sz w:val="16"/>
          <w:szCs w:val="16"/>
          <w:lang w:eastAsia="ru-RU"/>
        </w:rPr>
      </w:pPr>
      <w:hyperlink w:anchor="P35" w:history="1">
        <w:r w:rsidR="000160EC" w:rsidRPr="000160EC">
          <w:rPr>
            <w:b/>
            <w:sz w:val="16"/>
            <w:szCs w:val="16"/>
          </w:rPr>
          <w:t>Порядок</w:t>
        </w:r>
      </w:hyperlink>
      <w:r w:rsidR="000160EC" w:rsidRPr="000160EC">
        <w:rPr>
          <w:b/>
          <w:sz w:val="16"/>
          <w:szCs w:val="16"/>
          <w:lang w:eastAsia="ru-RU"/>
        </w:rPr>
        <w:t xml:space="preserve"> </w:t>
      </w:r>
    </w:p>
    <w:p w:rsidR="000160EC" w:rsidRPr="000160EC" w:rsidRDefault="000160EC" w:rsidP="000160EC">
      <w:pPr>
        <w:suppressAutoHyphens w:val="0"/>
        <w:autoSpaceDE w:val="0"/>
        <w:autoSpaceDN w:val="0"/>
        <w:adjustRightInd w:val="0"/>
        <w:jc w:val="center"/>
        <w:rPr>
          <w:b/>
          <w:sz w:val="16"/>
          <w:szCs w:val="16"/>
        </w:rPr>
      </w:pPr>
      <w:r w:rsidRPr="000160EC">
        <w:rPr>
          <w:b/>
          <w:sz w:val="16"/>
          <w:szCs w:val="16"/>
          <w:lang w:eastAsia="ru-RU"/>
        </w:rPr>
        <w:t xml:space="preserve">принятия решения о создании, реорганизации и ликвидации </w:t>
      </w:r>
      <w:r w:rsidRPr="000160EC">
        <w:rPr>
          <w:b/>
          <w:sz w:val="16"/>
          <w:szCs w:val="16"/>
        </w:rPr>
        <w:t xml:space="preserve"> муниципальных предприятий Галичского муниципального района Костромской области.</w:t>
      </w:r>
    </w:p>
    <w:p w:rsidR="000160EC" w:rsidRPr="000160EC" w:rsidRDefault="000160EC" w:rsidP="000160EC">
      <w:pPr>
        <w:suppressAutoHyphens w:val="0"/>
        <w:autoSpaceDE w:val="0"/>
        <w:autoSpaceDN w:val="0"/>
        <w:adjustRightInd w:val="0"/>
        <w:jc w:val="center"/>
        <w:rPr>
          <w:b/>
          <w:sz w:val="16"/>
          <w:szCs w:val="16"/>
        </w:rPr>
      </w:pPr>
    </w:p>
    <w:p w:rsidR="000160EC" w:rsidRPr="000160EC" w:rsidRDefault="000160EC" w:rsidP="000160EC">
      <w:pPr>
        <w:suppressAutoHyphens w:val="0"/>
        <w:autoSpaceDE w:val="0"/>
        <w:autoSpaceDN w:val="0"/>
        <w:adjustRightInd w:val="0"/>
        <w:ind w:firstLine="540"/>
        <w:jc w:val="both"/>
        <w:outlineLvl w:val="0"/>
        <w:rPr>
          <w:sz w:val="16"/>
          <w:szCs w:val="16"/>
          <w:lang w:eastAsia="ru-RU"/>
        </w:rPr>
      </w:pPr>
      <w:r w:rsidRPr="000160EC">
        <w:rPr>
          <w:sz w:val="16"/>
          <w:szCs w:val="16"/>
          <w:lang w:eastAsia="ru-RU"/>
        </w:rPr>
        <w:t>Статья 1. Общие положения</w:t>
      </w:r>
    </w:p>
    <w:p w:rsidR="000160EC" w:rsidRPr="000160EC" w:rsidRDefault="000160EC" w:rsidP="000160EC">
      <w:pPr>
        <w:suppressAutoHyphens w:val="0"/>
        <w:autoSpaceDE w:val="0"/>
        <w:autoSpaceDN w:val="0"/>
        <w:adjustRightInd w:val="0"/>
        <w:jc w:val="both"/>
        <w:rPr>
          <w:sz w:val="16"/>
          <w:szCs w:val="16"/>
          <w:lang w:eastAsia="ru-RU"/>
        </w:rPr>
      </w:pP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 xml:space="preserve">1. Настоящий Порядок в соответствии с Гражданским </w:t>
      </w:r>
      <w:hyperlink r:id="rId29" w:history="1">
        <w:r w:rsidRPr="000160EC">
          <w:rPr>
            <w:sz w:val="16"/>
            <w:szCs w:val="16"/>
            <w:lang w:eastAsia="ru-RU"/>
          </w:rPr>
          <w:t>кодексом</w:t>
        </w:r>
      </w:hyperlink>
      <w:r w:rsidRPr="000160EC">
        <w:rPr>
          <w:sz w:val="16"/>
          <w:szCs w:val="16"/>
          <w:lang w:eastAsia="ru-RU"/>
        </w:rPr>
        <w:t xml:space="preserve"> Российской Федерации, Федеральным </w:t>
      </w:r>
      <w:hyperlink r:id="rId30" w:history="1">
        <w:r w:rsidRPr="000160EC">
          <w:rPr>
            <w:sz w:val="16"/>
            <w:szCs w:val="16"/>
            <w:lang w:eastAsia="ru-RU"/>
          </w:rPr>
          <w:t>законом</w:t>
        </w:r>
      </w:hyperlink>
      <w:r w:rsidRPr="000160EC">
        <w:rPr>
          <w:sz w:val="16"/>
          <w:szCs w:val="16"/>
          <w:lang w:eastAsia="ru-RU"/>
        </w:rPr>
        <w:t xml:space="preserve"> от 6 октября 2003 года № 131-ФЗ «Об общих принципах организации местного самоуправления в Российской Федерации», Федеральным </w:t>
      </w:r>
      <w:hyperlink r:id="rId31" w:history="1">
        <w:r w:rsidRPr="000160EC">
          <w:rPr>
            <w:sz w:val="16"/>
            <w:szCs w:val="16"/>
            <w:lang w:eastAsia="ru-RU"/>
          </w:rPr>
          <w:t>законом</w:t>
        </w:r>
      </w:hyperlink>
      <w:r w:rsidRPr="000160EC">
        <w:rPr>
          <w:sz w:val="16"/>
          <w:szCs w:val="16"/>
          <w:lang w:eastAsia="ru-RU"/>
        </w:rPr>
        <w:t xml:space="preserve"> от 14 ноября 2002 года № 161-ФЗ "О государственных и муниципальных унитарных предприятиях", иными федеральными законами, </w:t>
      </w:r>
      <w:hyperlink r:id="rId32" w:history="1">
        <w:r w:rsidRPr="000160EC">
          <w:rPr>
            <w:sz w:val="16"/>
            <w:szCs w:val="16"/>
            <w:lang w:eastAsia="ru-RU"/>
          </w:rPr>
          <w:t>Уставом</w:t>
        </w:r>
      </w:hyperlink>
      <w:r w:rsidRPr="000160EC">
        <w:rPr>
          <w:sz w:val="16"/>
          <w:szCs w:val="16"/>
          <w:lang w:eastAsia="ru-RU"/>
        </w:rPr>
        <w:t xml:space="preserve"> Галичского муниципального района Костромской области определяет порядок принятия решений о создании, реорганизации и ликвидации муниципальных предприятий Галичского муниципального района Костромской области.</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 xml:space="preserve">2. Муниципальное унитарное предприятие Галичского муниципального района Костромской области (далее - муниципальное предприятие) является коммерческой организацией, не наделенной правом собственности на имущество, закрепленное за ней собственником. Муниципальные предприятия создаются в целях решения вопросов местного значения муниципального образования, предусмотренных федеральным законодательством, </w:t>
      </w:r>
      <w:hyperlink r:id="rId33" w:history="1">
        <w:r w:rsidRPr="000160EC">
          <w:rPr>
            <w:sz w:val="16"/>
            <w:szCs w:val="16"/>
            <w:lang w:eastAsia="ru-RU"/>
          </w:rPr>
          <w:t>Уставом</w:t>
        </w:r>
      </w:hyperlink>
      <w:r w:rsidRPr="000160EC">
        <w:rPr>
          <w:sz w:val="16"/>
          <w:szCs w:val="16"/>
          <w:lang w:eastAsia="ru-RU"/>
        </w:rPr>
        <w:t xml:space="preserve"> Галичского муниципального района Костромской области, и для получения прибыли от использования имущества, продажи товаров, выполнения работ или оказания услуг.</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3. Учредителем муниципальных предприятий является Галичский муниципальный район Костромской области Полномочия учредителя муниципальных предприятий от имени Галичского муниципального района Костромской области осуществляет Администрация Галичского муниципального района Костромской области.</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4. Непосредственное управление деятельностью муниципального предприятия осуществляет руководитель (директор, генеральный директор), назначаемый на должность и освобождаемый от нее главой Администрации Галичского муниципального района Костромской области, действующий на основании устава муниципального предприятия, трудового договора, заключаемого в соответствии с трудовым законодательством и иными актами, содержащими нормы трудового права.</w:t>
      </w:r>
    </w:p>
    <w:p w:rsidR="000160EC" w:rsidRPr="000160EC" w:rsidRDefault="000160EC" w:rsidP="000160EC">
      <w:pPr>
        <w:suppressAutoHyphens w:val="0"/>
        <w:autoSpaceDE w:val="0"/>
        <w:autoSpaceDN w:val="0"/>
        <w:adjustRightInd w:val="0"/>
        <w:jc w:val="both"/>
        <w:rPr>
          <w:sz w:val="16"/>
          <w:szCs w:val="16"/>
          <w:lang w:eastAsia="ru-RU"/>
        </w:rPr>
      </w:pPr>
    </w:p>
    <w:p w:rsidR="000160EC" w:rsidRPr="000160EC" w:rsidRDefault="000160EC" w:rsidP="000160EC">
      <w:pPr>
        <w:suppressAutoHyphens w:val="0"/>
        <w:autoSpaceDE w:val="0"/>
        <w:autoSpaceDN w:val="0"/>
        <w:adjustRightInd w:val="0"/>
        <w:ind w:firstLine="540"/>
        <w:jc w:val="both"/>
        <w:outlineLvl w:val="0"/>
        <w:rPr>
          <w:sz w:val="16"/>
          <w:szCs w:val="16"/>
          <w:lang w:eastAsia="ru-RU"/>
        </w:rPr>
      </w:pPr>
      <w:r w:rsidRPr="000160EC">
        <w:rPr>
          <w:sz w:val="16"/>
          <w:szCs w:val="16"/>
          <w:lang w:eastAsia="ru-RU"/>
        </w:rPr>
        <w:t>Статья 2. Права Галичского муниципального района Костромской области как собственника имущества при создании, реорганизации и ликвидации муниципального предприятия</w:t>
      </w:r>
    </w:p>
    <w:p w:rsidR="000160EC" w:rsidRPr="000160EC" w:rsidRDefault="000160EC" w:rsidP="000160EC">
      <w:pPr>
        <w:suppressAutoHyphens w:val="0"/>
        <w:autoSpaceDE w:val="0"/>
        <w:autoSpaceDN w:val="0"/>
        <w:adjustRightInd w:val="0"/>
        <w:jc w:val="both"/>
        <w:rPr>
          <w:sz w:val="16"/>
          <w:szCs w:val="16"/>
          <w:lang w:eastAsia="ru-RU"/>
        </w:rPr>
      </w:pP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1. От имени Галичского муниципального района Костромской области, в пределах, установленных настоящим Порядком и иными муниципальными правовыми актами Галичского муниципального района Костромской области, полномочия осуществляют:</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1) Собрание депутатов Галичского муниципального района Костромской области (далее – Собрание депутатов);</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2) Администрация Галичского муниципального района Костромской области (далее - Администрация).</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2. В исключительной компетенции Собрания депутатов находится определение порядка принятия решений о создании, реорганизации и ликвидации муниципальных предприятий.</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Собрание депутатов вправе выступить инициатором создания, реорганизации или ликвидации муниципального предприятия.</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 xml:space="preserve">3. Полномочия Администрации по управлению муниципальными предприятиями реализуются главой Администрации и отраслевыми (функциональными) органами Администрации в соответствии с распределением полномочий, определенным </w:t>
      </w:r>
      <w:hyperlink r:id="rId34" w:history="1">
        <w:r w:rsidRPr="000160EC">
          <w:rPr>
            <w:sz w:val="16"/>
            <w:szCs w:val="16"/>
            <w:lang w:eastAsia="ru-RU"/>
          </w:rPr>
          <w:t>Уставом</w:t>
        </w:r>
      </w:hyperlink>
      <w:r w:rsidRPr="000160EC">
        <w:rPr>
          <w:sz w:val="16"/>
          <w:szCs w:val="16"/>
          <w:lang w:eastAsia="ru-RU"/>
        </w:rPr>
        <w:t xml:space="preserve"> Галичского муниципального района Костромской области, настоящим Порядком, муниципальными правовыми актами, устанавливающими статус и полномочия отраслевых (функциональных) органов Администрации, уставами муниципальных предприятий.</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4. Глава Администрации реализует следующие полномочия:</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1) принимает решение о создании муниципального предприятия, утверждает устав муниципального предприятия, а также вносимые в него изменения;</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2) назначает на должность и освобождает от должности руководителя муниципального предприятия, заслушивает отчеты о его деятельности;</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3) принимает решения о реорганизации и ликвидации муниципального предприятия, назначает ликвидационную комиссию;</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 xml:space="preserve">4) осуществляет иные полномочия, предусмотренные </w:t>
      </w:r>
      <w:hyperlink r:id="rId35" w:history="1">
        <w:r w:rsidRPr="000160EC">
          <w:rPr>
            <w:sz w:val="16"/>
            <w:szCs w:val="16"/>
            <w:lang w:eastAsia="ru-RU"/>
          </w:rPr>
          <w:t>Уставом</w:t>
        </w:r>
      </w:hyperlink>
      <w:r w:rsidRPr="000160EC">
        <w:rPr>
          <w:sz w:val="16"/>
          <w:szCs w:val="16"/>
          <w:lang w:eastAsia="ru-RU"/>
        </w:rPr>
        <w:t xml:space="preserve"> Галичского муниципального района Костромской области, решениями Собрания депутатов, уставом муниципального предприятия либо отнесенные федеральными законами к компетенции главы местной администрации.</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lastRenderedPageBreak/>
        <w:t>5. Отраслевые (функциональные) органы Администрации:</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1) готовят экономически обоснованные предложения о создании, реорганизации или ликвидации муниципальных предприятий;</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2) готовят проекты уставов муниципальных предприятий (проекты изменений, вносимых в устав) либо проводят экспертизу проектов уставов муниципальных предприятий (проектов изменений, вносимых в уставы), подготовленных иными отраслевыми (функциональными) органами Администрации;</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3) проводит экономическую экспертизу передаточного акта муниципального предприятия при его реорганизации;</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4) готовят проекты трудовых договоров, дополнительных соглашений к трудовым договорам, заключаемым с руководителями муниципальных предприятий;</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 xml:space="preserve">5) осуществляют иные полномочия, предусмотренные </w:t>
      </w:r>
      <w:hyperlink r:id="rId36" w:history="1">
        <w:r w:rsidRPr="000160EC">
          <w:rPr>
            <w:sz w:val="16"/>
            <w:szCs w:val="16"/>
            <w:lang w:eastAsia="ru-RU"/>
          </w:rPr>
          <w:t>Уставом</w:t>
        </w:r>
      </w:hyperlink>
      <w:r w:rsidRPr="000160EC">
        <w:rPr>
          <w:sz w:val="16"/>
          <w:szCs w:val="16"/>
          <w:lang w:eastAsia="ru-RU"/>
        </w:rPr>
        <w:t xml:space="preserve"> Галичского муниципального района Костромской области, решениями Собрания депутатов, постановлениями Администрации, уставом муниципального предприятия.</w:t>
      </w:r>
    </w:p>
    <w:p w:rsidR="000160EC" w:rsidRPr="000160EC" w:rsidRDefault="000160EC" w:rsidP="000160EC">
      <w:pPr>
        <w:suppressAutoHyphens w:val="0"/>
        <w:autoSpaceDE w:val="0"/>
        <w:autoSpaceDN w:val="0"/>
        <w:adjustRightInd w:val="0"/>
        <w:jc w:val="both"/>
        <w:rPr>
          <w:sz w:val="16"/>
          <w:szCs w:val="16"/>
          <w:lang w:eastAsia="ru-RU"/>
        </w:rPr>
      </w:pPr>
    </w:p>
    <w:p w:rsidR="000160EC" w:rsidRPr="000160EC" w:rsidRDefault="000160EC" w:rsidP="000160EC">
      <w:pPr>
        <w:suppressAutoHyphens w:val="0"/>
        <w:autoSpaceDE w:val="0"/>
        <w:autoSpaceDN w:val="0"/>
        <w:adjustRightInd w:val="0"/>
        <w:ind w:firstLine="540"/>
        <w:jc w:val="both"/>
        <w:outlineLvl w:val="0"/>
        <w:rPr>
          <w:sz w:val="16"/>
          <w:szCs w:val="16"/>
          <w:lang w:eastAsia="ru-RU"/>
        </w:rPr>
      </w:pPr>
      <w:r w:rsidRPr="000160EC">
        <w:rPr>
          <w:sz w:val="16"/>
          <w:szCs w:val="16"/>
          <w:lang w:eastAsia="ru-RU"/>
        </w:rPr>
        <w:t>Статья 3. Виды и общие условия создания, реорганизации и ликвидации муниципальных предприятий</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1. Муниципальные предприятия могут создаваться и действовать в виде муниципального унитарного предприятия, основанного на праве хозяйственного ведения, и муниципального казенного предприятия, основанного на праве оперативного управления.</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2. Муниципальное унитарное предприятие может быть создано в случае:</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1) необходимости использования муниципального имущества, приватизация которого запрещена;</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2) необходимости осуществления деятельности в целях решения социальных задач (в том числе реализации определенных товаров и услуг по минимальным ценам).</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3. Муниципальное казенное предприятие может быть создано в случае:</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1) если преобладающая или значительная часть производимой продукции, выполняемых работ, оказываемых услуг предназначена для нужд муниципального образования;</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2) необходимости использования муниципального имущества, приватизация которого запрещена;</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3) необходимости осуществления деятельности по производству товаров, выполнению работ, оказанию услуг, реализуемых по установленным государством ценам в целях решения социальных задач;</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4) необходимости осуществления отдельных дотируемых видов деятельности и ведения убыточных производств;</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5) необходимости осуществления деятельности, которая в соответствии с федеральными законами предусмотрена исключительно для казенных предприятий.</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 xml:space="preserve">3. </w:t>
      </w:r>
      <w:hyperlink r:id="rId37" w:history="1">
        <w:r w:rsidRPr="000160EC">
          <w:rPr>
            <w:sz w:val="16"/>
            <w:szCs w:val="16"/>
            <w:lang w:eastAsia="ru-RU"/>
          </w:rPr>
          <w:t>Реорганизация</w:t>
        </w:r>
      </w:hyperlink>
      <w:r w:rsidRPr="000160EC">
        <w:rPr>
          <w:sz w:val="16"/>
          <w:szCs w:val="16"/>
          <w:lang w:eastAsia="ru-RU"/>
        </w:rPr>
        <w:t xml:space="preserve"> (слияние, присоединение, разделение, выделение, преобразование) или </w:t>
      </w:r>
      <w:hyperlink r:id="rId38" w:history="1">
        <w:r w:rsidRPr="000160EC">
          <w:rPr>
            <w:sz w:val="16"/>
            <w:szCs w:val="16"/>
            <w:lang w:eastAsia="ru-RU"/>
          </w:rPr>
          <w:t>ликвидация</w:t>
        </w:r>
      </w:hyperlink>
      <w:r w:rsidRPr="000160EC">
        <w:rPr>
          <w:sz w:val="16"/>
          <w:szCs w:val="16"/>
          <w:lang w:eastAsia="ru-RU"/>
        </w:rPr>
        <w:t xml:space="preserve"> муниципального предприятия может быть осуществлена по решению его учредителя, либо по решению суда в порядке, предусмотренном Гражданским кодексом Российской Федерации, федеральными законами.</w:t>
      </w:r>
      <w:bookmarkStart w:id="292" w:name="Par46"/>
      <w:bookmarkEnd w:id="292"/>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4. Решение о создании, реорганизации или ликвидации муниципального предприятия, о внесении изменений в устав муниципального предприятия, касающихся изменения целей, предмета и видов его деятельности, принимается главой Администрации после получения представления отраслевого структурного подразделения Администрации, на который возложена координация и регулирование деятельности в соответствующей отрасли, подготовленного на основании данных финансово-экономического анализа деятельности муниципального предприятия и оценки деятельности муниципального предприятия за текущий финансовый год, отчетный финансовый год и предшествующий ему финансовый год. Финансово-экономический анализ деятельности муниципального предприятия включает в себя в том числе следующие показатели: рентабельность по чистой прибыли, рентабельность капитала, структуру долговой нагрузки (в том числе долю краткосрочных обязательств в совокупных обязательствах) и ликвидность, структуру затрат (издержек обращения), структуру продукции (работ, услуг), структуру поставщиков, производительность труда, степень износа основных фондов.</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5. Решение о внесении изменений в устав муниципального предприятия, касающихся изменения целей, предмета или видов его деятельности, принимается главой Администрации и подлежит официальному опубликованию в течение пяти рабочих дней со дня его принятия.</w:t>
      </w:r>
    </w:p>
    <w:p w:rsidR="000160EC" w:rsidRPr="000160EC" w:rsidRDefault="000160EC" w:rsidP="000160EC">
      <w:pPr>
        <w:suppressAutoHyphens w:val="0"/>
        <w:autoSpaceDE w:val="0"/>
        <w:autoSpaceDN w:val="0"/>
        <w:adjustRightInd w:val="0"/>
        <w:ind w:firstLine="540"/>
        <w:jc w:val="both"/>
        <w:outlineLvl w:val="0"/>
        <w:rPr>
          <w:sz w:val="16"/>
          <w:szCs w:val="16"/>
          <w:lang w:eastAsia="ru-RU"/>
        </w:rPr>
      </w:pPr>
    </w:p>
    <w:p w:rsidR="000160EC" w:rsidRPr="000160EC" w:rsidRDefault="000160EC" w:rsidP="000160EC">
      <w:pPr>
        <w:suppressAutoHyphens w:val="0"/>
        <w:autoSpaceDE w:val="0"/>
        <w:autoSpaceDN w:val="0"/>
        <w:adjustRightInd w:val="0"/>
        <w:ind w:firstLine="540"/>
        <w:jc w:val="both"/>
        <w:outlineLvl w:val="0"/>
        <w:rPr>
          <w:sz w:val="16"/>
          <w:szCs w:val="16"/>
          <w:lang w:eastAsia="ru-RU"/>
        </w:rPr>
      </w:pPr>
      <w:r w:rsidRPr="000160EC">
        <w:rPr>
          <w:sz w:val="16"/>
          <w:szCs w:val="16"/>
          <w:lang w:eastAsia="ru-RU"/>
        </w:rPr>
        <w:t>Статья 4. Порядок принятия решения о создании муниципального предприятия</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 xml:space="preserve">1. Администрация в лице уполномоченного отраслевого органа или Собрание депутатов готовит предложение о создании муниципального предприятия в соответствии с </w:t>
      </w:r>
      <w:hyperlink w:anchor="Par70" w:history="1">
        <w:r w:rsidRPr="000160EC">
          <w:rPr>
            <w:sz w:val="16"/>
            <w:szCs w:val="16"/>
            <w:lang w:eastAsia="ru-RU"/>
          </w:rPr>
          <w:t>частью 2</w:t>
        </w:r>
      </w:hyperlink>
      <w:r w:rsidRPr="000160EC">
        <w:rPr>
          <w:sz w:val="16"/>
          <w:szCs w:val="16"/>
          <w:lang w:eastAsia="ru-RU"/>
        </w:rPr>
        <w:t xml:space="preserve"> настоящей статьи и направляет его главе Администрации.</w:t>
      </w:r>
      <w:bookmarkStart w:id="293" w:name="Par70"/>
      <w:bookmarkEnd w:id="293"/>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2. Предложение о создании муниципального предприятия направляется вместе с проектом устава муниципального предприятия, сведениями о предполагаемых источниках формирования уставного фонда муниципального предприятия, не являющегося казенным, а также о кандидатуре руководителя муниципального предприятия. Вместе с указанными документами также представляется обоснование необходимости создания муниципального предприятия, включающее в себя сведения о:</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1) целях и предмете создания;</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2) основных видах деятельности создаваемого муниципального предприятия;</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3) затратах на создание муниципального предприятия;</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4) объемах производства продукции (работ, услуг) с учетом состояния соответствующего рынка услуг на территории Галичского муниципального района Костромской области;</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5) затратах на производство продукции (работ, услуг) с учетом состояния соответствующего рынка товаров, услуг на территории Галичского муниципального района Костромской области;</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6) размерах ожидаемой прибыли (при создании муниципального унитарного предприятия);</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7) имущественной базе (о составе, стоимости и месте нахождения муниципального имущества, необходимого для осуществления деятельности создаваемого муниципального предприятия);</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8) планируемой предельной численности работников создаваемого муниципального предприятия;</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9) источниках и объемах финансирования деятельности муниципального предприятия, в том числе на оплату труда.</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3. Решение о создании муниципального предприятия должно содержать:</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1) вид муниципального предприятия, цель, предмет и виды деятельности муниципального предприятия;</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2) полное наименование и место нахождения муниципального предприятия;</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3) размер и источник формирования уставного фонда муниципального предприятия, не являющегося казенным;</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4) сведения об имуществе, закрепляемом за муниципальным предприятием;</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5) сведения об уполномоченном отраслевом органе Администрации, ответственном за проведение мероприятий по созданию муниципального предприятия и осуществляющем полномочия собственника;</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6) перечень мероприятий по созданию муниципального предприятия с указанием сроков их проведения.</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4. Решение о создании муниципального предприятия в течение пяти рабочих дней со дня его подписания подлежит официальному опубликованию.</w:t>
      </w:r>
    </w:p>
    <w:p w:rsidR="000160EC" w:rsidRPr="000160EC" w:rsidRDefault="000160EC" w:rsidP="000160EC">
      <w:pPr>
        <w:suppressAutoHyphens w:val="0"/>
        <w:autoSpaceDE w:val="0"/>
        <w:autoSpaceDN w:val="0"/>
        <w:adjustRightInd w:val="0"/>
        <w:jc w:val="both"/>
        <w:rPr>
          <w:sz w:val="16"/>
          <w:szCs w:val="16"/>
          <w:lang w:eastAsia="ru-RU"/>
        </w:rPr>
      </w:pPr>
    </w:p>
    <w:p w:rsidR="000160EC" w:rsidRPr="000160EC" w:rsidRDefault="000160EC" w:rsidP="000160EC">
      <w:pPr>
        <w:suppressAutoHyphens w:val="0"/>
        <w:autoSpaceDE w:val="0"/>
        <w:autoSpaceDN w:val="0"/>
        <w:adjustRightInd w:val="0"/>
        <w:ind w:firstLine="540"/>
        <w:jc w:val="both"/>
        <w:outlineLvl w:val="0"/>
        <w:rPr>
          <w:sz w:val="16"/>
          <w:szCs w:val="16"/>
          <w:lang w:eastAsia="ru-RU"/>
        </w:rPr>
      </w:pPr>
      <w:r w:rsidRPr="000160EC">
        <w:rPr>
          <w:sz w:val="16"/>
          <w:szCs w:val="16"/>
          <w:lang w:eastAsia="ru-RU"/>
        </w:rPr>
        <w:t>Статья 5. Порядок принятия решения о реорганизации муниципального предприятия</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 xml:space="preserve">1. Администрация в лице уполномоченного отраслевого органа или Собрание депутатов готовит предложение о реорганизации муниципального предприятия в соответствии с </w:t>
      </w:r>
      <w:hyperlink w:anchor="Par96" w:history="1">
        <w:r w:rsidRPr="000160EC">
          <w:rPr>
            <w:sz w:val="16"/>
            <w:szCs w:val="16"/>
            <w:lang w:eastAsia="ru-RU"/>
          </w:rPr>
          <w:t>частью 2</w:t>
        </w:r>
      </w:hyperlink>
      <w:r w:rsidRPr="000160EC">
        <w:rPr>
          <w:sz w:val="16"/>
          <w:szCs w:val="16"/>
          <w:lang w:eastAsia="ru-RU"/>
        </w:rPr>
        <w:t xml:space="preserve"> настоящей статьи и направляет его главе Администрации.</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Реорганизация муниципального предприятия в виде преобразования в иную организационно-правовую форму осуществляется в соответствии с федеральными законами и иными нормативными правовыми актами Российской Федерации о приватизации государственного и муниципального имущества.</w:t>
      </w:r>
    </w:p>
    <w:p w:rsidR="000160EC" w:rsidRPr="000160EC" w:rsidRDefault="000160EC" w:rsidP="000160EC">
      <w:pPr>
        <w:suppressAutoHyphens w:val="0"/>
        <w:autoSpaceDE w:val="0"/>
        <w:autoSpaceDN w:val="0"/>
        <w:adjustRightInd w:val="0"/>
        <w:ind w:firstLine="540"/>
        <w:jc w:val="both"/>
        <w:rPr>
          <w:sz w:val="16"/>
          <w:szCs w:val="16"/>
          <w:lang w:eastAsia="ru-RU"/>
        </w:rPr>
      </w:pPr>
      <w:bookmarkStart w:id="294" w:name="Par96"/>
      <w:bookmarkEnd w:id="294"/>
      <w:r w:rsidRPr="000160EC">
        <w:rPr>
          <w:sz w:val="16"/>
          <w:szCs w:val="16"/>
          <w:lang w:eastAsia="ru-RU"/>
        </w:rPr>
        <w:t>2. Предложение о реорганизации муниципального предприятия должно содержать:</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1) проект устава муниципального предприятия (в случае разделения, выделения - проекты уставов реорганизуемых предприятий) или предложение о способе реорганизации муниципального предприятия;</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2) цель и обоснование экономической целесообразности реорганизации муниципального предприятия;</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3) финансово-экономический анализ деятельности муниципального предприятия;</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lastRenderedPageBreak/>
        <w:t>4) оценку деятельности муниципального предприятия;</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5) сведения о планируемом использовании имущества, находящегося у муниципального предприятия;</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6) сведения о планируемой численности работников и о затратах на содержание реорганизуемого муниципального предприятия (в случае разделения, выделения - муниципальных предприятий).</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3. Решение о реорганизации муниципального предприятия должно содержать:</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1) вид муниципального предприятия, цель реорганизации, предмет и виды деятельности муниципального предприятия (муниципальных предприятий);</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2) полное наименование и место нахождения муниципального предприятия (муниципальных предприятий);</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3) поручение уполномоченному отраслевому органу Администрации о закреплении на праве хозяйственного ведения или оперативного управления имущества, а также осуществлении контроля за подготовкой передаточного акта и (или) разделительного баланса и фактической передачей имущества по акту приема-передачи;</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4) срок проведения реорганизации муниципального предприятия.</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4. Решение о реорганизации муниципального предприятия в течение пяти рабочих дней со дня его подписания подлежит официальному опубликованию.</w:t>
      </w:r>
    </w:p>
    <w:p w:rsidR="000160EC" w:rsidRPr="000160EC" w:rsidRDefault="000160EC" w:rsidP="000160EC">
      <w:pPr>
        <w:suppressAutoHyphens w:val="0"/>
        <w:autoSpaceDE w:val="0"/>
        <w:autoSpaceDN w:val="0"/>
        <w:adjustRightInd w:val="0"/>
        <w:jc w:val="both"/>
        <w:rPr>
          <w:sz w:val="16"/>
          <w:szCs w:val="16"/>
          <w:lang w:eastAsia="ru-RU"/>
        </w:rPr>
      </w:pPr>
    </w:p>
    <w:p w:rsidR="000160EC" w:rsidRPr="000160EC" w:rsidRDefault="000160EC" w:rsidP="000160EC">
      <w:pPr>
        <w:suppressAutoHyphens w:val="0"/>
        <w:autoSpaceDE w:val="0"/>
        <w:autoSpaceDN w:val="0"/>
        <w:adjustRightInd w:val="0"/>
        <w:ind w:firstLine="540"/>
        <w:jc w:val="both"/>
        <w:outlineLvl w:val="0"/>
        <w:rPr>
          <w:sz w:val="16"/>
          <w:szCs w:val="16"/>
          <w:lang w:eastAsia="ru-RU"/>
        </w:rPr>
      </w:pPr>
      <w:r w:rsidRPr="000160EC">
        <w:rPr>
          <w:sz w:val="16"/>
          <w:szCs w:val="16"/>
          <w:lang w:eastAsia="ru-RU"/>
        </w:rPr>
        <w:t>Статья 6. Порядок принятия решения о ликвидации муниципального предприятия</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 xml:space="preserve">1. Администрация в лице уполномоченного отраслевого органа, Собрание депутатов готовит предложение о ликвидации муниципального предприятия в соответствии с </w:t>
      </w:r>
      <w:hyperlink w:anchor="Par115" w:history="1">
        <w:r w:rsidRPr="000160EC">
          <w:rPr>
            <w:sz w:val="16"/>
            <w:szCs w:val="16"/>
            <w:lang w:eastAsia="ru-RU"/>
          </w:rPr>
          <w:t>частью 2</w:t>
        </w:r>
      </w:hyperlink>
      <w:r w:rsidRPr="000160EC">
        <w:rPr>
          <w:sz w:val="16"/>
          <w:szCs w:val="16"/>
          <w:lang w:eastAsia="ru-RU"/>
        </w:rPr>
        <w:t xml:space="preserve"> настоящей статьи и направляет его главе Администрации.</w:t>
      </w:r>
    </w:p>
    <w:p w:rsidR="000160EC" w:rsidRPr="000160EC" w:rsidRDefault="000160EC" w:rsidP="000160EC">
      <w:pPr>
        <w:suppressAutoHyphens w:val="0"/>
        <w:autoSpaceDE w:val="0"/>
        <w:autoSpaceDN w:val="0"/>
        <w:adjustRightInd w:val="0"/>
        <w:ind w:firstLine="540"/>
        <w:jc w:val="both"/>
        <w:rPr>
          <w:sz w:val="16"/>
          <w:szCs w:val="16"/>
          <w:lang w:eastAsia="ru-RU"/>
        </w:rPr>
      </w:pPr>
      <w:bookmarkStart w:id="295" w:name="Par115"/>
      <w:bookmarkEnd w:id="295"/>
      <w:r w:rsidRPr="000160EC">
        <w:rPr>
          <w:sz w:val="16"/>
          <w:szCs w:val="16"/>
          <w:lang w:eastAsia="ru-RU"/>
        </w:rPr>
        <w:t>2. Предложение о ликвидации муниципального предприятия должно содержать:</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1) основания ликвидации муниципального предприятия;</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2) обоснование экономической целесообразности ликвидации муниципального предприятия, включающее в себя финансово-экономический анализ деятельности муниципального предприятия и оценку его деятельности;</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3) планируемые затраты, связанные с проведением ликвидации;</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4) бухгалтерский баланс муниципального предприятия по состоянию на последнюю отчетную дату;</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5) перечень имущества, подлежащего возврату в казну Галичского муниципального района;</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6) предложения о направлении использования имущества, оставшегося после ликвидации муниципального предприятия.</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3. Решение о ликвидации муниципального предприятия должно содержать:</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1) полное наименование и место нахождения ликвидируемого муниципального предприятия;</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2) поручение уполномоченному отраслевому органу Администрации о проведении ликвидационных мероприятий;</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3) порядок и сроки проведения ликвидации муниципального предприятия.</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4. Ликвидация муниципального предприятия осуществляется в соответствии с действующим законодательством и уставом муниципального предприятия ликвидационной комиссией, состав которой утверждается постановлением Администрации. В состав ликвидационной комиссии включаются депутаты Собрания депутатов (по согласованию).</w:t>
      </w:r>
    </w:p>
    <w:p w:rsidR="000160EC" w:rsidRPr="000160EC" w:rsidRDefault="000160EC" w:rsidP="000160EC">
      <w:pPr>
        <w:suppressAutoHyphens w:val="0"/>
        <w:autoSpaceDE w:val="0"/>
        <w:autoSpaceDN w:val="0"/>
        <w:adjustRightInd w:val="0"/>
        <w:ind w:firstLine="540"/>
        <w:jc w:val="both"/>
        <w:rPr>
          <w:sz w:val="16"/>
          <w:szCs w:val="16"/>
          <w:lang w:eastAsia="ru-RU"/>
        </w:rPr>
      </w:pPr>
      <w:r w:rsidRPr="000160EC">
        <w:rPr>
          <w:sz w:val="16"/>
          <w:szCs w:val="16"/>
          <w:lang w:eastAsia="ru-RU"/>
        </w:rPr>
        <w:t>5. Решение о ликвидации муниципального предприятия в течение пяти дней со дня его подписания подлежит официальному опубликованию.</w:t>
      </w:r>
    </w:p>
    <w:p w:rsidR="000160EC" w:rsidRPr="000160EC" w:rsidRDefault="000160EC" w:rsidP="000160EC">
      <w:pPr>
        <w:suppressAutoHyphens w:val="0"/>
        <w:autoSpaceDE w:val="0"/>
        <w:autoSpaceDN w:val="0"/>
        <w:adjustRightInd w:val="0"/>
        <w:jc w:val="both"/>
        <w:rPr>
          <w:sz w:val="16"/>
          <w:szCs w:val="16"/>
          <w:lang w:eastAsia="ru-RU"/>
        </w:rPr>
      </w:pPr>
    </w:p>
    <w:p w:rsidR="000160EC" w:rsidRPr="000160EC" w:rsidRDefault="000160EC" w:rsidP="000160EC">
      <w:pPr>
        <w:suppressAutoHyphens w:val="0"/>
        <w:autoSpaceDE w:val="0"/>
        <w:autoSpaceDN w:val="0"/>
        <w:adjustRightInd w:val="0"/>
        <w:ind w:firstLine="567"/>
        <w:jc w:val="both"/>
        <w:rPr>
          <w:sz w:val="16"/>
          <w:szCs w:val="16"/>
          <w:lang w:eastAsia="ru-RU"/>
        </w:rPr>
      </w:pPr>
      <w:r w:rsidRPr="000160EC">
        <w:rPr>
          <w:sz w:val="16"/>
          <w:szCs w:val="16"/>
          <w:lang w:eastAsia="ru-RU"/>
        </w:rPr>
        <w:t>Статья 7. Особенности создания и регулирования деятельности муниципальных казенных предприятий</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1. Казенное предприятие может быть создано путем учреждения, реорганизации существующего унитарного предприятия в форме разделения, выделения либо слияния, а также путем изменения вида унитарного предприятия, основанного на праве хозяйственного ведения (далее - унитарное предприятие).</w:t>
      </w:r>
    </w:p>
    <w:p w:rsidR="000160EC" w:rsidRPr="000160EC" w:rsidRDefault="000160EC" w:rsidP="000160EC">
      <w:pPr>
        <w:widowControl w:val="0"/>
        <w:suppressAutoHyphens w:val="0"/>
        <w:autoSpaceDE w:val="0"/>
        <w:autoSpaceDN w:val="0"/>
        <w:ind w:firstLine="540"/>
        <w:jc w:val="both"/>
        <w:rPr>
          <w:sz w:val="16"/>
          <w:szCs w:val="16"/>
          <w:lang w:eastAsia="ru-RU"/>
        </w:rPr>
      </w:pPr>
      <w:bookmarkStart w:id="296" w:name="P43"/>
      <w:bookmarkEnd w:id="296"/>
      <w:r w:rsidRPr="000160EC">
        <w:rPr>
          <w:sz w:val="16"/>
          <w:szCs w:val="16"/>
          <w:lang w:eastAsia="ru-RU"/>
        </w:rPr>
        <w:t>2. В целях создания предприятия Администрация обеспечивает подготовку следующих документов:</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1) технико-экономическое обоснование создания казенного предприятия, прогноз объема производимой продукции (работ, услуг) для обеспечения муниципальных нужд с обоснованием необходимости производства отдельных видов продукции (работ, услуг) в рамках самостоятельной хозяйственной деятельности, прогноз доходов и расходов казенного предприятия на очередной год и плановый период, а также предложения по организационной и штатной структуре предприятия;</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2) проект устава предприятия;</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3) проект программы деятельности казенного предприятия на очередной год (далее - программа деятельности);</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4) проект сметы доходов и расходов казенного предприятия на очередной год (далее - смета доходов и расходов);</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5) проект перечня имущества, которое подлежит закреплению за предприятием на праве оперативного управления для производства продукции (работ, услуг) в соответствии с уставом предприятия;</w:t>
      </w:r>
    </w:p>
    <w:p w:rsidR="000160EC" w:rsidRPr="000160EC" w:rsidRDefault="000160EC" w:rsidP="000160EC">
      <w:pPr>
        <w:widowControl w:val="0"/>
        <w:suppressAutoHyphens w:val="0"/>
        <w:autoSpaceDE w:val="0"/>
        <w:autoSpaceDN w:val="0"/>
        <w:ind w:firstLine="540"/>
        <w:jc w:val="both"/>
        <w:rPr>
          <w:sz w:val="16"/>
          <w:szCs w:val="16"/>
          <w:lang w:eastAsia="ru-RU"/>
        </w:rPr>
      </w:pPr>
      <w:bookmarkStart w:id="297" w:name="P52"/>
      <w:bookmarkStart w:id="298" w:name="P54"/>
      <w:bookmarkEnd w:id="297"/>
      <w:bookmarkEnd w:id="298"/>
      <w:r w:rsidRPr="000160EC">
        <w:rPr>
          <w:sz w:val="16"/>
          <w:szCs w:val="16"/>
          <w:lang w:eastAsia="ru-RU"/>
        </w:rPr>
        <w:t xml:space="preserve">3. В случае создания казенного предприятия путем реорганизации или изменения вида унитарного предприятия Администрация помимо документов, указанных в </w:t>
      </w:r>
      <w:hyperlink w:anchor="P43" w:history="1">
        <w:r w:rsidRPr="000160EC">
          <w:rPr>
            <w:sz w:val="16"/>
            <w:szCs w:val="16"/>
            <w:lang w:eastAsia="ru-RU"/>
          </w:rPr>
          <w:t>пункте 3</w:t>
        </w:r>
      </w:hyperlink>
      <w:r w:rsidRPr="000160EC">
        <w:rPr>
          <w:sz w:val="16"/>
          <w:szCs w:val="16"/>
          <w:lang w:eastAsia="ru-RU"/>
        </w:rPr>
        <w:t xml:space="preserve"> настоящей статьи, также обеспечивает подготовку следующих документов:</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1) нотариально заверенные копии учредительных документов унитарного предприятия;</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2) копии бухгалтерской отчетности унитарного предприятия по состоянию на последнюю отчетную дату и годовой бухгалтерской отчетности за 3 предшествующих года с отметкой налогового органа;</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3) справка налогового органа по месту налогового учета о состоянии расчетов унитарного предприятия по налогам, сборам и взносам на последнюю отчетную дату;</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4) проект разделительного баланса или передаточного акта (в случае создания предприятия путем реорганизации унитарного предприятия);</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5) перечень имущества, закрепленного за унитарным предприятием.</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4. В случае создания предприятия путем реорганизации унитарного предприятия Администрация утверждает разделительный баланс или передаточный акт.</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5. Администрация в месячный срок с даты государственной регистрации казенного предприятия:</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1) утверждает программу деятельности;</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2) утверждает смету доходов и расходов;</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 xml:space="preserve">3) назначает в установленном </w:t>
      </w:r>
      <w:hyperlink r:id="rId39" w:history="1">
        <w:r w:rsidRPr="000160EC">
          <w:rPr>
            <w:sz w:val="16"/>
            <w:szCs w:val="16"/>
            <w:lang w:eastAsia="ru-RU"/>
          </w:rPr>
          <w:t>порядке</w:t>
        </w:r>
      </w:hyperlink>
      <w:r w:rsidRPr="000160EC">
        <w:rPr>
          <w:sz w:val="16"/>
          <w:szCs w:val="16"/>
          <w:lang w:eastAsia="ru-RU"/>
        </w:rPr>
        <w:t xml:space="preserve"> руководителя предприятия;</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4) согласовывает прием на работу главного бухгалтера казенного предприятия, заключение (изменение) трудового договора с ним.</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6. Казенное предприятие при создании наделяется имуществом, необходимым и достаточным для осуществления видов деятельности, предусмотренных уставом казенного предприятия.</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 xml:space="preserve">7. Казенное предприятие осуществляет свою деятельность в соответствии с утвержденными в установленном </w:t>
      </w:r>
      <w:hyperlink r:id="rId40" w:history="1">
        <w:r w:rsidRPr="000160EC">
          <w:rPr>
            <w:sz w:val="16"/>
            <w:szCs w:val="16"/>
            <w:lang w:eastAsia="ru-RU"/>
          </w:rPr>
          <w:t>порядке</w:t>
        </w:r>
      </w:hyperlink>
      <w:r w:rsidRPr="000160EC">
        <w:rPr>
          <w:sz w:val="16"/>
          <w:szCs w:val="16"/>
          <w:lang w:eastAsia="ru-RU"/>
        </w:rPr>
        <w:t xml:space="preserve"> Администрацией программой деятельности и сметой доходов и расходов.</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 xml:space="preserve">Программа деятельности и смета доходов и расходов составляются по утверждаемой Администрацией </w:t>
      </w:r>
      <w:hyperlink r:id="rId41" w:history="1">
        <w:r w:rsidRPr="000160EC">
          <w:rPr>
            <w:sz w:val="16"/>
            <w:szCs w:val="16"/>
            <w:lang w:eastAsia="ru-RU"/>
          </w:rPr>
          <w:t>форме</w:t>
        </w:r>
      </w:hyperlink>
      <w:r w:rsidRPr="000160EC">
        <w:rPr>
          <w:sz w:val="16"/>
          <w:szCs w:val="16"/>
          <w:lang w:eastAsia="ru-RU"/>
        </w:rPr>
        <w:t>.</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Смета доходов и расходов составляется на основе программы деятельности.</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 xml:space="preserve">8. Руководитель казенного предприятия ежегодно представляет в установленном </w:t>
      </w:r>
      <w:hyperlink r:id="rId42" w:history="1">
        <w:r w:rsidRPr="000160EC">
          <w:rPr>
            <w:sz w:val="16"/>
            <w:szCs w:val="16"/>
            <w:lang w:eastAsia="ru-RU"/>
          </w:rPr>
          <w:t>порядке</w:t>
        </w:r>
      </w:hyperlink>
      <w:r w:rsidRPr="000160EC">
        <w:rPr>
          <w:sz w:val="16"/>
          <w:szCs w:val="16"/>
          <w:lang w:eastAsia="ru-RU"/>
        </w:rPr>
        <w:t xml:space="preserve"> в Администрацию:</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1) проект программы деятельности и проект сметы доходов и расходов с обоснованием планируемых мероприятий, затрат на их реализацию, а также ожидаемого эффекта от их выполнения;</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2) годовую бухгалтерскую отчетность и аудиторское заключение по годовой бухгалтерской отчетности;</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3) отчет об исполнении программы деятельности и сметы доходов и расходов;</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9. В случае если при осуществлении деятельности предприятия выявлена возможность получения доходов или необходимость осуществления расходов, которые не были учтены при формировании сметы доходов и расходов, либо если фактические расходы превысили запланированные, Администрация по представлению руководителя казенного предприятия в установленном порядке вносит в смету доходов и расходов соответствующие изменения.</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10. Финансирование деятельности казенного предприятия осуществляется за счет доходов от реализации производимой им продукции (работ, услуг) в соответствии со сметой доходов и расходов.</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 xml:space="preserve">При недостаточности доходов казенного предприятия для покрытия расходов, предусмотренных сметой доходов и расходов, Администрация </w:t>
      </w:r>
      <w:r w:rsidRPr="000160EC">
        <w:rPr>
          <w:sz w:val="16"/>
          <w:szCs w:val="16"/>
          <w:lang w:eastAsia="ru-RU"/>
        </w:rPr>
        <w:lastRenderedPageBreak/>
        <w:t>осуществляет в установленном порядке финансирование целевых расходов, связанных с функционированием предприятия.</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Порядок выделения предприятию средств бюджета муниципального района определяется бюджетным законодательством.</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11. Предприятие вправе осуществлять заимствования только при условии согласования с Администрацией объема и направлений использования привлекаемых средств.</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Администрация в недельный срок с даты обращения предприятия дает согласие на осуществление предприятием заимствования либо выдает мотивированный отказ в согласовании.</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12. Администрация ведет учет долговых обязательств предприятия.</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13. Распределение и использование доходов казенного предприятия осуществляются в соответствии со сметой доходов и расходов.</w:t>
      </w:r>
    </w:p>
    <w:p w:rsidR="000160EC" w:rsidRPr="000160EC" w:rsidRDefault="000160EC" w:rsidP="000160EC">
      <w:pPr>
        <w:widowControl w:val="0"/>
        <w:suppressAutoHyphens w:val="0"/>
        <w:autoSpaceDE w:val="0"/>
        <w:autoSpaceDN w:val="0"/>
        <w:ind w:firstLine="540"/>
        <w:jc w:val="both"/>
        <w:rPr>
          <w:sz w:val="16"/>
          <w:szCs w:val="16"/>
          <w:lang w:eastAsia="ru-RU"/>
        </w:rPr>
      </w:pPr>
      <w:bookmarkStart w:id="299" w:name="P86"/>
      <w:bookmarkEnd w:id="299"/>
      <w:r w:rsidRPr="000160EC">
        <w:rPr>
          <w:sz w:val="16"/>
          <w:szCs w:val="16"/>
          <w:lang w:eastAsia="ru-RU"/>
        </w:rPr>
        <w:t>14. Размер чистой прибыли казенного предприятия, полученной по результатам отчетного года (нераспределенной прибыли), определяется на основании данных бухгалтерской отчетности.</w:t>
      </w:r>
    </w:p>
    <w:p w:rsidR="000160EC" w:rsidRPr="000160EC" w:rsidRDefault="000160EC" w:rsidP="000160EC">
      <w:pPr>
        <w:widowControl w:val="0"/>
        <w:suppressAutoHyphens w:val="0"/>
        <w:autoSpaceDE w:val="0"/>
        <w:autoSpaceDN w:val="0"/>
        <w:ind w:firstLine="540"/>
        <w:jc w:val="both"/>
        <w:rPr>
          <w:sz w:val="16"/>
          <w:szCs w:val="16"/>
          <w:lang w:eastAsia="ru-RU"/>
        </w:rPr>
      </w:pPr>
      <w:r w:rsidRPr="000160EC">
        <w:rPr>
          <w:sz w:val="16"/>
          <w:szCs w:val="16"/>
          <w:lang w:eastAsia="ru-RU"/>
        </w:rPr>
        <w:t>15. Казенное предприятие самостоятельно реализует произведенную им продукцию (работы, услуги), если иное не установлено действующим законодательством.</w:t>
      </w:r>
    </w:p>
    <w:p w:rsidR="000160EC" w:rsidRPr="00910BE2" w:rsidRDefault="000160EC" w:rsidP="000160EC">
      <w:pPr>
        <w:pStyle w:val="210"/>
        <w:tabs>
          <w:tab w:val="left" w:pos="1065"/>
        </w:tabs>
        <w:jc w:val="right"/>
        <w:rPr>
          <w:szCs w:val="28"/>
        </w:rPr>
      </w:pPr>
    </w:p>
    <w:p w:rsidR="000B2759" w:rsidRDefault="000B2759" w:rsidP="000B2759">
      <w:pPr>
        <w:jc w:val="center"/>
        <w:rPr>
          <w:b/>
          <w:color w:val="000000"/>
          <w:sz w:val="28"/>
          <w:szCs w:val="28"/>
          <w:lang w:eastAsia="ru-RU"/>
        </w:rPr>
      </w:pPr>
    </w:p>
    <w:p w:rsidR="000B2759" w:rsidRPr="000B2759" w:rsidRDefault="000B2759" w:rsidP="000B2759">
      <w:pPr>
        <w:jc w:val="center"/>
        <w:rPr>
          <w:b/>
          <w:color w:val="000000"/>
          <w:sz w:val="16"/>
          <w:szCs w:val="16"/>
          <w:lang w:eastAsia="ru-RU"/>
        </w:rPr>
      </w:pPr>
      <w:r w:rsidRPr="000B2759">
        <w:rPr>
          <w:b/>
          <w:color w:val="000000"/>
          <w:sz w:val="16"/>
          <w:szCs w:val="16"/>
          <w:lang w:eastAsia="ru-RU"/>
        </w:rPr>
        <w:t xml:space="preserve">СОБРАНИЕ ДЕПУТАТОВ </w:t>
      </w:r>
    </w:p>
    <w:p w:rsidR="000B2759" w:rsidRPr="000B2759" w:rsidRDefault="000B2759" w:rsidP="000B2759">
      <w:pPr>
        <w:jc w:val="center"/>
        <w:rPr>
          <w:rFonts w:ascii="Verdana" w:hAnsi="Verdana"/>
          <w:b/>
          <w:color w:val="000000"/>
          <w:sz w:val="16"/>
          <w:szCs w:val="16"/>
          <w:lang w:eastAsia="ru-RU"/>
        </w:rPr>
      </w:pPr>
      <w:r w:rsidRPr="000B2759">
        <w:rPr>
          <w:b/>
          <w:color w:val="000000"/>
          <w:sz w:val="16"/>
          <w:szCs w:val="16"/>
          <w:lang w:eastAsia="ru-RU"/>
        </w:rPr>
        <w:t>ГАЛИЧСКОГО МУНИЦИПАЛЬНОГО  РАЙОНА</w:t>
      </w:r>
    </w:p>
    <w:p w:rsidR="000B2759" w:rsidRPr="000B2759" w:rsidRDefault="000B2759" w:rsidP="000B2759">
      <w:pPr>
        <w:keepNext/>
        <w:jc w:val="center"/>
        <w:outlineLvl w:val="0"/>
        <w:rPr>
          <w:b/>
          <w:bCs/>
          <w:i/>
          <w:color w:val="000000"/>
          <w:sz w:val="16"/>
          <w:szCs w:val="16"/>
          <w:lang w:eastAsia="ru-RU"/>
        </w:rPr>
      </w:pPr>
    </w:p>
    <w:p w:rsidR="000B2759" w:rsidRPr="000B2759" w:rsidRDefault="000B2759" w:rsidP="000B2759">
      <w:pPr>
        <w:keepNext/>
        <w:jc w:val="center"/>
        <w:outlineLvl w:val="0"/>
        <w:rPr>
          <w:b/>
          <w:bCs/>
          <w:i/>
          <w:color w:val="000000"/>
          <w:sz w:val="16"/>
          <w:szCs w:val="16"/>
          <w:lang w:eastAsia="ru-RU"/>
        </w:rPr>
      </w:pPr>
      <w:r w:rsidRPr="000B2759">
        <w:rPr>
          <w:b/>
          <w:bCs/>
          <w:i/>
          <w:color w:val="000000"/>
          <w:sz w:val="16"/>
          <w:szCs w:val="16"/>
          <w:lang w:eastAsia="ru-RU"/>
        </w:rPr>
        <w:t xml:space="preserve">РЕШЕНИЕ </w:t>
      </w:r>
    </w:p>
    <w:p w:rsidR="000B2759" w:rsidRDefault="000B2759" w:rsidP="000B2759">
      <w:pPr>
        <w:ind w:firstLine="709"/>
        <w:jc w:val="center"/>
        <w:rPr>
          <w:b/>
          <w:color w:val="000000"/>
          <w:sz w:val="16"/>
          <w:szCs w:val="16"/>
        </w:rPr>
      </w:pPr>
      <w:r w:rsidRPr="000B2759">
        <w:rPr>
          <w:b/>
          <w:color w:val="000000"/>
          <w:sz w:val="16"/>
          <w:szCs w:val="16"/>
        </w:rPr>
        <w:t>О принятии проекта Устава муниципального образования Галичского муниципального района Костромской области</w:t>
      </w:r>
    </w:p>
    <w:p w:rsidR="000B2759" w:rsidRPr="000B2759" w:rsidRDefault="000B2759" w:rsidP="000B2759">
      <w:pPr>
        <w:ind w:firstLine="709"/>
        <w:jc w:val="center"/>
        <w:rPr>
          <w:b/>
          <w:color w:val="000000"/>
          <w:sz w:val="16"/>
          <w:szCs w:val="16"/>
        </w:rPr>
      </w:pPr>
    </w:p>
    <w:p w:rsidR="000B2759" w:rsidRPr="000B2759" w:rsidRDefault="000B2759" w:rsidP="000B2759">
      <w:pPr>
        <w:jc w:val="right"/>
        <w:rPr>
          <w:color w:val="000000"/>
          <w:sz w:val="16"/>
          <w:szCs w:val="16"/>
          <w:lang w:eastAsia="ru-RU"/>
        </w:rPr>
      </w:pPr>
      <w:r w:rsidRPr="000B2759">
        <w:rPr>
          <w:color w:val="000000"/>
          <w:sz w:val="16"/>
          <w:szCs w:val="16"/>
          <w:lang w:eastAsia="ru-RU"/>
        </w:rPr>
        <w:t>Принято Собранием депутатов</w:t>
      </w:r>
    </w:p>
    <w:p w:rsidR="000B2759" w:rsidRPr="000B2759" w:rsidRDefault="000B2759" w:rsidP="000B2759">
      <w:pPr>
        <w:jc w:val="right"/>
        <w:rPr>
          <w:color w:val="000000"/>
          <w:sz w:val="16"/>
          <w:szCs w:val="16"/>
          <w:lang w:eastAsia="ru-RU"/>
        </w:rPr>
      </w:pPr>
      <w:r w:rsidRPr="000B2759">
        <w:rPr>
          <w:color w:val="000000"/>
          <w:sz w:val="16"/>
          <w:szCs w:val="16"/>
          <w:lang w:eastAsia="ru-RU"/>
        </w:rPr>
        <w:t xml:space="preserve">                                                                                   муниципального района</w:t>
      </w:r>
    </w:p>
    <w:p w:rsidR="000B2759" w:rsidRPr="000B2759" w:rsidRDefault="000B2759" w:rsidP="000B2759">
      <w:pPr>
        <w:jc w:val="right"/>
        <w:rPr>
          <w:color w:val="000000"/>
          <w:sz w:val="16"/>
          <w:szCs w:val="16"/>
          <w:lang w:eastAsia="ru-RU"/>
        </w:rPr>
      </w:pPr>
      <w:r w:rsidRPr="000B2759">
        <w:rPr>
          <w:color w:val="000000"/>
          <w:sz w:val="16"/>
          <w:szCs w:val="16"/>
          <w:lang w:eastAsia="ru-RU"/>
        </w:rPr>
        <w:t xml:space="preserve">                                                                            «21»  марта   2019   года</w:t>
      </w:r>
    </w:p>
    <w:p w:rsidR="000B2759" w:rsidRPr="000B2759" w:rsidRDefault="000B2759" w:rsidP="000B2759">
      <w:pPr>
        <w:ind w:firstLine="708"/>
        <w:jc w:val="both"/>
        <w:rPr>
          <w:bCs/>
          <w:sz w:val="16"/>
          <w:szCs w:val="16"/>
        </w:rPr>
      </w:pPr>
      <w:r w:rsidRPr="000B2759">
        <w:rPr>
          <w:bCs/>
          <w:sz w:val="16"/>
          <w:szCs w:val="16"/>
        </w:rPr>
        <w:t>В соответствии со статьями 35, 44 Федерального закона от 6 октября 2003 года № 131-ФЗ   «Об общих принципах организации местного самоуправления в Российской Федерации», Собрание депутатов Галичского муниципального района Костромской области РЕШИЛО:</w:t>
      </w:r>
    </w:p>
    <w:p w:rsidR="000B2759" w:rsidRPr="000B2759" w:rsidRDefault="000B2759" w:rsidP="000B2759">
      <w:pPr>
        <w:ind w:firstLine="708"/>
        <w:jc w:val="both"/>
        <w:rPr>
          <w:bCs/>
          <w:sz w:val="16"/>
          <w:szCs w:val="16"/>
        </w:rPr>
      </w:pPr>
      <w:r w:rsidRPr="000B2759">
        <w:rPr>
          <w:bCs/>
          <w:sz w:val="16"/>
          <w:szCs w:val="16"/>
        </w:rPr>
        <w:t>1. Принять проект Устава муниципального образования Галичского муниципального района Костромской области.</w:t>
      </w:r>
    </w:p>
    <w:p w:rsidR="000B2759" w:rsidRPr="000B2759" w:rsidRDefault="000B2759" w:rsidP="000B2759">
      <w:pPr>
        <w:ind w:firstLine="708"/>
        <w:jc w:val="both"/>
        <w:rPr>
          <w:sz w:val="16"/>
          <w:szCs w:val="16"/>
          <w:lang w:eastAsia="ru-RU"/>
        </w:rPr>
      </w:pPr>
      <w:r w:rsidRPr="000B2759">
        <w:rPr>
          <w:sz w:val="16"/>
          <w:szCs w:val="16"/>
          <w:lang w:eastAsia="ru-RU"/>
        </w:rPr>
        <w:t xml:space="preserve">2. Опубликовать (обнародовать) проект Устава муниципального образования Галичского муниципального района Костромской области в информационном бюллетене Галичского муниципального района «Районный вестник». </w:t>
      </w:r>
    </w:p>
    <w:p w:rsidR="000B2759" w:rsidRPr="000B2759" w:rsidRDefault="000B2759" w:rsidP="000B2759">
      <w:pPr>
        <w:jc w:val="both"/>
        <w:rPr>
          <w:sz w:val="16"/>
          <w:szCs w:val="16"/>
          <w:lang w:eastAsia="ru-RU"/>
        </w:rPr>
      </w:pPr>
      <w:r w:rsidRPr="000B2759">
        <w:rPr>
          <w:sz w:val="16"/>
          <w:szCs w:val="16"/>
          <w:lang w:eastAsia="ru-RU"/>
        </w:rPr>
        <w:tab/>
        <w:t>3. Назначить публичные слушания по обсуждению проекта Устава муниципального образования Галичского муниципального района Костромской области на  4 апреля 2019 года, 10.30 часов по адресу: г. Галич, пл. Революции, д. 23 «а».</w:t>
      </w:r>
    </w:p>
    <w:p w:rsidR="000B2759" w:rsidRPr="000B2759" w:rsidRDefault="000B2759" w:rsidP="000B2759">
      <w:pPr>
        <w:ind w:firstLine="704"/>
        <w:jc w:val="both"/>
        <w:rPr>
          <w:sz w:val="16"/>
          <w:szCs w:val="16"/>
          <w:lang w:eastAsia="ru-RU"/>
        </w:rPr>
      </w:pPr>
      <w:r w:rsidRPr="000B2759">
        <w:rPr>
          <w:sz w:val="16"/>
          <w:szCs w:val="16"/>
          <w:lang w:eastAsia="ru-RU"/>
        </w:rPr>
        <w:t xml:space="preserve">4. Поручить председателю Собрания депутатов Галичского муниципального района С.В. Мельниковой организовать публичные слушания по обсуждению проекта Устава муниципального образования Галичского муниципального района Костромской области. </w:t>
      </w:r>
    </w:p>
    <w:p w:rsidR="000B2759" w:rsidRPr="000B2759" w:rsidRDefault="000B2759" w:rsidP="000B2759">
      <w:pPr>
        <w:jc w:val="both"/>
        <w:rPr>
          <w:sz w:val="16"/>
          <w:szCs w:val="16"/>
          <w:lang w:eastAsia="ru-RU"/>
        </w:rPr>
      </w:pPr>
      <w:r w:rsidRPr="000B2759">
        <w:rPr>
          <w:sz w:val="16"/>
          <w:szCs w:val="16"/>
          <w:lang w:eastAsia="ru-RU"/>
        </w:rPr>
        <w:t xml:space="preserve">          5. Замечания и предложения к проекту Устава муниципального образования Галичского муниципального района Костромской области  направлять в Собрание депутатов Галичского муниципального района (</w:t>
      </w:r>
      <w:smartTag w:uri="urn:schemas-microsoft-com:office:smarttags" w:element="metricconverter">
        <w:smartTagPr>
          <w:attr w:name="ProductID" w:val="157201, г"/>
        </w:smartTagPr>
        <w:r w:rsidRPr="000B2759">
          <w:rPr>
            <w:sz w:val="16"/>
            <w:szCs w:val="16"/>
            <w:lang w:eastAsia="ru-RU"/>
          </w:rPr>
          <w:t>157201, г</w:t>
        </w:r>
      </w:smartTag>
      <w:r w:rsidRPr="000B2759">
        <w:rPr>
          <w:sz w:val="16"/>
          <w:szCs w:val="16"/>
          <w:lang w:eastAsia="ru-RU"/>
        </w:rPr>
        <w:t>. Галич, пл. Революции, 23«а») в течение 14 дней со дня опубликования проекта решения.</w:t>
      </w:r>
    </w:p>
    <w:p w:rsidR="000B2759" w:rsidRPr="000B2759" w:rsidRDefault="000B2759" w:rsidP="000B2759">
      <w:pPr>
        <w:ind w:firstLine="704"/>
        <w:jc w:val="both"/>
        <w:rPr>
          <w:sz w:val="16"/>
          <w:szCs w:val="16"/>
          <w:lang w:eastAsia="ru-RU"/>
        </w:rPr>
      </w:pPr>
      <w:r w:rsidRPr="000B2759">
        <w:rPr>
          <w:sz w:val="16"/>
          <w:szCs w:val="16"/>
          <w:lang w:eastAsia="ru-RU"/>
        </w:rPr>
        <w:t>6. Настоящее решение вступает в силу со дня официального опубликования  в информационном бюллетене Галичского муниципального района «Районный вестник».</w:t>
      </w:r>
    </w:p>
    <w:p w:rsidR="000B2759" w:rsidRPr="000B2759" w:rsidRDefault="000B2759" w:rsidP="000B2759">
      <w:pPr>
        <w:pStyle w:val="a4"/>
        <w:ind w:firstLine="709"/>
        <w:rPr>
          <w:color w:val="000000"/>
          <w:sz w:val="16"/>
          <w:szCs w:val="16"/>
        </w:rPr>
      </w:pPr>
    </w:p>
    <w:tbl>
      <w:tblPr>
        <w:tblW w:w="10122" w:type="dxa"/>
        <w:tblLook w:val="00A0"/>
      </w:tblPr>
      <w:tblGrid>
        <w:gridCol w:w="5061"/>
        <w:gridCol w:w="5061"/>
      </w:tblGrid>
      <w:tr w:rsidR="000B2759" w:rsidRPr="000B2759" w:rsidTr="000160EC">
        <w:trPr>
          <w:trHeight w:val="1656"/>
        </w:trPr>
        <w:tc>
          <w:tcPr>
            <w:tcW w:w="5061" w:type="dxa"/>
          </w:tcPr>
          <w:p w:rsidR="000B2759" w:rsidRPr="000B2759" w:rsidRDefault="000B2759" w:rsidP="000B2759">
            <w:pPr>
              <w:pStyle w:val="a4"/>
              <w:spacing w:after="0"/>
              <w:rPr>
                <w:color w:val="000000"/>
                <w:sz w:val="16"/>
                <w:szCs w:val="16"/>
              </w:rPr>
            </w:pPr>
            <w:r w:rsidRPr="000B2759">
              <w:rPr>
                <w:color w:val="000000"/>
                <w:sz w:val="16"/>
                <w:szCs w:val="16"/>
              </w:rPr>
              <w:t xml:space="preserve"> Глава Галичского </w:t>
            </w:r>
          </w:p>
          <w:p w:rsidR="000B2759" w:rsidRPr="000B2759" w:rsidRDefault="000B2759" w:rsidP="000B2759">
            <w:pPr>
              <w:pStyle w:val="a4"/>
              <w:spacing w:after="0"/>
              <w:rPr>
                <w:color w:val="000000"/>
                <w:sz w:val="16"/>
                <w:szCs w:val="16"/>
              </w:rPr>
            </w:pPr>
            <w:r w:rsidRPr="000B2759">
              <w:rPr>
                <w:color w:val="000000"/>
                <w:sz w:val="16"/>
                <w:szCs w:val="16"/>
              </w:rPr>
              <w:t>муниципального района</w:t>
            </w:r>
          </w:p>
          <w:p w:rsidR="000B2759" w:rsidRPr="000B2759" w:rsidRDefault="000B2759" w:rsidP="000B2759">
            <w:pPr>
              <w:pStyle w:val="a4"/>
              <w:spacing w:after="0"/>
              <w:rPr>
                <w:color w:val="000000"/>
                <w:sz w:val="16"/>
                <w:szCs w:val="16"/>
              </w:rPr>
            </w:pPr>
            <w:r w:rsidRPr="000B2759">
              <w:rPr>
                <w:color w:val="000000"/>
                <w:sz w:val="16"/>
                <w:szCs w:val="16"/>
              </w:rPr>
              <w:t>Костромской области</w:t>
            </w:r>
          </w:p>
          <w:p w:rsidR="000B2759" w:rsidRPr="000B2759" w:rsidRDefault="000B2759" w:rsidP="000B2759">
            <w:pPr>
              <w:pStyle w:val="a4"/>
              <w:spacing w:after="0"/>
              <w:rPr>
                <w:color w:val="000000"/>
                <w:sz w:val="16"/>
                <w:szCs w:val="16"/>
              </w:rPr>
            </w:pPr>
          </w:p>
          <w:p w:rsidR="000B2759" w:rsidRPr="000B2759" w:rsidRDefault="000B2759" w:rsidP="000160EC">
            <w:pPr>
              <w:pStyle w:val="a4"/>
              <w:rPr>
                <w:color w:val="000000"/>
                <w:sz w:val="16"/>
                <w:szCs w:val="16"/>
              </w:rPr>
            </w:pPr>
            <w:r w:rsidRPr="000B2759">
              <w:rPr>
                <w:color w:val="000000"/>
                <w:sz w:val="16"/>
                <w:szCs w:val="16"/>
              </w:rPr>
              <w:t>__________________ А.Н. Потехин</w:t>
            </w:r>
          </w:p>
          <w:p w:rsidR="000B2759" w:rsidRPr="000B2759" w:rsidRDefault="000B2759" w:rsidP="000160EC">
            <w:pPr>
              <w:pStyle w:val="a4"/>
              <w:rPr>
                <w:color w:val="000000"/>
                <w:sz w:val="16"/>
                <w:szCs w:val="16"/>
              </w:rPr>
            </w:pPr>
          </w:p>
        </w:tc>
        <w:tc>
          <w:tcPr>
            <w:tcW w:w="5061" w:type="dxa"/>
          </w:tcPr>
          <w:p w:rsidR="000B2759" w:rsidRPr="000B2759" w:rsidRDefault="000B2759" w:rsidP="000B2759">
            <w:pPr>
              <w:pStyle w:val="a4"/>
              <w:spacing w:after="0"/>
              <w:rPr>
                <w:color w:val="000000"/>
                <w:sz w:val="16"/>
                <w:szCs w:val="16"/>
              </w:rPr>
            </w:pPr>
            <w:r w:rsidRPr="000B2759">
              <w:rPr>
                <w:color w:val="000000"/>
                <w:sz w:val="16"/>
                <w:szCs w:val="16"/>
              </w:rPr>
              <w:t>Председатель Собрания депутатов</w:t>
            </w:r>
          </w:p>
          <w:p w:rsidR="000B2759" w:rsidRPr="000B2759" w:rsidRDefault="000B2759" w:rsidP="000B2759">
            <w:pPr>
              <w:pStyle w:val="a4"/>
              <w:spacing w:after="0"/>
              <w:rPr>
                <w:color w:val="000000"/>
                <w:sz w:val="16"/>
                <w:szCs w:val="16"/>
              </w:rPr>
            </w:pPr>
            <w:r w:rsidRPr="000B2759">
              <w:rPr>
                <w:color w:val="000000"/>
                <w:sz w:val="16"/>
                <w:szCs w:val="16"/>
              </w:rPr>
              <w:t xml:space="preserve">Галичского муниципального района </w:t>
            </w:r>
          </w:p>
          <w:p w:rsidR="000B2759" w:rsidRPr="000B2759" w:rsidRDefault="000B2759" w:rsidP="000B2759">
            <w:pPr>
              <w:pStyle w:val="a4"/>
              <w:spacing w:after="0"/>
              <w:rPr>
                <w:color w:val="000000"/>
                <w:sz w:val="16"/>
                <w:szCs w:val="16"/>
              </w:rPr>
            </w:pPr>
            <w:r w:rsidRPr="000B2759">
              <w:rPr>
                <w:color w:val="000000"/>
                <w:sz w:val="16"/>
                <w:szCs w:val="16"/>
              </w:rPr>
              <w:t>Костромской области</w:t>
            </w:r>
          </w:p>
          <w:p w:rsidR="000B2759" w:rsidRPr="000B2759" w:rsidRDefault="000B2759" w:rsidP="000B2759">
            <w:pPr>
              <w:pStyle w:val="a4"/>
              <w:spacing w:after="0"/>
              <w:rPr>
                <w:color w:val="000000"/>
                <w:sz w:val="16"/>
                <w:szCs w:val="16"/>
              </w:rPr>
            </w:pPr>
          </w:p>
          <w:p w:rsidR="000B2759" w:rsidRPr="000B2759" w:rsidRDefault="000B2759" w:rsidP="000160EC">
            <w:pPr>
              <w:jc w:val="both"/>
              <w:rPr>
                <w:sz w:val="16"/>
                <w:szCs w:val="16"/>
              </w:rPr>
            </w:pPr>
            <w:r w:rsidRPr="000B2759">
              <w:rPr>
                <w:color w:val="000000"/>
                <w:sz w:val="16"/>
                <w:szCs w:val="16"/>
              </w:rPr>
              <w:t xml:space="preserve">____________С. В. Мельникова  </w:t>
            </w:r>
          </w:p>
          <w:p w:rsidR="000B2759" w:rsidRPr="000B2759" w:rsidRDefault="000B2759" w:rsidP="000160EC">
            <w:pPr>
              <w:rPr>
                <w:color w:val="000000"/>
                <w:sz w:val="16"/>
                <w:szCs w:val="16"/>
              </w:rPr>
            </w:pPr>
          </w:p>
          <w:p w:rsidR="000B2759" w:rsidRPr="000B2759" w:rsidRDefault="000B2759" w:rsidP="000160EC">
            <w:pPr>
              <w:rPr>
                <w:sz w:val="16"/>
                <w:szCs w:val="16"/>
                <w:lang w:eastAsia="ru-RU"/>
              </w:rPr>
            </w:pPr>
            <w:r w:rsidRPr="000B2759">
              <w:rPr>
                <w:color w:val="000000"/>
                <w:sz w:val="16"/>
                <w:szCs w:val="16"/>
              </w:rPr>
              <w:t xml:space="preserve">              </w:t>
            </w:r>
          </w:p>
        </w:tc>
      </w:tr>
    </w:tbl>
    <w:p w:rsidR="000B2759" w:rsidRPr="000B2759" w:rsidRDefault="000B2759" w:rsidP="000B2759">
      <w:pPr>
        <w:jc w:val="both"/>
        <w:rPr>
          <w:sz w:val="16"/>
          <w:szCs w:val="16"/>
        </w:rPr>
      </w:pPr>
      <w:r w:rsidRPr="000B2759">
        <w:rPr>
          <w:sz w:val="16"/>
          <w:szCs w:val="16"/>
        </w:rPr>
        <w:t xml:space="preserve">«21 » марта 2019  года </w:t>
      </w:r>
    </w:p>
    <w:p w:rsidR="000B2759" w:rsidRPr="000B2759" w:rsidRDefault="000B2759" w:rsidP="000B2759">
      <w:pPr>
        <w:pStyle w:val="a4"/>
        <w:rPr>
          <w:sz w:val="16"/>
          <w:szCs w:val="16"/>
        </w:rPr>
      </w:pPr>
      <w:r w:rsidRPr="000B2759">
        <w:rPr>
          <w:sz w:val="16"/>
          <w:szCs w:val="16"/>
        </w:rPr>
        <w:t>№ 211</w:t>
      </w:r>
      <w:r w:rsidRPr="000B2759">
        <w:rPr>
          <w:color w:val="000000"/>
          <w:sz w:val="16"/>
          <w:szCs w:val="16"/>
        </w:rPr>
        <w:t xml:space="preserve"> </w:t>
      </w:r>
    </w:p>
    <w:tbl>
      <w:tblPr>
        <w:tblW w:w="10280" w:type="dxa"/>
        <w:tblLook w:val="04A0"/>
      </w:tblPr>
      <w:tblGrid>
        <w:gridCol w:w="5495"/>
        <w:gridCol w:w="4785"/>
      </w:tblGrid>
      <w:tr w:rsidR="009C2B2A" w:rsidRPr="009C2B2A" w:rsidTr="00550B58">
        <w:tc>
          <w:tcPr>
            <w:tcW w:w="5495" w:type="dxa"/>
          </w:tcPr>
          <w:p w:rsidR="009C2B2A" w:rsidRPr="009C2B2A" w:rsidRDefault="009C2B2A" w:rsidP="009C2B2A">
            <w:pPr>
              <w:ind w:right="-108"/>
              <w:jc w:val="center"/>
              <w:rPr>
                <w:b/>
                <w:sz w:val="16"/>
                <w:szCs w:val="16"/>
              </w:rPr>
            </w:pPr>
            <w:r w:rsidRPr="009C2B2A">
              <w:rPr>
                <w:b/>
                <w:sz w:val="16"/>
                <w:szCs w:val="16"/>
              </w:rPr>
              <w:t>ПРИНЯТ</w:t>
            </w:r>
          </w:p>
          <w:p w:rsidR="009C2B2A" w:rsidRPr="009C2B2A" w:rsidRDefault="009C2B2A" w:rsidP="009C2B2A">
            <w:pPr>
              <w:ind w:right="-108"/>
              <w:rPr>
                <w:sz w:val="16"/>
                <w:szCs w:val="16"/>
              </w:rPr>
            </w:pPr>
            <w:r w:rsidRPr="009C2B2A">
              <w:rPr>
                <w:sz w:val="16"/>
                <w:szCs w:val="16"/>
              </w:rPr>
              <w:t>Собранием депутатов Галичского муниципального района Костромской области</w:t>
            </w:r>
          </w:p>
          <w:p w:rsidR="009C2B2A" w:rsidRPr="009C2B2A" w:rsidRDefault="009C2B2A" w:rsidP="009C2B2A">
            <w:pPr>
              <w:ind w:right="-108"/>
              <w:rPr>
                <w:sz w:val="16"/>
                <w:szCs w:val="16"/>
              </w:rPr>
            </w:pPr>
            <w:r w:rsidRPr="009C2B2A">
              <w:rPr>
                <w:sz w:val="16"/>
                <w:szCs w:val="16"/>
              </w:rPr>
              <w:t xml:space="preserve">Решение от «21» марта 2019 года № </w:t>
            </w:r>
          </w:p>
          <w:p w:rsidR="009C2B2A" w:rsidRPr="009C2B2A" w:rsidRDefault="009C2B2A" w:rsidP="009C2B2A">
            <w:pPr>
              <w:ind w:right="-108"/>
              <w:rPr>
                <w:sz w:val="16"/>
                <w:szCs w:val="16"/>
              </w:rPr>
            </w:pPr>
          </w:p>
          <w:p w:rsidR="009C2B2A" w:rsidRPr="009C2B2A" w:rsidRDefault="009C2B2A" w:rsidP="009C2B2A">
            <w:pPr>
              <w:ind w:right="-108"/>
              <w:rPr>
                <w:sz w:val="16"/>
                <w:szCs w:val="16"/>
              </w:rPr>
            </w:pPr>
            <w:r w:rsidRPr="009C2B2A">
              <w:rPr>
                <w:sz w:val="16"/>
                <w:szCs w:val="16"/>
              </w:rPr>
              <w:t>Глава Галичского муниципального района Костромской области</w:t>
            </w:r>
          </w:p>
          <w:p w:rsidR="009C2B2A" w:rsidRPr="009C2B2A" w:rsidRDefault="009C2B2A" w:rsidP="009C2B2A">
            <w:pPr>
              <w:ind w:right="-108"/>
              <w:rPr>
                <w:sz w:val="16"/>
                <w:szCs w:val="16"/>
              </w:rPr>
            </w:pPr>
            <w:r w:rsidRPr="009C2B2A">
              <w:rPr>
                <w:sz w:val="16"/>
                <w:szCs w:val="16"/>
              </w:rPr>
              <w:t>_________________________ А.Н. Потехин</w:t>
            </w:r>
          </w:p>
          <w:p w:rsidR="009C2B2A" w:rsidRPr="009C2B2A" w:rsidRDefault="009C2B2A" w:rsidP="009C2B2A">
            <w:pPr>
              <w:widowControl w:val="0"/>
              <w:ind w:right="-108"/>
              <w:rPr>
                <w:b/>
                <w:sz w:val="16"/>
                <w:szCs w:val="16"/>
              </w:rPr>
            </w:pPr>
          </w:p>
        </w:tc>
        <w:tc>
          <w:tcPr>
            <w:tcW w:w="4785" w:type="dxa"/>
          </w:tcPr>
          <w:p w:rsidR="009C2B2A" w:rsidRPr="009C2B2A" w:rsidRDefault="009C2B2A" w:rsidP="009C2B2A">
            <w:pPr>
              <w:widowControl w:val="0"/>
              <w:rPr>
                <w:b/>
                <w:sz w:val="16"/>
                <w:szCs w:val="16"/>
              </w:rPr>
            </w:pPr>
            <w:r w:rsidRPr="009C2B2A">
              <w:rPr>
                <w:b/>
                <w:sz w:val="16"/>
                <w:szCs w:val="16"/>
              </w:rPr>
              <w:t xml:space="preserve">                         ПРОЕКТ</w:t>
            </w:r>
          </w:p>
        </w:tc>
      </w:tr>
    </w:tbl>
    <w:p w:rsidR="009C2B2A" w:rsidRPr="009C2B2A" w:rsidRDefault="009C2B2A" w:rsidP="009C2B2A">
      <w:pPr>
        <w:ind w:left="567"/>
        <w:jc w:val="center"/>
        <w:rPr>
          <w:b/>
          <w:sz w:val="16"/>
          <w:szCs w:val="16"/>
        </w:rPr>
      </w:pPr>
      <w:r w:rsidRPr="009C2B2A">
        <w:rPr>
          <w:b/>
          <w:sz w:val="16"/>
          <w:szCs w:val="16"/>
        </w:rPr>
        <w:t>УСТАВ</w:t>
      </w:r>
    </w:p>
    <w:p w:rsidR="009C2B2A" w:rsidRPr="009C2B2A" w:rsidRDefault="009C2B2A" w:rsidP="009C2B2A">
      <w:pPr>
        <w:ind w:left="567"/>
        <w:jc w:val="center"/>
        <w:rPr>
          <w:b/>
          <w:sz w:val="16"/>
          <w:szCs w:val="16"/>
        </w:rPr>
      </w:pPr>
      <w:r w:rsidRPr="009C2B2A">
        <w:rPr>
          <w:b/>
          <w:sz w:val="16"/>
          <w:szCs w:val="16"/>
        </w:rPr>
        <w:t>МУНИЦИПАЛЬНОГО ОБРАЗОВАНИЯ</w:t>
      </w:r>
    </w:p>
    <w:p w:rsidR="009C2B2A" w:rsidRPr="009C2B2A" w:rsidRDefault="009C2B2A" w:rsidP="009C2B2A">
      <w:pPr>
        <w:ind w:left="567"/>
        <w:jc w:val="center"/>
        <w:rPr>
          <w:b/>
          <w:sz w:val="16"/>
          <w:szCs w:val="16"/>
        </w:rPr>
      </w:pPr>
      <w:r w:rsidRPr="009C2B2A">
        <w:rPr>
          <w:b/>
          <w:sz w:val="16"/>
          <w:szCs w:val="16"/>
        </w:rPr>
        <w:t>ГАЛИЧСКОГО МУНИЦИПАЛЬНОГО РАЙОНА</w:t>
      </w:r>
    </w:p>
    <w:p w:rsidR="009C2B2A" w:rsidRPr="009C2B2A" w:rsidRDefault="009C2B2A" w:rsidP="009C2B2A">
      <w:pPr>
        <w:ind w:left="567"/>
        <w:jc w:val="center"/>
        <w:rPr>
          <w:b/>
          <w:sz w:val="16"/>
          <w:szCs w:val="16"/>
        </w:rPr>
      </w:pPr>
      <w:r w:rsidRPr="009C2B2A">
        <w:rPr>
          <w:b/>
          <w:sz w:val="16"/>
          <w:szCs w:val="16"/>
        </w:rPr>
        <w:t>КОСТРОМСКОЙ ОБЛАСТИ</w:t>
      </w:r>
    </w:p>
    <w:p w:rsidR="009C2B2A" w:rsidRPr="009C2B2A" w:rsidRDefault="009C2B2A" w:rsidP="009C2B2A">
      <w:pPr>
        <w:ind w:left="567"/>
        <w:jc w:val="center"/>
        <w:rPr>
          <w:b/>
          <w:sz w:val="16"/>
          <w:szCs w:val="16"/>
        </w:rPr>
      </w:pPr>
    </w:p>
    <w:p w:rsidR="009C2B2A" w:rsidRPr="009C2B2A" w:rsidRDefault="009C2B2A" w:rsidP="009C2B2A">
      <w:pPr>
        <w:ind w:left="567"/>
        <w:jc w:val="center"/>
        <w:rPr>
          <w:b/>
          <w:sz w:val="16"/>
          <w:szCs w:val="16"/>
        </w:rPr>
      </w:pPr>
    </w:p>
    <w:p w:rsidR="009C2B2A" w:rsidRPr="009C2B2A" w:rsidRDefault="009C2B2A" w:rsidP="009C2B2A">
      <w:pPr>
        <w:ind w:left="567"/>
        <w:jc w:val="center"/>
        <w:rPr>
          <w:b/>
          <w:sz w:val="16"/>
          <w:szCs w:val="16"/>
        </w:rPr>
      </w:pPr>
    </w:p>
    <w:p w:rsidR="009C2B2A" w:rsidRPr="009C2B2A" w:rsidRDefault="009C2B2A" w:rsidP="009C2B2A">
      <w:pPr>
        <w:ind w:left="567"/>
        <w:jc w:val="center"/>
        <w:rPr>
          <w:b/>
          <w:sz w:val="16"/>
          <w:szCs w:val="16"/>
        </w:rPr>
      </w:pPr>
    </w:p>
    <w:p w:rsidR="009C2B2A" w:rsidRPr="009C2B2A" w:rsidRDefault="009C2B2A" w:rsidP="009C2B2A">
      <w:pPr>
        <w:ind w:left="567"/>
        <w:jc w:val="center"/>
        <w:rPr>
          <w:b/>
          <w:sz w:val="16"/>
          <w:szCs w:val="16"/>
        </w:rPr>
      </w:pPr>
      <w:r w:rsidRPr="009C2B2A">
        <w:rPr>
          <w:b/>
          <w:sz w:val="16"/>
          <w:szCs w:val="16"/>
        </w:rPr>
        <w:t>Костромская область</w:t>
      </w:r>
    </w:p>
    <w:p w:rsidR="009C2B2A" w:rsidRPr="009C2B2A" w:rsidRDefault="009C2B2A" w:rsidP="009C2B2A">
      <w:pPr>
        <w:ind w:left="567"/>
        <w:jc w:val="center"/>
        <w:rPr>
          <w:b/>
          <w:sz w:val="16"/>
          <w:szCs w:val="16"/>
        </w:rPr>
      </w:pPr>
      <w:r w:rsidRPr="009C2B2A">
        <w:rPr>
          <w:b/>
          <w:sz w:val="16"/>
          <w:szCs w:val="16"/>
        </w:rPr>
        <w:t>2019</w:t>
      </w:r>
    </w:p>
    <w:p w:rsidR="009C2B2A" w:rsidRPr="009C2B2A" w:rsidRDefault="009C2B2A" w:rsidP="009C2B2A">
      <w:pPr>
        <w:ind w:left="567"/>
        <w:jc w:val="center"/>
        <w:rPr>
          <w:b/>
          <w:sz w:val="16"/>
          <w:szCs w:val="16"/>
        </w:rPr>
      </w:pPr>
      <w:r w:rsidRPr="009C2B2A">
        <w:rPr>
          <w:b/>
          <w:sz w:val="16"/>
          <w:szCs w:val="16"/>
        </w:rPr>
        <w:br w:type="page"/>
      </w:r>
    </w:p>
    <w:p w:rsidR="009C2B2A" w:rsidRPr="009C2B2A" w:rsidRDefault="009C2B2A" w:rsidP="009C2B2A">
      <w:pPr>
        <w:pStyle w:val="3"/>
        <w:ind w:firstLine="709"/>
        <w:jc w:val="both"/>
        <w:rPr>
          <w:rFonts w:ascii="Times New Roman" w:hAnsi="Times New Roman"/>
          <w:b w:val="0"/>
          <w:bCs w:val="0"/>
          <w:sz w:val="16"/>
          <w:szCs w:val="16"/>
        </w:rPr>
      </w:pPr>
      <w:bookmarkStart w:id="300" w:name="_Toc260317503"/>
      <w:bookmarkStart w:id="301" w:name="_Toc241376029"/>
      <w:r w:rsidRPr="009C2B2A">
        <w:rPr>
          <w:rFonts w:ascii="Times New Roman" w:hAnsi="Times New Roman"/>
          <w:bCs w:val="0"/>
          <w:sz w:val="16"/>
          <w:szCs w:val="16"/>
        </w:rPr>
        <w:lastRenderedPageBreak/>
        <w:t xml:space="preserve">Глава 1. </w:t>
      </w:r>
      <w:r w:rsidRPr="009C2B2A">
        <w:rPr>
          <w:rFonts w:ascii="Times New Roman" w:hAnsi="Times New Roman"/>
          <w:b w:val="0"/>
          <w:bCs w:val="0"/>
          <w:sz w:val="16"/>
          <w:szCs w:val="16"/>
        </w:rPr>
        <w:t>Общие положения</w:t>
      </w:r>
      <w:bookmarkEnd w:id="300"/>
      <w:bookmarkEnd w:id="301"/>
    </w:p>
    <w:p w:rsidR="009C2B2A" w:rsidRPr="009C2B2A" w:rsidRDefault="009C2B2A" w:rsidP="009C2B2A">
      <w:pPr>
        <w:ind w:firstLine="709"/>
        <w:jc w:val="both"/>
        <w:rPr>
          <w:sz w:val="16"/>
          <w:szCs w:val="16"/>
        </w:rPr>
      </w:pPr>
      <w:bookmarkStart w:id="302" w:name="_Toc260317504"/>
      <w:bookmarkStart w:id="303" w:name="_Toc241376030"/>
    </w:p>
    <w:p w:rsidR="009C2B2A" w:rsidRPr="009C2B2A" w:rsidRDefault="009C2B2A" w:rsidP="009C2B2A">
      <w:pPr>
        <w:pStyle w:val="4"/>
        <w:ind w:firstLine="709"/>
        <w:jc w:val="both"/>
        <w:rPr>
          <w:b/>
          <w:bCs/>
          <w:sz w:val="16"/>
          <w:szCs w:val="16"/>
        </w:rPr>
      </w:pPr>
      <w:r w:rsidRPr="009C2B2A">
        <w:rPr>
          <w:bCs/>
          <w:sz w:val="16"/>
          <w:szCs w:val="16"/>
        </w:rPr>
        <w:t>Статья 1.</w:t>
      </w:r>
      <w:r w:rsidRPr="009C2B2A">
        <w:rPr>
          <w:b/>
          <w:bCs/>
          <w:sz w:val="16"/>
          <w:szCs w:val="16"/>
        </w:rPr>
        <w:t xml:space="preserve"> Правовой статус </w:t>
      </w:r>
      <w:bookmarkEnd w:id="302"/>
      <w:bookmarkEnd w:id="303"/>
      <w:r w:rsidRPr="009C2B2A">
        <w:rPr>
          <w:b/>
          <w:bCs/>
          <w:sz w:val="16"/>
          <w:szCs w:val="16"/>
        </w:rPr>
        <w:t>муниципального района</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1. Галичский муниципальный район Костромской области (далее – муниципальный район) – муниципальное образование, наделенное Законом Костромской области от 30 декабря 2004 года № 237-ЗКО «Об установлении границ муниципальных образований в Костромской области и наделении их статусом» (далее – Законом Костромской области «Об установлении границ муниципальных образований в Костромской области и наделении их статусом») статусом муниципальный район.</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304" w:name="_Toc260317505"/>
      <w:bookmarkStart w:id="305" w:name="_Toc241376031"/>
      <w:r w:rsidRPr="009C2B2A">
        <w:rPr>
          <w:bCs/>
          <w:sz w:val="16"/>
          <w:szCs w:val="16"/>
        </w:rPr>
        <w:t>Статья 2.</w:t>
      </w:r>
      <w:r w:rsidRPr="009C2B2A">
        <w:rPr>
          <w:b/>
          <w:bCs/>
          <w:sz w:val="16"/>
          <w:szCs w:val="16"/>
        </w:rPr>
        <w:t xml:space="preserve"> Границы </w:t>
      </w:r>
      <w:bookmarkEnd w:id="304"/>
      <w:bookmarkEnd w:id="305"/>
      <w:r w:rsidRPr="009C2B2A">
        <w:rPr>
          <w:b/>
          <w:bCs/>
          <w:sz w:val="16"/>
          <w:szCs w:val="16"/>
        </w:rPr>
        <w:t>муниципального района</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1. Территория муниципального района определена границами, установленными Законом Костромской области «Об установлении границ муниципальных образований в Костромской области и наделении их статусом». </w:t>
      </w:r>
    </w:p>
    <w:p w:rsidR="009C2B2A" w:rsidRPr="009C2B2A" w:rsidRDefault="009C2B2A" w:rsidP="009C2B2A">
      <w:pPr>
        <w:ind w:firstLine="709"/>
        <w:jc w:val="both"/>
        <w:rPr>
          <w:sz w:val="16"/>
          <w:szCs w:val="16"/>
        </w:rPr>
      </w:pPr>
      <w:r w:rsidRPr="009C2B2A">
        <w:rPr>
          <w:sz w:val="16"/>
          <w:szCs w:val="16"/>
        </w:rPr>
        <w:t>Приложением к настоящему Уставу является Картографическое описание границ Галичского муниципального района Костромской области (Приложение).</w:t>
      </w:r>
    </w:p>
    <w:p w:rsidR="009C2B2A" w:rsidRPr="009C2B2A" w:rsidRDefault="009C2B2A" w:rsidP="009C2B2A">
      <w:pPr>
        <w:ind w:firstLine="709"/>
        <w:jc w:val="both"/>
        <w:rPr>
          <w:sz w:val="16"/>
          <w:szCs w:val="16"/>
        </w:rPr>
      </w:pPr>
      <w:r w:rsidRPr="009C2B2A">
        <w:rPr>
          <w:sz w:val="16"/>
          <w:szCs w:val="16"/>
        </w:rPr>
        <w:t xml:space="preserve">2. Границы муниципального района могут быть изменены в порядке, установленном Федеральным законом от 06 октября 2003 года № 131-ФЗ «Об общих принципах организации местного самоуправления в Российской Федерации» </w:t>
      </w:r>
      <w:r w:rsidRPr="009C2B2A">
        <w:rPr>
          <w:sz w:val="16"/>
          <w:szCs w:val="16"/>
        </w:rPr>
        <w:br/>
        <w:t>(далее – Федеральный закон «Об общих принципах организации местного самоуправления в Российской Федерации»).</w:t>
      </w:r>
    </w:p>
    <w:p w:rsidR="009C2B2A" w:rsidRPr="009C2B2A" w:rsidRDefault="009C2B2A" w:rsidP="009C2B2A">
      <w:pPr>
        <w:ind w:firstLine="709"/>
        <w:jc w:val="both"/>
        <w:rPr>
          <w:sz w:val="16"/>
          <w:szCs w:val="16"/>
        </w:rPr>
      </w:pPr>
      <w:r w:rsidRPr="009C2B2A">
        <w:rPr>
          <w:sz w:val="16"/>
          <w:szCs w:val="16"/>
        </w:rPr>
        <w:t>3. Муниципальный район может быть преобразован в порядке, установленном Федеральным законом «Об общих принципах организации местного самоуправления в Российской Федерации».</w:t>
      </w:r>
    </w:p>
    <w:p w:rsidR="009C2B2A" w:rsidRPr="009C2B2A" w:rsidRDefault="009C2B2A" w:rsidP="009C2B2A">
      <w:pPr>
        <w:ind w:firstLine="709"/>
        <w:jc w:val="both"/>
        <w:rPr>
          <w:sz w:val="16"/>
          <w:szCs w:val="16"/>
        </w:rPr>
      </w:pPr>
      <w:bookmarkStart w:id="306" w:name="_Toc260317506"/>
      <w:bookmarkStart w:id="307" w:name="_Toc241376032"/>
    </w:p>
    <w:p w:rsidR="009C2B2A" w:rsidRPr="009C2B2A" w:rsidRDefault="009C2B2A" w:rsidP="009C2B2A">
      <w:pPr>
        <w:pStyle w:val="4"/>
        <w:ind w:firstLine="709"/>
        <w:jc w:val="both"/>
        <w:rPr>
          <w:b/>
          <w:bCs/>
          <w:sz w:val="16"/>
          <w:szCs w:val="16"/>
        </w:rPr>
      </w:pPr>
      <w:r w:rsidRPr="009C2B2A">
        <w:rPr>
          <w:bCs/>
          <w:sz w:val="16"/>
          <w:szCs w:val="16"/>
        </w:rPr>
        <w:t xml:space="preserve">Статья 3. </w:t>
      </w:r>
      <w:r w:rsidRPr="009C2B2A">
        <w:rPr>
          <w:b/>
          <w:bCs/>
          <w:sz w:val="16"/>
          <w:szCs w:val="16"/>
        </w:rPr>
        <w:t xml:space="preserve">Наименование и состав территории </w:t>
      </w:r>
      <w:bookmarkEnd w:id="306"/>
      <w:bookmarkEnd w:id="307"/>
      <w:r w:rsidRPr="009C2B2A">
        <w:rPr>
          <w:b/>
          <w:bCs/>
          <w:sz w:val="16"/>
          <w:szCs w:val="16"/>
        </w:rPr>
        <w:t>муниципального района</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1. Официальное наименование </w:t>
      </w:r>
      <w:r w:rsidRPr="009C2B2A">
        <w:rPr>
          <w:bCs/>
          <w:sz w:val="16"/>
          <w:szCs w:val="16"/>
        </w:rPr>
        <w:t>муниципального района</w:t>
      </w:r>
      <w:r w:rsidRPr="009C2B2A">
        <w:rPr>
          <w:sz w:val="16"/>
          <w:szCs w:val="16"/>
        </w:rPr>
        <w:t xml:space="preserve"> – муниципальное образование Галичский муниципальный район Костромской области.</w:t>
      </w:r>
    </w:p>
    <w:p w:rsidR="009C2B2A" w:rsidRPr="009C2B2A" w:rsidRDefault="009C2B2A" w:rsidP="009C2B2A">
      <w:pPr>
        <w:ind w:firstLine="709"/>
        <w:jc w:val="both"/>
        <w:rPr>
          <w:sz w:val="16"/>
          <w:szCs w:val="16"/>
        </w:rPr>
      </w:pPr>
      <w:r w:rsidRPr="009C2B2A">
        <w:rPr>
          <w:sz w:val="16"/>
          <w:szCs w:val="16"/>
        </w:rPr>
        <w:t xml:space="preserve">Сокращённое наименование – Галичский муниципальный район Костромской области. </w:t>
      </w:r>
    </w:p>
    <w:p w:rsidR="009C2B2A" w:rsidRPr="009C2B2A" w:rsidRDefault="009C2B2A" w:rsidP="009C2B2A">
      <w:pPr>
        <w:ind w:firstLine="709"/>
        <w:jc w:val="both"/>
        <w:rPr>
          <w:sz w:val="16"/>
          <w:szCs w:val="16"/>
        </w:rPr>
      </w:pPr>
      <w:r w:rsidRPr="009C2B2A">
        <w:rPr>
          <w:sz w:val="16"/>
          <w:szCs w:val="16"/>
        </w:rPr>
        <w:t xml:space="preserve">Сокращённое и официальное наименования муниципального образования являются равнозначными. </w:t>
      </w:r>
    </w:p>
    <w:p w:rsidR="009C2B2A" w:rsidRPr="009C2B2A" w:rsidRDefault="009C2B2A" w:rsidP="009C2B2A">
      <w:pPr>
        <w:ind w:firstLine="709"/>
        <w:jc w:val="both"/>
        <w:rPr>
          <w:sz w:val="16"/>
          <w:szCs w:val="16"/>
        </w:rPr>
      </w:pPr>
      <w:r w:rsidRPr="009C2B2A">
        <w:rPr>
          <w:sz w:val="16"/>
          <w:szCs w:val="16"/>
        </w:rPr>
        <w:t xml:space="preserve">2. Территории всех поселений, а также возникающие на территориях с низкой плотностью сельского населения и (или) на территориях упраздняемых поселений межселенные территории входят в состав муниципального района. </w:t>
      </w:r>
    </w:p>
    <w:p w:rsidR="009C2B2A" w:rsidRPr="009C2B2A" w:rsidRDefault="009C2B2A" w:rsidP="009C2B2A">
      <w:pPr>
        <w:pStyle w:val="ConsNormal"/>
        <w:widowControl/>
        <w:ind w:firstLine="709"/>
        <w:jc w:val="both"/>
        <w:rPr>
          <w:rFonts w:ascii="Times New Roman" w:hAnsi="Times New Roman" w:cs="Times New Roman"/>
          <w:sz w:val="16"/>
          <w:szCs w:val="16"/>
        </w:rPr>
      </w:pPr>
      <w:r w:rsidRPr="009C2B2A">
        <w:rPr>
          <w:rFonts w:ascii="Times New Roman" w:hAnsi="Times New Roman" w:cs="Times New Roman"/>
          <w:sz w:val="16"/>
          <w:szCs w:val="16"/>
        </w:rPr>
        <w:t xml:space="preserve">3. Территорию муниципального района составляют территории входящих в него сельских поселений: </w:t>
      </w:r>
    </w:p>
    <w:p w:rsidR="009C2B2A" w:rsidRPr="009C2B2A" w:rsidRDefault="009C2B2A" w:rsidP="009C2B2A">
      <w:pPr>
        <w:autoSpaceDE w:val="0"/>
        <w:autoSpaceDN w:val="0"/>
        <w:adjustRightInd w:val="0"/>
        <w:ind w:firstLine="709"/>
        <w:jc w:val="both"/>
        <w:rPr>
          <w:i/>
          <w:sz w:val="16"/>
          <w:szCs w:val="16"/>
        </w:rPr>
      </w:pPr>
      <w:r w:rsidRPr="009C2B2A">
        <w:rPr>
          <w:sz w:val="16"/>
          <w:szCs w:val="16"/>
        </w:rPr>
        <w:t xml:space="preserve">Берёзовское сельское поселение, административный центр – село Берёзовец; Дмитриевское сельское поселение, административный центр – деревня Дмитриевское; Лопаревское сельское поселение, административный центр – поселок Лопарево; Ореховское сельское поселение, административный центр – село Орехово; Степановское сельское поселение, административный центр – деревня Степаново.  </w:t>
      </w:r>
    </w:p>
    <w:p w:rsidR="009C2B2A" w:rsidRPr="009C2B2A" w:rsidRDefault="009C2B2A" w:rsidP="009C2B2A">
      <w:pPr>
        <w:ind w:firstLine="709"/>
        <w:jc w:val="both"/>
        <w:rPr>
          <w:sz w:val="16"/>
          <w:szCs w:val="16"/>
        </w:rPr>
      </w:pPr>
      <w:r w:rsidRPr="009C2B2A">
        <w:rPr>
          <w:sz w:val="16"/>
          <w:szCs w:val="16"/>
        </w:rPr>
        <w:t>4. Административным центром муниципального района является городской округ – город Галич.</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308" w:name="_Toc260317507"/>
      <w:bookmarkStart w:id="309" w:name="_Toc241376033"/>
      <w:r w:rsidRPr="009C2B2A">
        <w:rPr>
          <w:bCs/>
          <w:sz w:val="16"/>
          <w:szCs w:val="16"/>
        </w:rPr>
        <w:t>Статья 4.</w:t>
      </w:r>
      <w:r w:rsidRPr="009C2B2A">
        <w:rPr>
          <w:b/>
          <w:bCs/>
          <w:sz w:val="16"/>
          <w:szCs w:val="16"/>
        </w:rPr>
        <w:t xml:space="preserve"> Официальные символы муниципального района и порядок их использования</w:t>
      </w:r>
      <w:bookmarkEnd w:id="308"/>
      <w:bookmarkEnd w:id="309"/>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1. Муниципальный район вправе устанавливать официальные символы муниципального района, отражающие исторические, культурные, национальные и иные местные традиции и особенности.</w:t>
      </w:r>
    </w:p>
    <w:p w:rsidR="009C2B2A" w:rsidRPr="009C2B2A" w:rsidRDefault="009C2B2A" w:rsidP="009C2B2A">
      <w:pPr>
        <w:ind w:firstLine="709"/>
        <w:jc w:val="both"/>
        <w:rPr>
          <w:sz w:val="16"/>
          <w:szCs w:val="16"/>
        </w:rPr>
      </w:pPr>
      <w:r w:rsidRPr="009C2B2A">
        <w:rPr>
          <w:sz w:val="16"/>
          <w:szCs w:val="16"/>
        </w:rPr>
        <w:t>2. Официальные символы муниципального района и порядок их официального использования устанавливается нормативным правовым актом Собрания депутатов муниципального района.</w:t>
      </w:r>
    </w:p>
    <w:p w:rsidR="009C2B2A" w:rsidRPr="009C2B2A" w:rsidRDefault="009C2B2A" w:rsidP="009C2B2A">
      <w:pPr>
        <w:ind w:firstLine="709"/>
        <w:jc w:val="both"/>
        <w:rPr>
          <w:sz w:val="16"/>
          <w:szCs w:val="16"/>
        </w:rPr>
      </w:pPr>
      <w:r w:rsidRPr="009C2B2A">
        <w:rPr>
          <w:sz w:val="16"/>
          <w:szCs w:val="16"/>
        </w:rPr>
        <w:t>3. Официальные символы муниципального района подлежат государственной регистрации в порядке, установленном федеральным законодательством.</w:t>
      </w:r>
      <w:bookmarkStart w:id="310" w:name="_Toc241376034"/>
    </w:p>
    <w:p w:rsidR="009C2B2A" w:rsidRPr="009C2B2A" w:rsidRDefault="009C2B2A" w:rsidP="009C2B2A">
      <w:pPr>
        <w:ind w:firstLine="709"/>
        <w:jc w:val="both"/>
        <w:rPr>
          <w:sz w:val="16"/>
          <w:szCs w:val="16"/>
        </w:rPr>
      </w:pPr>
    </w:p>
    <w:p w:rsidR="009C2B2A" w:rsidRPr="009C2B2A" w:rsidRDefault="009C2B2A" w:rsidP="009C2B2A">
      <w:pPr>
        <w:pStyle w:val="3"/>
        <w:ind w:firstLine="709"/>
        <w:jc w:val="both"/>
        <w:rPr>
          <w:rFonts w:ascii="Times New Roman" w:hAnsi="Times New Roman"/>
          <w:b w:val="0"/>
          <w:bCs w:val="0"/>
          <w:sz w:val="16"/>
          <w:szCs w:val="16"/>
        </w:rPr>
      </w:pPr>
      <w:r w:rsidRPr="009C2B2A">
        <w:rPr>
          <w:rFonts w:ascii="Times New Roman" w:hAnsi="Times New Roman"/>
          <w:bCs w:val="0"/>
          <w:sz w:val="16"/>
          <w:szCs w:val="16"/>
        </w:rPr>
        <w:t>Глава 2.</w:t>
      </w:r>
      <w:r w:rsidRPr="009C2B2A">
        <w:rPr>
          <w:rFonts w:ascii="Times New Roman" w:hAnsi="Times New Roman"/>
          <w:b w:val="0"/>
          <w:bCs w:val="0"/>
          <w:sz w:val="16"/>
          <w:szCs w:val="16"/>
        </w:rPr>
        <w:t xml:space="preserve"> Правовые основы организации местного самоуправления в </w:t>
      </w:r>
      <w:bookmarkEnd w:id="310"/>
      <w:r w:rsidRPr="009C2B2A">
        <w:rPr>
          <w:rFonts w:ascii="Times New Roman" w:hAnsi="Times New Roman"/>
          <w:b w:val="0"/>
          <w:sz w:val="16"/>
          <w:szCs w:val="16"/>
        </w:rPr>
        <w:t>муниципальном районе</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311" w:name="_Toc260317508"/>
      <w:bookmarkStart w:id="312" w:name="_Toc241376035"/>
      <w:r w:rsidRPr="009C2B2A">
        <w:rPr>
          <w:bCs/>
          <w:sz w:val="16"/>
          <w:szCs w:val="16"/>
        </w:rPr>
        <w:t>Статья 5.</w:t>
      </w:r>
      <w:r w:rsidRPr="009C2B2A">
        <w:rPr>
          <w:b/>
          <w:bCs/>
          <w:sz w:val="16"/>
          <w:szCs w:val="16"/>
        </w:rPr>
        <w:t xml:space="preserve"> Местное самоуправление в </w:t>
      </w:r>
      <w:bookmarkEnd w:id="311"/>
      <w:bookmarkEnd w:id="312"/>
      <w:r w:rsidRPr="009C2B2A">
        <w:rPr>
          <w:b/>
          <w:sz w:val="16"/>
          <w:szCs w:val="16"/>
        </w:rPr>
        <w:t>муниципальном районе</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Местное самоуправление в муниципальном районе - форма осуществления населением своей власти, обеспечивающая в пределах, установленных Конституцией Российской Федерации, федеральными законами, а в случаях, установленных федеральными законами, - законами Костромской области,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w:t>
      </w:r>
    </w:p>
    <w:p w:rsidR="009C2B2A" w:rsidRPr="009C2B2A" w:rsidRDefault="009C2B2A" w:rsidP="009C2B2A">
      <w:pPr>
        <w:ind w:firstLine="709"/>
        <w:jc w:val="both"/>
        <w:rPr>
          <w:sz w:val="16"/>
          <w:szCs w:val="16"/>
        </w:rPr>
      </w:pPr>
      <w:bookmarkStart w:id="313" w:name="_Toc260317509"/>
      <w:bookmarkStart w:id="314" w:name="_Toc241376036"/>
    </w:p>
    <w:p w:rsidR="009C2B2A" w:rsidRPr="009C2B2A" w:rsidRDefault="009C2B2A" w:rsidP="009C2B2A">
      <w:pPr>
        <w:pStyle w:val="4"/>
        <w:ind w:firstLine="709"/>
        <w:jc w:val="both"/>
        <w:rPr>
          <w:b/>
          <w:bCs/>
          <w:sz w:val="16"/>
          <w:szCs w:val="16"/>
        </w:rPr>
      </w:pPr>
      <w:r w:rsidRPr="009C2B2A">
        <w:rPr>
          <w:bCs/>
          <w:sz w:val="16"/>
          <w:szCs w:val="16"/>
        </w:rPr>
        <w:t>Статья 6.</w:t>
      </w:r>
      <w:r w:rsidRPr="009C2B2A">
        <w:rPr>
          <w:b/>
          <w:bCs/>
          <w:sz w:val="16"/>
          <w:szCs w:val="16"/>
        </w:rPr>
        <w:t xml:space="preserve"> Правовая основа местного самоуправления </w:t>
      </w:r>
      <w:bookmarkEnd w:id="313"/>
      <w:bookmarkEnd w:id="314"/>
      <w:r w:rsidRPr="009C2B2A">
        <w:rPr>
          <w:b/>
          <w:bCs/>
          <w:sz w:val="16"/>
          <w:szCs w:val="16"/>
        </w:rPr>
        <w:t>муниципального района</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1. Правовую основу местного самоуправления составляют общепризнанные принципы и нормы международного права, международные договоры Российской Федерации, Конституция Российской Федерации, федеральные конституционные законы, Федеральный закон «Об общих принципах организации местного самоуправления в Российской Федерации»,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 власти), Устав Костромской области, законы и иные нормативные правовые акты Костромской области, настоящий Устав, решения, принятые на местных референдумах, и иные муниципальные правовые акты. </w:t>
      </w:r>
    </w:p>
    <w:p w:rsidR="009C2B2A" w:rsidRPr="009C2B2A" w:rsidRDefault="009C2B2A" w:rsidP="009C2B2A">
      <w:pPr>
        <w:ind w:firstLine="709"/>
        <w:jc w:val="both"/>
        <w:rPr>
          <w:sz w:val="16"/>
          <w:szCs w:val="16"/>
        </w:rPr>
      </w:pPr>
      <w:r w:rsidRPr="009C2B2A">
        <w:rPr>
          <w:sz w:val="16"/>
          <w:szCs w:val="16"/>
        </w:rPr>
        <w:t>2. Местное самоуправление в муниципальном районе осуществляется на основе принципов:</w:t>
      </w:r>
    </w:p>
    <w:p w:rsidR="009C2B2A" w:rsidRPr="009C2B2A" w:rsidRDefault="009C2B2A" w:rsidP="009C2B2A">
      <w:pPr>
        <w:ind w:firstLine="709"/>
        <w:jc w:val="both"/>
        <w:rPr>
          <w:sz w:val="16"/>
          <w:szCs w:val="16"/>
        </w:rPr>
      </w:pPr>
      <w:r w:rsidRPr="009C2B2A">
        <w:rPr>
          <w:sz w:val="16"/>
          <w:szCs w:val="16"/>
        </w:rPr>
        <w:t>1) соблюдения прав и свобод человека и гражданина;</w:t>
      </w:r>
    </w:p>
    <w:p w:rsidR="009C2B2A" w:rsidRPr="009C2B2A" w:rsidRDefault="009C2B2A" w:rsidP="009C2B2A">
      <w:pPr>
        <w:ind w:firstLine="709"/>
        <w:jc w:val="both"/>
        <w:rPr>
          <w:sz w:val="16"/>
          <w:szCs w:val="16"/>
        </w:rPr>
      </w:pPr>
      <w:r w:rsidRPr="009C2B2A">
        <w:rPr>
          <w:sz w:val="16"/>
          <w:szCs w:val="16"/>
        </w:rPr>
        <w:t>2) государственных гарантий осуществления местного самоуправления;</w:t>
      </w:r>
    </w:p>
    <w:p w:rsidR="009C2B2A" w:rsidRPr="009C2B2A" w:rsidRDefault="009C2B2A" w:rsidP="009C2B2A">
      <w:pPr>
        <w:ind w:firstLine="709"/>
        <w:jc w:val="both"/>
        <w:rPr>
          <w:sz w:val="16"/>
          <w:szCs w:val="16"/>
        </w:rPr>
      </w:pPr>
      <w:r w:rsidRPr="009C2B2A">
        <w:rPr>
          <w:sz w:val="16"/>
          <w:szCs w:val="16"/>
        </w:rPr>
        <w:t>3) законности;</w:t>
      </w:r>
    </w:p>
    <w:p w:rsidR="009C2B2A" w:rsidRPr="009C2B2A" w:rsidRDefault="009C2B2A" w:rsidP="009C2B2A">
      <w:pPr>
        <w:ind w:firstLine="709"/>
        <w:jc w:val="both"/>
        <w:rPr>
          <w:sz w:val="16"/>
          <w:szCs w:val="16"/>
        </w:rPr>
      </w:pPr>
      <w:r w:rsidRPr="009C2B2A">
        <w:rPr>
          <w:sz w:val="16"/>
          <w:szCs w:val="16"/>
        </w:rPr>
        <w:t>4) гласности;</w:t>
      </w:r>
    </w:p>
    <w:p w:rsidR="009C2B2A" w:rsidRPr="009C2B2A" w:rsidRDefault="009C2B2A" w:rsidP="009C2B2A">
      <w:pPr>
        <w:ind w:firstLine="709"/>
        <w:jc w:val="both"/>
        <w:rPr>
          <w:sz w:val="16"/>
          <w:szCs w:val="16"/>
        </w:rPr>
      </w:pPr>
      <w:r w:rsidRPr="009C2B2A">
        <w:rPr>
          <w:sz w:val="16"/>
          <w:szCs w:val="16"/>
        </w:rPr>
        <w:t>5) самостоятельности местного самоуправления в решении вопросов местного значения;</w:t>
      </w:r>
    </w:p>
    <w:p w:rsidR="009C2B2A" w:rsidRPr="009C2B2A" w:rsidRDefault="009C2B2A" w:rsidP="009C2B2A">
      <w:pPr>
        <w:ind w:firstLine="709"/>
        <w:jc w:val="both"/>
        <w:rPr>
          <w:sz w:val="16"/>
          <w:szCs w:val="16"/>
        </w:rPr>
      </w:pPr>
      <w:r w:rsidRPr="009C2B2A">
        <w:rPr>
          <w:sz w:val="16"/>
          <w:szCs w:val="16"/>
        </w:rPr>
        <w:t xml:space="preserve">6) выборности органов и должностных лиц местного самоуправления; </w:t>
      </w:r>
    </w:p>
    <w:p w:rsidR="009C2B2A" w:rsidRPr="009C2B2A" w:rsidRDefault="009C2B2A" w:rsidP="009C2B2A">
      <w:pPr>
        <w:ind w:firstLine="709"/>
        <w:jc w:val="both"/>
        <w:rPr>
          <w:sz w:val="16"/>
          <w:szCs w:val="16"/>
        </w:rPr>
      </w:pPr>
      <w:r w:rsidRPr="009C2B2A">
        <w:rPr>
          <w:sz w:val="16"/>
          <w:szCs w:val="16"/>
        </w:rPr>
        <w:t xml:space="preserve">7) ответственности органов и должностных лиц местного самоуправления перед населением муниципального района. </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315" w:name="_Toc260317510"/>
      <w:bookmarkStart w:id="316" w:name="_Toc241376037"/>
      <w:r w:rsidRPr="009C2B2A">
        <w:rPr>
          <w:bCs/>
          <w:sz w:val="16"/>
          <w:szCs w:val="16"/>
        </w:rPr>
        <w:t>Статья 7.</w:t>
      </w:r>
      <w:r w:rsidRPr="009C2B2A">
        <w:rPr>
          <w:b/>
          <w:bCs/>
          <w:sz w:val="16"/>
          <w:szCs w:val="16"/>
        </w:rPr>
        <w:t xml:space="preserve"> Вопросы местного значения </w:t>
      </w:r>
      <w:bookmarkEnd w:id="315"/>
      <w:bookmarkEnd w:id="316"/>
      <w:r w:rsidRPr="009C2B2A">
        <w:rPr>
          <w:b/>
          <w:bCs/>
          <w:sz w:val="16"/>
          <w:szCs w:val="16"/>
        </w:rPr>
        <w:t>муниципального района</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bookmarkStart w:id="317" w:name="sub_1501"/>
      <w:r w:rsidRPr="009C2B2A">
        <w:rPr>
          <w:sz w:val="16"/>
          <w:szCs w:val="16"/>
        </w:rPr>
        <w:t>1. К вопросам местного значения муниципального района относятся:</w:t>
      </w:r>
    </w:p>
    <w:bookmarkEnd w:id="317"/>
    <w:p w:rsidR="009C2B2A" w:rsidRPr="009C2B2A" w:rsidRDefault="009C2B2A" w:rsidP="009C2B2A">
      <w:pPr>
        <w:ind w:firstLine="709"/>
        <w:jc w:val="both"/>
        <w:rPr>
          <w:sz w:val="16"/>
          <w:szCs w:val="16"/>
        </w:rPr>
      </w:pPr>
      <w:r w:rsidRPr="009C2B2A">
        <w:rPr>
          <w:sz w:val="16"/>
          <w:szCs w:val="16"/>
        </w:rPr>
        <w:t>1) составление и рассмотрение проекта бюджета муниципального района, утверждение и исполнение бюджета муниципального района, осуществление контроля за его исполнением, составление и утверждение отчета об исполнении бюджета муниципального района;</w:t>
      </w:r>
    </w:p>
    <w:p w:rsidR="009C2B2A" w:rsidRPr="009C2B2A" w:rsidRDefault="009C2B2A" w:rsidP="009C2B2A">
      <w:pPr>
        <w:ind w:firstLine="709"/>
        <w:jc w:val="both"/>
        <w:rPr>
          <w:sz w:val="16"/>
          <w:szCs w:val="16"/>
        </w:rPr>
      </w:pPr>
      <w:bookmarkStart w:id="318" w:name="sub_150102"/>
      <w:r w:rsidRPr="009C2B2A">
        <w:rPr>
          <w:sz w:val="16"/>
          <w:szCs w:val="16"/>
        </w:rPr>
        <w:t>2) установление, изменение и отмена местных налогов и сборов муниципального района;</w:t>
      </w:r>
    </w:p>
    <w:p w:rsidR="009C2B2A" w:rsidRPr="009C2B2A" w:rsidRDefault="009C2B2A" w:rsidP="009C2B2A">
      <w:pPr>
        <w:ind w:firstLine="709"/>
        <w:jc w:val="both"/>
        <w:rPr>
          <w:sz w:val="16"/>
          <w:szCs w:val="16"/>
        </w:rPr>
      </w:pPr>
      <w:bookmarkStart w:id="319" w:name="sub_150103"/>
      <w:bookmarkEnd w:id="318"/>
      <w:r w:rsidRPr="009C2B2A">
        <w:rPr>
          <w:sz w:val="16"/>
          <w:szCs w:val="16"/>
        </w:rPr>
        <w:t>3) владение, пользование и распоряжение имуществом, находящимся в муниципальной собственности муниципального района;</w:t>
      </w:r>
    </w:p>
    <w:bookmarkEnd w:id="319"/>
    <w:p w:rsidR="009C2B2A" w:rsidRPr="009C2B2A" w:rsidRDefault="009C2B2A" w:rsidP="009C2B2A">
      <w:pPr>
        <w:ind w:firstLine="709"/>
        <w:jc w:val="both"/>
        <w:rPr>
          <w:sz w:val="16"/>
          <w:szCs w:val="16"/>
        </w:rPr>
      </w:pPr>
      <w:r w:rsidRPr="009C2B2A">
        <w:rPr>
          <w:sz w:val="16"/>
          <w:szCs w:val="16"/>
        </w:rPr>
        <w:t>4) организация в границах муниципального района электро- и газоснабжения поселений в пределах полномочий, установленных законодательством Российской Федерации;</w:t>
      </w:r>
    </w:p>
    <w:p w:rsidR="009C2B2A" w:rsidRPr="009C2B2A" w:rsidRDefault="009C2B2A" w:rsidP="009C2B2A">
      <w:pPr>
        <w:ind w:firstLine="709"/>
        <w:jc w:val="both"/>
        <w:rPr>
          <w:sz w:val="16"/>
          <w:szCs w:val="16"/>
        </w:rPr>
      </w:pPr>
      <w:r w:rsidRPr="009C2B2A">
        <w:rPr>
          <w:sz w:val="16"/>
          <w:szCs w:val="16"/>
        </w:rPr>
        <w:lastRenderedPageBreak/>
        <w:t>5)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9C2B2A" w:rsidRPr="009C2B2A" w:rsidRDefault="009C2B2A" w:rsidP="009C2B2A">
      <w:pPr>
        <w:ind w:firstLine="709"/>
        <w:jc w:val="both"/>
        <w:rPr>
          <w:sz w:val="16"/>
          <w:szCs w:val="16"/>
        </w:rPr>
      </w:pPr>
      <w:bookmarkStart w:id="320" w:name="sub_150106"/>
      <w:r w:rsidRPr="009C2B2A">
        <w:rPr>
          <w:sz w:val="16"/>
          <w:szCs w:val="16"/>
        </w:rPr>
        <w:t>6)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bookmarkEnd w:id="320"/>
    <w:p w:rsidR="009C2B2A" w:rsidRPr="009C2B2A" w:rsidRDefault="009C2B2A" w:rsidP="009C2B2A">
      <w:pPr>
        <w:ind w:firstLine="709"/>
        <w:jc w:val="both"/>
        <w:rPr>
          <w:sz w:val="16"/>
          <w:szCs w:val="16"/>
        </w:rPr>
      </w:pPr>
      <w:r w:rsidRPr="009C2B2A">
        <w:rPr>
          <w:sz w:val="16"/>
          <w:szCs w:val="16"/>
        </w:rPr>
        <w:t>7)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p>
    <w:p w:rsidR="009C2B2A" w:rsidRPr="009C2B2A" w:rsidRDefault="009C2B2A" w:rsidP="009C2B2A">
      <w:pPr>
        <w:ind w:firstLine="709"/>
        <w:jc w:val="both"/>
        <w:rPr>
          <w:sz w:val="16"/>
          <w:szCs w:val="16"/>
        </w:rPr>
      </w:pPr>
      <w:r w:rsidRPr="009C2B2A">
        <w:rPr>
          <w:sz w:val="16"/>
          <w:szCs w:val="16"/>
        </w:rPr>
        <w:t>8)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района,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rsidR="009C2B2A" w:rsidRPr="009C2B2A" w:rsidRDefault="009C2B2A" w:rsidP="009C2B2A">
      <w:pPr>
        <w:ind w:firstLine="709"/>
        <w:jc w:val="both"/>
        <w:rPr>
          <w:sz w:val="16"/>
          <w:szCs w:val="16"/>
        </w:rPr>
      </w:pPr>
      <w:bookmarkStart w:id="321" w:name="sub_150107"/>
      <w:r w:rsidRPr="009C2B2A">
        <w:rPr>
          <w:sz w:val="16"/>
          <w:szCs w:val="16"/>
        </w:rPr>
        <w:t>9) участие в предупреждении и ликвидации последствий чрезвычайных ситуаций на территории муниципального района;</w:t>
      </w:r>
    </w:p>
    <w:bookmarkEnd w:id="321"/>
    <w:p w:rsidR="009C2B2A" w:rsidRPr="009C2B2A" w:rsidRDefault="009C2B2A" w:rsidP="009C2B2A">
      <w:pPr>
        <w:ind w:firstLine="709"/>
        <w:jc w:val="both"/>
        <w:rPr>
          <w:sz w:val="16"/>
          <w:szCs w:val="16"/>
        </w:rPr>
      </w:pPr>
      <w:r w:rsidRPr="009C2B2A">
        <w:rPr>
          <w:sz w:val="16"/>
          <w:szCs w:val="16"/>
        </w:rPr>
        <w:t>10) организация охраны общественного порядка на территории муниципального района муниципальной милицией;</w:t>
      </w:r>
    </w:p>
    <w:p w:rsidR="009C2B2A" w:rsidRPr="009C2B2A" w:rsidRDefault="009C2B2A" w:rsidP="009C2B2A">
      <w:pPr>
        <w:ind w:firstLine="709"/>
        <w:jc w:val="both"/>
        <w:rPr>
          <w:sz w:val="16"/>
          <w:szCs w:val="16"/>
        </w:rPr>
      </w:pPr>
      <w:r w:rsidRPr="009C2B2A">
        <w:rPr>
          <w:sz w:val="16"/>
          <w:szCs w:val="16"/>
        </w:rPr>
        <w:t>11) предоставление помещения для работы на обслуживаемом административном участке муниципального района сотруднику, замещающему должность участкового уполномоченного полиции;</w:t>
      </w:r>
    </w:p>
    <w:p w:rsidR="009C2B2A" w:rsidRPr="009C2B2A" w:rsidRDefault="009C2B2A" w:rsidP="009C2B2A">
      <w:pPr>
        <w:ind w:firstLine="709"/>
        <w:jc w:val="both"/>
        <w:rPr>
          <w:sz w:val="16"/>
          <w:szCs w:val="16"/>
        </w:rPr>
      </w:pPr>
      <w:r w:rsidRPr="009C2B2A">
        <w:rPr>
          <w:sz w:val="16"/>
          <w:szCs w:val="16"/>
        </w:rPr>
        <w:t>12)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9C2B2A" w:rsidRPr="009C2B2A" w:rsidRDefault="009C2B2A" w:rsidP="009C2B2A">
      <w:pPr>
        <w:ind w:firstLine="709"/>
        <w:jc w:val="both"/>
        <w:rPr>
          <w:sz w:val="16"/>
          <w:szCs w:val="16"/>
        </w:rPr>
      </w:pPr>
      <w:bookmarkStart w:id="322" w:name="sub_150109"/>
      <w:r w:rsidRPr="009C2B2A">
        <w:rPr>
          <w:sz w:val="16"/>
          <w:szCs w:val="16"/>
        </w:rPr>
        <w:t>13) организация мероприятий межпоселенческого характера по охране окружающей среды;</w:t>
      </w:r>
    </w:p>
    <w:bookmarkEnd w:id="322"/>
    <w:p w:rsidR="009C2B2A" w:rsidRPr="009C2B2A" w:rsidRDefault="009C2B2A" w:rsidP="009C2B2A">
      <w:pPr>
        <w:ind w:firstLine="709"/>
        <w:jc w:val="both"/>
        <w:rPr>
          <w:sz w:val="16"/>
          <w:szCs w:val="16"/>
        </w:rPr>
      </w:pPr>
      <w:r w:rsidRPr="009C2B2A">
        <w:rPr>
          <w:sz w:val="16"/>
          <w:szCs w:val="16"/>
        </w:rPr>
        <w:t>14)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9C2B2A" w:rsidRPr="009C2B2A" w:rsidRDefault="009C2B2A" w:rsidP="009C2B2A">
      <w:pPr>
        <w:ind w:firstLine="709"/>
        <w:jc w:val="both"/>
        <w:rPr>
          <w:sz w:val="16"/>
          <w:szCs w:val="16"/>
        </w:rPr>
      </w:pPr>
      <w:r w:rsidRPr="009C2B2A">
        <w:rPr>
          <w:sz w:val="16"/>
          <w:szCs w:val="16"/>
        </w:rPr>
        <w:t>15)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9C2B2A" w:rsidRPr="009C2B2A" w:rsidRDefault="009C2B2A" w:rsidP="009C2B2A">
      <w:pPr>
        <w:ind w:firstLine="709"/>
        <w:jc w:val="both"/>
        <w:rPr>
          <w:sz w:val="16"/>
          <w:szCs w:val="16"/>
        </w:rPr>
      </w:pPr>
      <w:r w:rsidRPr="009C2B2A">
        <w:rPr>
          <w:sz w:val="16"/>
          <w:szCs w:val="16"/>
        </w:rPr>
        <w:t>16)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w:t>
      </w:r>
    </w:p>
    <w:p w:rsidR="009C2B2A" w:rsidRPr="009C2B2A" w:rsidRDefault="009C2B2A" w:rsidP="009C2B2A">
      <w:pPr>
        <w:ind w:firstLine="709"/>
        <w:jc w:val="both"/>
        <w:rPr>
          <w:sz w:val="16"/>
          <w:szCs w:val="16"/>
        </w:rPr>
      </w:pPr>
      <w:r w:rsidRPr="009C2B2A">
        <w:rPr>
          <w:sz w:val="16"/>
          <w:szCs w:val="16"/>
        </w:rPr>
        <w:t>17)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земельных участков в границах муниципального района для муниципальных нужд,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соответствующих межселенных территориях, принятие в соответствии с гражданским законодательством Российской Федерации решения о сносе самовольной постройки, расположенной на межселенной территории, решения о сносе самовольной постройки, расположенной на межселенной территории,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и расположенного на межселенной территории, осуществление сноса самовольной постройки, расположенной на межселенной территории,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9C2B2A" w:rsidRPr="009C2B2A" w:rsidRDefault="009C2B2A" w:rsidP="009C2B2A">
      <w:pPr>
        <w:ind w:firstLine="709"/>
        <w:jc w:val="both"/>
        <w:rPr>
          <w:sz w:val="16"/>
          <w:szCs w:val="16"/>
        </w:rPr>
      </w:pPr>
      <w:r w:rsidRPr="009C2B2A">
        <w:rPr>
          <w:sz w:val="16"/>
          <w:szCs w:val="16"/>
        </w:rPr>
        <w:t>18)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законом от 13.03.2006 № 38-ФЗ «О рекламе»;</w:t>
      </w:r>
    </w:p>
    <w:p w:rsidR="009C2B2A" w:rsidRPr="009C2B2A" w:rsidRDefault="009C2B2A" w:rsidP="009C2B2A">
      <w:pPr>
        <w:ind w:firstLine="709"/>
        <w:jc w:val="both"/>
        <w:rPr>
          <w:sz w:val="16"/>
          <w:szCs w:val="16"/>
        </w:rPr>
      </w:pPr>
      <w:bookmarkStart w:id="323" w:name="sub_150116"/>
      <w:r w:rsidRPr="009C2B2A">
        <w:rPr>
          <w:sz w:val="16"/>
          <w:szCs w:val="16"/>
        </w:rPr>
        <w:t>19) формирование и содержание муниципального архива, включая хранение архивных фондов поселений;</w:t>
      </w:r>
    </w:p>
    <w:p w:rsidR="009C2B2A" w:rsidRPr="009C2B2A" w:rsidRDefault="009C2B2A" w:rsidP="009C2B2A">
      <w:pPr>
        <w:ind w:firstLine="709"/>
        <w:jc w:val="both"/>
        <w:rPr>
          <w:sz w:val="16"/>
          <w:szCs w:val="16"/>
        </w:rPr>
      </w:pPr>
      <w:bookmarkStart w:id="324" w:name="sub_150117"/>
      <w:bookmarkEnd w:id="323"/>
      <w:r w:rsidRPr="009C2B2A">
        <w:rPr>
          <w:sz w:val="16"/>
          <w:szCs w:val="16"/>
        </w:rPr>
        <w:t>20) содержание на территории муниципального района межпоселенческих мест захоронения, организация ритуальных услуг;</w:t>
      </w:r>
    </w:p>
    <w:p w:rsidR="009C2B2A" w:rsidRPr="009C2B2A" w:rsidRDefault="009C2B2A" w:rsidP="009C2B2A">
      <w:pPr>
        <w:ind w:firstLine="709"/>
        <w:jc w:val="both"/>
        <w:rPr>
          <w:sz w:val="16"/>
          <w:szCs w:val="16"/>
        </w:rPr>
      </w:pPr>
      <w:bookmarkStart w:id="325" w:name="sub_150118"/>
      <w:bookmarkEnd w:id="324"/>
      <w:r w:rsidRPr="009C2B2A">
        <w:rPr>
          <w:sz w:val="16"/>
          <w:szCs w:val="16"/>
        </w:rPr>
        <w:t>21)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bookmarkEnd w:id="325"/>
    <w:p w:rsidR="009C2B2A" w:rsidRPr="009C2B2A" w:rsidRDefault="009C2B2A" w:rsidP="009C2B2A">
      <w:pPr>
        <w:ind w:firstLine="709"/>
        <w:jc w:val="both"/>
        <w:rPr>
          <w:sz w:val="16"/>
          <w:szCs w:val="16"/>
        </w:rPr>
      </w:pPr>
      <w:r w:rsidRPr="009C2B2A">
        <w:rPr>
          <w:sz w:val="16"/>
          <w:szCs w:val="16"/>
        </w:rPr>
        <w:t>22) организация библиотечного обслуживания населения межпоселенческими библиотеками, комплектование и обеспечение сохранности их библиотечных фондов;</w:t>
      </w:r>
    </w:p>
    <w:p w:rsidR="009C2B2A" w:rsidRPr="009C2B2A" w:rsidRDefault="009C2B2A" w:rsidP="009C2B2A">
      <w:pPr>
        <w:ind w:firstLine="709"/>
        <w:jc w:val="both"/>
        <w:rPr>
          <w:sz w:val="16"/>
          <w:szCs w:val="16"/>
        </w:rPr>
      </w:pPr>
      <w:bookmarkStart w:id="326" w:name="sub_1501191"/>
      <w:r w:rsidRPr="009C2B2A">
        <w:rPr>
          <w:sz w:val="16"/>
          <w:szCs w:val="16"/>
        </w:rPr>
        <w:t>23)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rsidR="009C2B2A" w:rsidRPr="009C2B2A" w:rsidRDefault="009C2B2A" w:rsidP="009C2B2A">
      <w:pPr>
        <w:ind w:firstLine="709"/>
        <w:jc w:val="both"/>
        <w:rPr>
          <w:sz w:val="16"/>
          <w:szCs w:val="16"/>
        </w:rPr>
      </w:pPr>
      <w:bookmarkStart w:id="327" w:name="sub_1501192"/>
      <w:bookmarkEnd w:id="326"/>
      <w:r w:rsidRPr="009C2B2A">
        <w:rPr>
          <w:sz w:val="16"/>
          <w:szCs w:val="16"/>
        </w:rPr>
        <w:t>24)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bookmarkEnd w:id="327"/>
    <w:p w:rsidR="009C2B2A" w:rsidRPr="009C2B2A" w:rsidRDefault="009C2B2A" w:rsidP="009C2B2A">
      <w:pPr>
        <w:ind w:firstLine="709"/>
        <w:jc w:val="both"/>
        <w:rPr>
          <w:sz w:val="16"/>
          <w:szCs w:val="16"/>
        </w:rPr>
      </w:pPr>
      <w:r w:rsidRPr="009C2B2A">
        <w:rPr>
          <w:sz w:val="16"/>
          <w:szCs w:val="16"/>
        </w:rPr>
        <w:t>25) сохранение, использование и популяризация объектов культурного наследия (памятников истории и культуры), находящихся в собственности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муниципального района;</w:t>
      </w:r>
    </w:p>
    <w:p w:rsidR="009C2B2A" w:rsidRPr="009C2B2A" w:rsidRDefault="009C2B2A" w:rsidP="009C2B2A">
      <w:pPr>
        <w:ind w:firstLine="709"/>
        <w:jc w:val="both"/>
        <w:rPr>
          <w:sz w:val="16"/>
          <w:szCs w:val="16"/>
        </w:rPr>
      </w:pPr>
      <w:bookmarkStart w:id="328" w:name="sub_150120"/>
      <w:r w:rsidRPr="009C2B2A">
        <w:rPr>
          <w:sz w:val="16"/>
          <w:szCs w:val="16"/>
        </w:rPr>
        <w:t>26) выравнивание уровня бюджетной обеспеченности поселений, входящих в состав муниципального района, за счет средств бюджета муниципального района;</w:t>
      </w:r>
    </w:p>
    <w:bookmarkEnd w:id="328"/>
    <w:p w:rsidR="009C2B2A" w:rsidRPr="009C2B2A" w:rsidRDefault="009C2B2A" w:rsidP="009C2B2A">
      <w:pPr>
        <w:ind w:firstLine="709"/>
        <w:jc w:val="both"/>
        <w:rPr>
          <w:sz w:val="16"/>
          <w:szCs w:val="16"/>
        </w:rPr>
      </w:pPr>
      <w:r w:rsidRPr="009C2B2A">
        <w:rPr>
          <w:sz w:val="16"/>
          <w:szCs w:val="16"/>
        </w:rPr>
        <w:t>27)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9C2B2A" w:rsidRPr="009C2B2A" w:rsidRDefault="009C2B2A" w:rsidP="009C2B2A">
      <w:pPr>
        <w:ind w:firstLine="709"/>
        <w:jc w:val="both"/>
        <w:rPr>
          <w:sz w:val="16"/>
          <w:szCs w:val="16"/>
        </w:rPr>
      </w:pPr>
      <w:r w:rsidRPr="009C2B2A">
        <w:rPr>
          <w:sz w:val="16"/>
          <w:szCs w:val="16"/>
        </w:rPr>
        <w:t>28) создание, развитие и обеспечение охраны лечебно-оздоровительных местностей и курортов местного значения на территории муниципального района, а также осуществление муниципального контроля в области использования и охраны особо охраняемых природных территорий местного значения;</w:t>
      </w:r>
    </w:p>
    <w:p w:rsidR="009C2B2A" w:rsidRPr="009C2B2A" w:rsidRDefault="009C2B2A" w:rsidP="009C2B2A">
      <w:pPr>
        <w:ind w:firstLine="709"/>
        <w:jc w:val="both"/>
        <w:rPr>
          <w:sz w:val="16"/>
          <w:szCs w:val="16"/>
        </w:rPr>
      </w:pPr>
      <w:r w:rsidRPr="009C2B2A">
        <w:rPr>
          <w:sz w:val="16"/>
          <w:szCs w:val="16"/>
        </w:rPr>
        <w:t>29)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района;</w:t>
      </w:r>
    </w:p>
    <w:p w:rsidR="009C2B2A" w:rsidRPr="009C2B2A" w:rsidRDefault="009C2B2A" w:rsidP="009C2B2A">
      <w:pPr>
        <w:ind w:firstLine="709"/>
        <w:jc w:val="both"/>
        <w:rPr>
          <w:sz w:val="16"/>
          <w:szCs w:val="16"/>
        </w:rPr>
      </w:pPr>
      <w:bookmarkStart w:id="329" w:name="sub_150124"/>
      <w:r w:rsidRPr="009C2B2A">
        <w:rPr>
          <w:sz w:val="16"/>
          <w:szCs w:val="16"/>
        </w:rPr>
        <w:t>30) осуществление мероприятий по обеспечению безопасности людей на водных объектах, охране их жизни и здоровья;</w:t>
      </w:r>
    </w:p>
    <w:bookmarkEnd w:id="329"/>
    <w:p w:rsidR="009C2B2A" w:rsidRPr="009C2B2A" w:rsidRDefault="009C2B2A" w:rsidP="009C2B2A">
      <w:pPr>
        <w:ind w:firstLine="709"/>
        <w:jc w:val="both"/>
        <w:rPr>
          <w:sz w:val="16"/>
          <w:szCs w:val="16"/>
        </w:rPr>
      </w:pPr>
      <w:r w:rsidRPr="009C2B2A">
        <w:rPr>
          <w:sz w:val="16"/>
          <w:szCs w:val="16"/>
        </w:rPr>
        <w:t>31)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rsidR="009C2B2A" w:rsidRPr="009C2B2A" w:rsidRDefault="009C2B2A" w:rsidP="009C2B2A">
      <w:pPr>
        <w:ind w:firstLine="709"/>
        <w:jc w:val="both"/>
        <w:rPr>
          <w:sz w:val="16"/>
          <w:szCs w:val="16"/>
        </w:rPr>
      </w:pPr>
      <w:r w:rsidRPr="009C2B2A">
        <w:rPr>
          <w:sz w:val="16"/>
          <w:szCs w:val="16"/>
        </w:rPr>
        <w:t>32) обеспечение условий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p>
    <w:p w:rsidR="009C2B2A" w:rsidRPr="009C2B2A" w:rsidRDefault="009C2B2A" w:rsidP="009C2B2A">
      <w:pPr>
        <w:ind w:firstLine="709"/>
        <w:jc w:val="both"/>
        <w:rPr>
          <w:sz w:val="16"/>
          <w:szCs w:val="16"/>
        </w:rPr>
      </w:pPr>
      <w:bookmarkStart w:id="330" w:name="sub_150127"/>
      <w:r w:rsidRPr="009C2B2A">
        <w:rPr>
          <w:sz w:val="16"/>
          <w:szCs w:val="16"/>
        </w:rPr>
        <w:lastRenderedPageBreak/>
        <w:t>33) организация и осуществление мероприятий межпоселенческого характера по работе с детьми и молодежью;</w:t>
      </w:r>
    </w:p>
    <w:bookmarkEnd w:id="330"/>
    <w:p w:rsidR="009C2B2A" w:rsidRPr="009C2B2A" w:rsidRDefault="009C2B2A" w:rsidP="009C2B2A">
      <w:pPr>
        <w:ind w:firstLine="709"/>
        <w:jc w:val="both"/>
        <w:rPr>
          <w:sz w:val="16"/>
          <w:szCs w:val="16"/>
        </w:rPr>
      </w:pPr>
      <w:r w:rsidRPr="009C2B2A">
        <w:rPr>
          <w:sz w:val="16"/>
          <w:szCs w:val="16"/>
        </w:rPr>
        <w:t>34)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w:t>
      </w:r>
    </w:p>
    <w:p w:rsidR="009C2B2A" w:rsidRPr="009C2B2A" w:rsidRDefault="009C2B2A" w:rsidP="009C2B2A">
      <w:pPr>
        <w:ind w:firstLine="709"/>
        <w:jc w:val="both"/>
        <w:rPr>
          <w:sz w:val="16"/>
          <w:szCs w:val="16"/>
        </w:rPr>
      </w:pPr>
      <w:r w:rsidRPr="009C2B2A">
        <w:rPr>
          <w:sz w:val="16"/>
          <w:szCs w:val="16"/>
        </w:rPr>
        <w:t>35) осуществление муниципального лесного контроля;</w:t>
      </w:r>
    </w:p>
    <w:p w:rsidR="009C2B2A" w:rsidRPr="009C2B2A" w:rsidRDefault="009C2B2A" w:rsidP="009C2B2A">
      <w:pPr>
        <w:ind w:firstLine="709"/>
        <w:jc w:val="both"/>
        <w:rPr>
          <w:sz w:val="16"/>
          <w:szCs w:val="16"/>
        </w:rPr>
      </w:pPr>
      <w:r w:rsidRPr="009C2B2A">
        <w:rPr>
          <w:sz w:val="16"/>
          <w:szCs w:val="16"/>
        </w:rPr>
        <w:t>36) обеспечение выполнения работ, необходимых для создания искусственных земельных участков для нужд муниципального района, проведение открытого аукциона на право заключить договор о создании искусственного земельного участка в соответствии с Федеральным законом от 19 июля 2011 года №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w:t>
      </w:r>
    </w:p>
    <w:p w:rsidR="009C2B2A" w:rsidRPr="009C2B2A" w:rsidRDefault="009C2B2A" w:rsidP="009C2B2A">
      <w:pPr>
        <w:ind w:firstLine="709"/>
        <w:jc w:val="both"/>
        <w:rPr>
          <w:sz w:val="16"/>
          <w:szCs w:val="16"/>
        </w:rPr>
      </w:pPr>
      <w:r w:rsidRPr="009C2B2A">
        <w:rPr>
          <w:sz w:val="16"/>
          <w:szCs w:val="16"/>
        </w:rPr>
        <w:t>37) осуществление мер по противодействию коррупции в границах муниципального района;</w:t>
      </w:r>
    </w:p>
    <w:p w:rsidR="009C2B2A" w:rsidRPr="009C2B2A" w:rsidRDefault="009C2B2A" w:rsidP="009C2B2A">
      <w:pPr>
        <w:ind w:firstLine="709"/>
        <w:jc w:val="both"/>
        <w:rPr>
          <w:sz w:val="16"/>
          <w:szCs w:val="16"/>
        </w:rPr>
      </w:pPr>
      <w:r w:rsidRPr="009C2B2A">
        <w:rPr>
          <w:sz w:val="16"/>
          <w:szCs w:val="16"/>
        </w:rPr>
        <w:t>38)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муниципального района, изменение, аннулирование таких наименований, размещение информации в государственном адресном реестре;</w:t>
      </w:r>
    </w:p>
    <w:p w:rsidR="009C2B2A" w:rsidRPr="009C2B2A" w:rsidRDefault="009C2B2A" w:rsidP="009C2B2A">
      <w:pPr>
        <w:ind w:firstLine="709"/>
        <w:jc w:val="both"/>
        <w:rPr>
          <w:sz w:val="16"/>
          <w:szCs w:val="16"/>
        </w:rPr>
      </w:pPr>
      <w:r w:rsidRPr="009C2B2A">
        <w:rPr>
          <w:sz w:val="16"/>
          <w:szCs w:val="16"/>
        </w:rPr>
        <w:t>39) осуществление муниципального земельного контроля на межселенной территории муниципального района;</w:t>
      </w:r>
    </w:p>
    <w:p w:rsidR="009C2B2A" w:rsidRPr="009C2B2A" w:rsidRDefault="009C2B2A" w:rsidP="009C2B2A">
      <w:pPr>
        <w:ind w:firstLine="709"/>
        <w:jc w:val="both"/>
        <w:rPr>
          <w:sz w:val="16"/>
          <w:szCs w:val="16"/>
        </w:rPr>
      </w:pPr>
      <w:r w:rsidRPr="009C2B2A">
        <w:rPr>
          <w:sz w:val="16"/>
          <w:szCs w:val="16"/>
        </w:rPr>
        <w:t xml:space="preserve">40) организация в соответствии с Федеральным законом от 24 июля 2007 года </w:t>
      </w:r>
      <w:r w:rsidRPr="009C2B2A">
        <w:rPr>
          <w:sz w:val="16"/>
          <w:szCs w:val="16"/>
        </w:rPr>
        <w:br/>
        <w:t>№ 221-ФЗ «О государственном кадастре недвижимости» выполнения комплексных кадастровых работ и утверждение карты-плана территории.</w:t>
      </w:r>
    </w:p>
    <w:p w:rsidR="009C2B2A" w:rsidRPr="009C2B2A" w:rsidRDefault="009C2B2A" w:rsidP="009C2B2A">
      <w:pPr>
        <w:ind w:firstLine="709"/>
        <w:jc w:val="both"/>
        <w:rPr>
          <w:sz w:val="16"/>
          <w:szCs w:val="16"/>
        </w:rPr>
      </w:pPr>
      <w:r w:rsidRPr="009C2B2A">
        <w:rPr>
          <w:sz w:val="16"/>
          <w:szCs w:val="16"/>
        </w:rPr>
        <w:t>2. Органы местного самоуправления муниципального района обладают всеми правами и полномочиями органов местного самоуправления поселения на межселенных территориях, в том числе полномочиями органов местного самоуправления поселения по установлению, изменению и отмене местных налогов и сборов в соответствии с законодательством Российской Федерации о налогах и сборах.</w:t>
      </w:r>
    </w:p>
    <w:p w:rsidR="009C2B2A" w:rsidRPr="009C2B2A" w:rsidRDefault="009C2B2A" w:rsidP="009C2B2A">
      <w:pPr>
        <w:ind w:firstLine="709"/>
        <w:jc w:val="both"/>
        <w:rPr>
          <w:sz w:val="16"/>
          <w:szCs w:val="16"/>
        </w:rPr>
      </w:pPr>
      <w:r w:rsidRPr="009C2B2A">
        <w:rPr>
          <w:sz w:val="16"/>
          <w:szCs w:val="16"/>
        </w:rPr>
        <w:t xml:space="preserve">3. </w:t>
      </w:r>
      <w:bookmarkStart w:id="331" w:name="sub_15042"/>
      <w:r w:rsidRPr="009C2B2A">
        <w:rPr>
          <w:sz w:val="16"/>
          <w:szCs w:val="16"/>
        </w:rPr>
        <w:t>Органы местного самоуправления муниципального района вправе заключать соглашения с органами местного самоуправления отдельных поселений, входящих в состав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муниципального района в бюджеты соответствующих поселений в соответствии с Бюджетным кодексом Российской Федерации.</w:t>
      </w:r>
    </w:p>
    <w:bookmarkEnd w:id="331"/>
    <w:p w:rsidR="009C2B2A" w:rsidRPr="009C2B2A" w:rsidRDefault="009C2B2A" w:rsidP="009C2B2A">
      <w:pPr>
        <w:ind w:firstLine="709"/>
        <w:jc w:val="both"/>
        <w:rPr>
          <w:sz w:val="16"/>
          <w:szCs w:val="16"/>
        </w:rPr>
      </w:pPr>
      <w:r w:rsidRPr="009C2B2A">
        <w:rPr>
          <w:sz w:val="16"/>
          <w:szCs w:val="16"/>
        </w:rPr>
        <w:t>Соглашения заключаются на определенный срок, содержат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предусматривают финансовые санкции за неисполнение соглашений.</w:t>
      </w:r>
    </w:p>
    <w:p w:rsidR="009C2B2A" w:rsidRPr="009C2B2A" w:rsidRDefault="009C2B2A" w:rsidP="009C2B2A">
      <w:pPr>
        <w:ind w:firstLine="709"/>
        <w:jc w:val="both"/>
        <w:rPr>
          <w:sz w:val="16"/>
          <w:szCs w:val="16"/>
        </w:rPr>
      </w:pPr>
      <w:r w:rsidRPr="009C2B2A">
        <w:rPr>
          <w:sz w:val="16"/>
          <w:szCs w:val="16"/>
        </w:rPr>
        <w:t>Порядок заключения соглашений определяется нормативным правовым актом Собрания депутатов муниципального района.</w:t>
      </w:r>
    </w:p>
    <w:p w:rsidR="009C2B2A" w:rsidRPr="009C2B2A" w:rsidRDefault="009C2B2A" w:rsidP="009C2B2A">
      <w:pPr>
        <w:ind w:firstLine="709"/>
        <w:jc w:val="both"/>
        <w:rPr>
          <w:sz w:val="16"/>
          <w:szCs w:val="16"/>
        </w:rPr>
      </w:pPr>
      <w:bookmarkStart w:id="332" w:name="sub_15044"/>
      <w:r w:rsidRPr="009C2B2A">
        <w:rPr>
          <w:sz w:val="16"/>
          <w:szCs w:val="16"/>
        </w:rPr>
        <w:t>Для осуществления переданных в соответствии с соглашениями полномочий органы местного самоуправления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депутатов муниципального района.</w:t>
      </w:r>
    </w:p>
    <w:bookmarkEnd w:id="332"/>
    <w:p w:rsidR="009C2B2A" w:rsidRPr="009C2B2A" w:rsidRDefault="009C2B2A" w:rsidP="009C2B2A">
      <w:pPr>
        <w:ind w:firstLine="709"/>
        <w:jc w:val="both"/>
        <w:rPr>
          <w:sz w:val="16"/>
          <w:szCs w:val="16"/>
        </w:rPr>
      </w:pPr>
      <w:r w:rsidRPr="009C2B2A">
        <w:rPr>
          <w:sz w:val="16"/>
          <w:szCs w:val="16"/>
        </w:rPr>
        <w:t xml:space="preserve">4. Вопросы местного значения, не отнесенные законом Костромской области к вопросам местного значения сельских поселений, входящих в состав муниципального района, в соответствии с </w:t>
      </w:r>
      <w:hyperlink r:id="rId43" w:history="1">
        <w:r w:rsidRPr="009C2B2A">
          <w:rPr>
            <w:sz w:val="16"/>
            <w:szCs w:val="16"/>
          </w:rPr>
          <w:t>частью 3 статьи 14</w:t>
        </w:r>
      </w:hyperlink>
      <w:r w:rsidRPr="009C2B2A">
        <w:rPr>
          <w:sz w:val="16"/>
          <w:szCs w:val="16"/>
        </w:rPr>
        <w:t xml:space="preserve"> Федерального </w:t>
      </w:r>
      <w:hyperlink r:id="rId44" w:history="1">
        <w:r w:rsidRPr="009C2B2A">
          <w:rPr>
            <w:sz w:val="16"/>
            <w:szCs w:val="16"/>
          </w:rPr>
          <w:t>закон</w:t>
        </w:r>
      </w:hyperlink>
      <w:r w:rsidRPr="009C2B2A">
        <w:rPr>
          <w:sz w:val="16"/>
          <w:szCs w:val="16"/>
        </w:rPr>
        <w:t>а «Об общих принципах организации местного самоуправления в Российской Федерации», на территориях сельских поселений решаются органами местного самоуправления муниципального района.</w:t>
      </w:r>
    </w:p>
    <w:p w:rsidR="009C2B2A" w:rsidRPr="009C2B2A" w:rsidRDefault="009C2B2A" w:rsidP="009C2B2A">
      <w:pPr>
        <w:ind w:firstLine="709"/>
        <w:jc w:val="both"/>
        <w:rPr>
          <w:sz w:val="16"/>
          <w:szCs w:val="16"/>
        </w:rPr>
      </w:pPr>
      <w:r w:rsidRPr="009C2B2A">
        <w:rPr>
          <w:sz w:val="16"/>
          <w:szCs w:val="16"/>
        </w:rPr>
        <w:t>В этих случаях данные вопросы являются вопросами местного значения муниципального района.</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r w:rsidRPr="009C2B2A">
        <w:rPr>
          <w:bCs/>
          <w:sz w:val="16"/>
          <w:szCs w:val="16"/>
        </w:rPr>
        <w:t>Статья 8.</w:t>
      </w:r>
      <w:r w:rsidRPr="009C2B2A">
        <w:rPr>
          <w:b/>
          <w:bCs/>
          <w:sz w:val="16"/>
          <w:szCs w:val="16"/>
        </w:rPr>
        <w:t xml:space="preserve"> Права органов местного самоуправления муниципального района на решение вопросов, не отнесенных к вопросам местного значения муниципальных районов</w:t>
      </w:r>
    </w:p>
    <w:p w:rsidR="009C2B2A" w:rsidRPr="009C2B2A" w:rsidRDefault="009C2B2A" w:rsidP="009C2B2A">
      <w:pPr>
        <w:ind w:firstLine="709"/>
        <w:jc w:val="both"/>
        <w:rPr>
          <w:sz w:val="16"/>
          <w:szCs w:val="16"/>
        </w:rPr>
      </w:pPr>
      <w:bookmarkStart w:id="333" w:name="sub_15101"/>
    </w:p>
    <w:p w:rsidR="009C2B2A" w:rsidRPr="009C2B2A" w:rsidRDefault="009C2B2A" w:rsidP="009C2B2A">
      <w:pPr>
        <w:ind w:firstLine="709"/>
        <w:jc w:val="both"/>
        <w:rPr>
          <w:sz w:val="16"/>
          <w:szCs w:val="16"/>
        </w:rPr>
      </w:pPr>
      <w:r w:rsidRPr="009C2B2A">
        <w:rPr>
          <w:sz w:val="16"/>
          <w:szCs w:val="16"/>
        </w:rPr>
        <w:t>1. Органы местного самоуправления муниципального района имеют право на:</w:t>
      </w:r>
    </w:p>
    <w:p w:rsidR="009C2B2A" w:rsidRPr="009C2B2A" w:rsidRDefault="009C2B2A" w:rsidP="009C2B2A">
      <w:pPr>
        <w:ind w:firstLine="709"/>
        <w:jc w:val="both"/>
        <w:rPr>
          <w:sz w:val="16"/>
          <w:szCs w:val="16"/>
        </w:rPr>
      </w:pPr>
      <w:bookmarkStart w:id="334" w:name="sub_151011"/>
      <w:bookmarkEnd w:id="333"/>
      <w:r w:rsidRPr="009C2B2A">
        <w:rPr>
          <w:sz w:val="16"/>
          <w:szCs w:val="16"/>
        </w:rPr>
        <w:t>1) создание музеев муниципального района;</w:t>
      </w:r>
    </w:p>
    <w:p w:rsidR="009C2B2A" w:rsidRPr="009C2B2A" w:rsidRDefault="009C2B2A" w:rsidP="009C2B2A">
      <w:pPr>
        <w:ind w:firstLine="709"/>
        <w:jc w:val="both"/>
        <w:rPr>
          <w:sz w:val="16"/>
          <w:szCs w:val="16"/>
        </w:rPr>
      </w:pPr>
      <w:bookmarkStart w:id="335" w:name="sub_151013"/>
      <w:bookmarkEnd w:id="334"/>
      <w:r w:rsidRPr="009C2B2A">
        <w:rPr>
          <w:sz w:val="16"/>
          <w:szCs w:val="16"/>
        </w:rPr>
        <w:t>2) участие в осуществлении деятельности по опеке и попечительству;</w:t>
      </w:r>
    </w:p>
    <w:p w:rsidR="009C2B2A" w:rsidRPr="009C2B2A" w:rsidRDefault="009C2B2A" w:rsidP="009C2B2A">
      <w:pPr>
        <w:ind w:firstLine="709"/>
        <w:jc w:val="both"/>
        <w:rPr>
          <w:sz w:val="16"/>
          <w:szCs w:val="16"/>
        </w:rPr>
      </w:pPr>
      <w:bookmarkStart w:id="336" w:name="sub_151014"/>
      <w:bookmarkEnd w:id="335"/>
      <w:r w:rsidRPr="009C2B2A">
        <w:rPr>
          <w:sz w:val="16"/>
          <w:szCs w:val="16"/>
        </w:rPr>
        <w:t>3) создание условий для осуществления деятельности, связанной с реализацией прав местных национально-культурных автономий на территории муниципального района;</w:t>
      </w:r>
    </w:p>
    <w:p w:rsidR="009C2B2A" w:rsidRPr="009C2B2A" w:rsidRDefault="009C2B2A" w:rsidP="009C2B2A">
      <w:pPr>
        <w:ind w:firstLine="709"/>
        <w:jc w:val="both"/>
        <w:rPr>
          <w:sz w:val="16"/>
          <w:szCs w:val="16"/>
        </w:rPr>
      </w:pPr>
      <w:bookmarkStart w:id="337" w:name="sub_151015"/>
      <w:bookmarkEnd w:id="336"/>
      <w:r w:rsidRPr="009C2B2A">
        <w:rPr>
          <w:sz w:val="16"/>
          <w:szCs w:val="16"/>
        </w:rPr>
        <w:t>4)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муниципального района;</w:t>
      </w:r>
    </w:p>
    <w:bookmarkEnd w:id="337"/>
    <w:p w:rsidR="009C2B2A" w:rsidRPr="009C2B2A" w:rsidRDefault="009C2B2A" w:rsidP="009C2B2A">
      <w:pPr>
        <w:ind w:firstLine="709"/>
        <w:jc w:val="both"/>
        <w:rPr>
          <w:sz w:val="16"/>
          <w:szCs w:val="16"/>
        </w:rPr>
      </w:pPr>
      <w:r w:rsidRPr="009C2B2A">
        <w:rPr>
          <w:sz w:val="16"/>
          <w:szCs w:val="16"/>
        </w:rPr>
        <w:t>5) создание условий для развития туризма;</w:t>
      </w:r>
    </w:p>
    <w:p w:rsidR="009C2B2A" w:rsidRPr="009C2B2A" w:rsidRDefault="009C2B2A" w:rsidP="009C2B2A">
      <w:pPr>
        <w:ind w:firstLine="709"/>
        <w:jc w:val="both"/>
        <w:rPr>
          <w:sz w:val="16"/>
          <w:szCs w:val="16"/>
        </w:rPr>
      </w:pPr>
      <w:r w:rsidRPr="009C2B2A">
        <w:rPr>
          <w:sz w:val="16"/>
          <w:szCs w:val="16"/>
        </w:rPr>
        <w:t>6)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9C2B2A" w:rsidRPr="009C2B2A" w:rsidRDefault="009C2B2A" w:rsidP="009C2B2A">
      <w:pPr>
        <w:ind w:firstLine="709"/>
        <w:jc w:val="both"/>
        <w:rPr>
          <w:sz w:val="16"/>
          <w:szCs w:val="16"/>
        </w:rPr>
      </w:pPr>
      <w:r w:rsidRPr="009C2B2A">
        <w:rPr>
          <w:sz w:val="16"/>
          <w:szCs w:val="16"/>
        </w:rPr>
        <w:t>7)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 181-ФЗ «О социальной защите инвалидов в Российской Федерации»;</w:t>
      </w:r>
    </w:p>
    <w:p w:rsidR="009C2B2A" w:rsidRPr="009C2B2A" w:rsidRDefault="009C2B2A" w:rsidP="009C2B2A">
      <w:pPr>
        <w:ind w:firstLine="709"/>
        <w:jc w:val="both"/>
        <w:rPr>
          <w:sz w:val="16"/>
          <w:szCs w:val="16"/>
        </w:rPr>
      </w:pPr>
      <w:r w:rsidRPr="009C2B2A">
        <w:rPr>
          <w:sz w:val="16"/>
          <w:szCs w:val="16"/>
        </w:rPr>
        <w:t>8) осуществление мероприятий, предусмотренных Федеральным законом от 20 июля 2012 года № 125-ФЗ «О донорстве крови и ее компонентов»;</w:t>
      </w:r>
    </w:p>
    <w:p w:rsidR="009C2B2A" w:rsidRPr="009C2B2A" w:rsidRDefault="009C2B2A" w:rsidP="009C2B2A">
      <w:pPr>
        <w:ind w:firstLine="709"/>
        <w:jc w:val="both"/>
        <w:rPr>
          <w:sz w:val="16"/>
          <w:szCs w:val="16"/>
        </w:rPr>
      </w:pPr>
      <w:r w:rsidRPr="009C2B2A">
        <w:rPr>
          <w:sz w:val="16"/>
          <w:szCs w:val="16"/>
        </w:rPr>
        <w:t>9)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rsidR="009C2B2A" w:rsidRPr="009C2B2A" w:rsidRDefault="009C2B2A" w:rsidP="009C2B2A">
      <w:pPr>
        <w:ind w:firstLine="709"/>
        <w:jc w:val="both"/>
        <w:rPr>
          <w:sz w:val="16"/>
          <w:szCs w:val="16"/>
        </w:rPr>
      </w:pPr>
      <w:r w:rsidRPr="009C2B2A">
        <w:rPr>
          <w:sz w:val="16"/>
          <w:szCs w:val="16"/>
        </w:rPr>
        <w:t>10) осуществление мероприятий в сфере профилактики правонарушений, предусмотренных Федеральным законом от 23 июня 2016 года № 182-ФЗ «Об основах системы профилактики правонарушений в Российской Федерации»;</w:t>
      </w:r>
    </w:p>
    <w:p w:rsidR="009C2B2A" w:rsidRPr="009C2B2A" w:rsidRDefault="009C2B2A" w:rsidP="009C2B2A">
      <w:pPr>
        <w:ind w:firstLine="709"/>
        <w:jc w:val="both"/>
        <w:rPr>
          <w:sz w:val="16"/>
          <w:szCs w:val="16"/>
        </w:rPr>
      </w:pPr>
      <w:r w:rsidRPr="009C2B2A">
        <w:rPr>
          <w:sz w:val="16"/>
          <w:szCs w:val="16"/>
        </w:rPr>
        <w:t>11)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9C2B2A" w:rsidRPr="009C2B2A" w:rsidRDefault="009C2B2A" w:rsidP="009C2B2A">
      <w:pPr>
        <w:ind w:firstLine="709"/>
        <w:jc w:val="both"/>
        <w:rPr>
          <w:sz w:val="16"/>
          <w:szCs w:val="16"/>
        </w:rPr>
      </w:pPr>
      <w:r w:rsidRPr="009C2B2A">
        <w:rPr>
          <w:sz w:val="16"/>
          <w:szCs w:val="16"/>
        </w:rPr>
        <w:t>12) осуществление мероприятий по защите прав потребителей, предусмотренных Законом Российской Федерации от 07 февраля 1992 года № 2300-I «О защите прав потребителей».</w:t>
      </w:r>
    </w:p>
    <w:p w:rsidR="009C2B2A" w:rsidRPr="009C2B2A" w:rsidRDefault="009C2B2A" w:rsidP="009C2B2A">
      <w:pPr>
        <w:ind w:firstLine="709"/>
        <w:jc w:val="both"/>
        <w:rPr>
          <w:sz w:val="16"/>
          <w:szCs w:val="16"/>
        </w:rPr>
      </w:pPr>
      <w:r w:rsidRPr="009C2B2A">
        <w:rPr>
          <w:sz w:val="16"/>
          <w:szCs w:val="16"/>
        </w:rPr>
        <w:t>2. Органы местного самоуправления муниципального района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Костромской области,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9C2B2A" w:rsidRPr="009C2B2A" w:rsidRDefault="009C2B2A" w:rsidP="009C2B2A">
      <w:pPr>
        <w:ind w:firstLine="709"/>
        <w:jc w:val="both"/>
        <w:rPr>
          <w:sz w:val="16"/>
          <w:szCs w:val="16"/>
        </w:rPr>
      </w:pPr>
      <w:bookmarkStart w:id="338" w:name="_Toc241376038"/>
    </w:p>
    <w:p w:rsidR="009C2B2A" w:rsidRPr="009C2B2A" w:rsidRDefault="009C2B2A" w:rsidP="009C2B2A">
      <w:pPr>
        <w:pStyle w:val="4"/>
        <w:ind w:firstLine="709"/>
        <w:jc w:val="both"/>
        <w:rPr>
          <w:b/>
          <w:bCs/>
          <w:sz w:val="16"/>
          <w:szCs w:val="16"/>
        </w:rPr>
      </w:pPr>
      <w:bookmarkStart w:id="339" w:name="_Toc260317512"/>
      <w:r w:rsidRPr="009C2B2A">
        <w:rPr>
          <w:bCs/>
          <w:sz w:val="16"/>
          <w:szCs w:val="16"/>
        </w:rPr>
        <w:t>Статья 9.</w:t>
      </w:r>
      <w:r w:rsidRPr="009C2B2A">
        <w:rPr>
          <w:b/>
          <w:bCs/>
          <w:sz w:val="16"/>
          <w:szCs w:val="16"/>
        </w:rPr>
        <w:t xml:space="preserve"> Полномочия органов местного самоуправления муниципального района по решению вопросов местного значения</w:t>
      </w:r>
      <w:bookmarkEnd w:id="338"/>
      <w:bookmarkEnd w:id="339"/>
    </w:p>
    <w:p w:rsidR="009C2B2A" w:rsidRPr="009C2B2A" w:rsidRDefault="009C2B2A" w:rsidP="009C2B2A">
      <w:pPr>
        <w:ind w:firstLine="709"/>
        <w:jc w:val="both"/>
        <w:rPr>
          <w:sz w:val="16"/>
          <w:szCs w:val="16"/>
        </w:rPr>
      </w:pPr>
    </w:p>
    <w:p w:rsidR="009C2B2A" w:rsidRPr="009C2B2A" w:rsidRDefault="009C2B2A" w:rsidP="009C2B2A">
      <w:pPr>
        <w:autoSpaceDE w:val="0"/>
        <w:autoSpaceDN w:val="0"/>
        <w:adjustRightInd w:val="0"/>
        <w:ind w:firstLine="709"/>
        <w:jc w:val="both"/>
        <w:rPr>
          <w:rFonts w:eastAsia="Calibri"/>
          <w:sz w:val="16"/>
          <w:szCs w:val="16"/>
        </w:rPr>
      </w:pPr>
      <w:r w:rsidRPr="009C2B2A">
        <w:rPr>
          <w:rFonts w:eastAsia="Calibri"/>
          <w:sz w:val="16"/>
          <w:szCs w:val="16"/>
        </w:rPr>
        <w:t>1. В целях решения вопросов местного значения органы местного самоуправления муниципального района обладают следующими полномочиями:</w:t>
      </w:r>
    </w:p>
    <w:p w:rsidR="009C2B2A" w:rsidRPr="009C2B2A" w:rsidRDefault="009C2B2A" w:rsidP="009C2B2A">
      <w:pPr>
        <w:autoSpaceDE w:val="0"/>
        <w:autoSpaceDN w:val="0"/>
        <w:adjustRightInd w:val="0"/>
        <w:ind w:firstLine="709"/>
        <w:jc w:val="both"/>
        <w:rPr>
          <w:rFonts w:eastAsia="Calibri"/>
          <w:sz w:val="16"/>
          <w:szCs w:val="16"/>
        </w:rPr>
      </w:pPr>
      <w:bookmarkStart w:id="340" w:name="sub_170101"/>
      <w:r w:rsidRPr="009C2B2A">
        <w:rPr>
          <w:rFonts w:eastAsia="Calibri"/>
          <w:sz w:val="16"/>
          <w:szCs w:val="16"/>
        </w:rPr>
        <w:t>1) принятие устава муниципального района и внесение в него изменений и дополнений, издание муниципальных правовых актов;</w:t>
      </w:r>
    </w:p>
    <w:p w:rsidR="009C2B2A" w:rsidRPr="009C2B2A" w:rsidRDefault="009C2B2A" w:rsidP="009C2B2A">
      <w:pPr>
        <w:autoSpaceDE w:val="0"/>
        <w:autoSpaceDN w:val="0"/>
        <w:adjustRightInd w:val="0"/>
        <w:ind w:firstLine="709"/>
        <w:jc w:val="both"/>
        <w:rPr>
          <w:rFonts w:eastAsia="Calibri"/>
          <w:sz w:val="16"/>
          <w:szCs w:val="16"/>
        </w:rPr>
      </w:pPr>
      <w:bookmarkStart w:id="341" w:name="sub_170102"/>
      <w:bookmarkEnd w:id="340"/>
      <w:r w:rsidRPr="009C2B2A">
        <w:rPr>
          <w:rFonts w:eastAsia="Calibri"/>
          <w:sz w:val="16"/>
          <w:szCs w:val="16"/>
        </w:rPr>
        <w:t>2) установление официальных символов муниципального района;</w:t>
      </w:r>
    </w:p>
    <w:bookmarkEnd w:id="341"/>
    <w:p w:rsidR="009C2B2A" w:rsidRPr="009C2B2A" w:rsidRDefault="009C2B2A" w:rsidP="009C2B2A">
      <w:pPr>
        <w:autoSpaceDE w:val="0"/>
        <w:autoSpaceDN w:val="0"/>
        <w:adjustRightInd w:val="0"/>
        <w:ind w:firstLine="709"/>
        <w:jc w:val="both"/>
        <w:rPr>
          <w:rFonts w:eastAsia="Calibri"/>
          <w:sz w:val="16"/>
          <w:szCs w:val="16"/>
        </w:rPr>
      </w:pPr>
      <w:r w:rsidRPr="009C2B2A">
        <w:rPr>
          <w:rFonts w:eastAsia="Calibri"/>
          <w:sz w:val="16"/>
          <w:szCs w:val="16"/>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9C2B2A" w:rsidRPr="009C2B2A" w:rsidRDefault="009C2B2A" w:rsidP="009C2B2A">
      <w:pPr>
        <w:autoSpaceDE w:val="0"/>
        <w:autoSpaceDN w:val="0"/>
        <w:adjustRightInd w:val="0"/>
        <w:ind w:firstLine="709"/>
        <w:jc w:val="both"/>
        <w:rPr>
          <w:rFonts w:eastAsia="Calibri"/>
          <w:sz w:val="16"/>
          <w:szCs w:val="16"/>
        </w:rPr>
      </w:pPr>
      <w:r w:rsidRPr="009C2B2A">
        <w:rPr>
          <w:rFonts w:eastAsia="Calibri"/>
          <w:sz w:val="16"/>
          <w:szCs w:val="16"/>
        </w:rPr>
        <w:lastRenderedPageBreak/>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9C2B2A" w:rsidRPr="009C2B2A" w:rsidRDefault="009C2B2A" w:rsidP="009C2B2A">
      <w:pPr>
        <w:autoSpaceDE w:val="0"/>
        <w:autoSpaceDN w:val="0"/>
        <w:adjustRightInd w:val="0"/>
        <w:ind w:firstLine="709"/>
        <w:jc w:val="both"/>
        <w:rPr>
          <w:rFonts w:eastAsia="Calibri"/>
          <w:sz w:val="16"/>
          <w:szCs w:val="16"/>
        </w:rPr>
      </w:pPr>
      <w:r w:rsidRPr="009C2B2A">
        <w:rPr>
          <w:rFonts w:eastAsia="Calibri"/>
          <w:sz w:val="16"/>
          <w:szCs w:val="16"/>
        </w:rPr>
        <w:t>5)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Полномочия органов местного самоуправления поселений по регулированию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могут полностью или частично передаваться на основе соглашений между органами местного самоуправления поселений и органами местного самоуправления муниципального района, в состав которого входят указанные поселения;</w:t>
      </w:r>
    </w:p>
    <w:p w:rsidR="009C2B2A" w:rsidRPr="009C2B2A" w:rsidRDefault="009C2B2A" w:rsidP="009C2B2A">
      <w:pPr>
        <w:autoSpaceDE w:val="0"/>
        <w:autoSpaceDN w:val="0"/>
        <w:adjustRightInd w:val="0"/>
        <w:ind w:firstLine="709"/>
        <w:jc w:val="both"/>
        <w:rPr>
          <w:rFonts w:eastAsia="Calibri"/>
          <w:sz w:val="16"/>
          <w:szCs w:val="16"/>
        </w:rPr>
      </w:pPr>
      <w:r w:rsidRPr="009C2B2A">
        <w:rPr>
          <w:rFonts w:eastAsia="Calibri"/>
          <w:sz w:val="16"/>
          <w:szCs w:val="16"/>
        </w:rPr>
        <w:t>6) полномочиями по организации теплоснабжения, предусмотренными Федеральным законом от 27 июля 2010 года № 190-ФЗ «О теплоснабжении»;</w:t>
      </w:r>
    </w:p>
    <w:p w:rsidR="009C2B2A" w:rsidRPr="009C2B2A" w:rsidRDefault="009C2B2A" w:rsidP="009C2B2A">
      <w:pPr>
        <w:autoSpaceDE w:val="0"/>
        <w:autoSpaceDN w:val="0"/>
        <w:adjustRightInd w:val="0"/>
        <w:ind w:firstLine="709"/>
        <w:jc w:val="both"/>
        <w:rPr>
          <w:rFonts w:eastAsia="Calibri"/>
          <w:sz w:val="16"/>
          <w:szCs w:val="16"/>
        </w:rPr>
      </w:pPr>
      <w:r w:rsidRPr="009C2B2A">
        <w:rPr>
          <w:rFonts w:eastAsia="Calibri"/>
          <w:sz w:val="16"/>
          <w:szCs w:val="16"/>
        </w:rPr>
        <w:t>7) полномочиями в сфере водоснабжения и водоотведения, предусмотренными Федеральным законом от 07 декабря 2011 года № 416-ФЗ «О водоснабжении и водоотведении»;</w:t>
      </w:r>
    </w:p>
    <w:p w:rsidR="009C2B2A" w:rsidRPr="009C2B2A" w:rsidRDefault="009C2B2A" w:rsidP="009C2B2A">
      <w:pPr>
        <w:autoSpaceDE w:val="0"/>
        <w:autoSpaceDN w:val="0"/>
        <w:adjustRightInd w:val="0"/>
        <w:ind w:firstLine="709"/>
        <w:jc w:val="both"/>
        <w:rPr>
          <w:rFonts w:eastAsia="Calibri"/>
          <w:sz w:val="16"/>
          <w:szCs w:val="16"/>
        </w:rPr>
      </w:pPr>
      <w:r w:rsidRPr="009C2B2A">
        <w:rPr>
          <w:rFonts w:eastAsia="Calibri"/>
          <w:sz w:val="16"/>
          <w:szCs w:val="16"/>
        </w:rPr>
        <w:t>8) полномочиями в сфере стратегического планирования, предусмотренными Федеральным законом от 28 июня 2014 года № 172-ФЗ «О стратегическом планировании в Российской Федерации»;</w:t>
      </w:r>
    </w:p>
    <w:p w:rsidR="009C2B2A" w:rsidRPr="009C2B2A" w:rsidRDefault="009C2B2A" w:rsidP="009C2B2A">
      <w:pPr>
        <w:autoSpaceDE w:val="0"/>
        <w:autoSpaceDN w:val="0"/>
        <w:adjustRightInd w:val="0"/>
        <w:ind w:firstLine="709"/>
        <w:jc w:val="both"/>
        <w:rPr>
          <w:rFonts w:eastAsia="Calibri"/>
          <w:sz w:val="16"/>
          <w:szCs w:val="16"/>
        </w:rPr>
      </w:pPr>
      <w:bookmarkStart w:id="342" w:name="sub_170105"/>
      <w:r w:rsidRPr="009C2B2A">
        <w:rPr>
          <w:rFonts w:eastAsia="Calibri"/>
          <w:sz w:val="16"/>
          <w:szCs w:val="16"/>
        </w:rPr>
        <w:t>9)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депутатов муниципального района, главы муниципального района, голосования по вопросам изменения границ муниципального района, преобразования муниципального района;</w:t>
      </w:r>
    </w:p>
    <w:bookmarkEnd w:id="342"/>
    <w:p w:rsidR="009C2B2A" w:rsidRPr="009C2B2A" w:rsidRDefault="009C2B2A" w:rsidP="009C2B2A">
      <w:pPr>
        <w:autoSpaceDE w:val="0"/>
        <w:autoSpaceDN w:val="0"/>
        <w:adjustRightInd w:val="0"/>
        <w:ind w:firstLine="709"/>
        <w:jc w:val="both"/>
        <w:rPr>
          <w:rFonts w:eastAsia="Calibri"/>
          <w:sz w:val="16"/>
          <w:szCs w:val="16"/>
        </w:rPr>
      </w:pPr>
      <w:r w:rsidRPr="009C2B2A">
        <w:rPr>
          <w:rFonts w:eastAsia="Calibri"/>
          <w:sz w:val="16"/>
          <w:szCs w:val="16"/>
        </w:rPr>
        <w:t>10) организация сбора статистических показателей, характеризующих состояние экономики и социальной сферы муниципального района, и предоставление указанных данных органам государственной власти в порядке, установленном Правительством Российской Федерации;</w:t>
      </w:r>
    </w:p>
    <w:p w:rsidR="009C2B2A" w:rsidRPr="009C2B2A" w:rsidRDefault="009C2B2A" w:rsidP="009C2B2A">
      <w:pPr>
        <w:autoSpaceDE w:val="0"/>
        <w:autoSpaceDN w:val="0"/>
        <w:adjustRightInd w:val="0"/>
        <w:ind w:firstLine="709"/>
        <w:jc w:val="both"/>
        <w:rPr>
          <w:rFonts w:eastAsia="Calibri"/>
          <w:sz w:val="16"/>
          <w:szCs w:val="16"/>
        </w:rPr>
      </w:pPr>
      <w:r w:rsidRPr="009C2B2A">
        <w:rPr>
          <w:rFonts w:eastAsia="Calibri"/>
          <w:sz w:val="16"/>
          <w:szCs w:val="16"/>
        </w:rPr>
        <w:t>11)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района официальной информации о социально-экономическом и культурном развитии муниципального района, о развитии его общественной инфраструктуры и иной официальной информации;</w:t>
      </w:r>
    </w:p>
    <w:p w:rsidR="009C2B2A" w:rsidRPr="009C2B2A" w:rsidRDefault="009C2B2A" w:rsidP="009C2B2A">
      <w:pPr>
        <w:autoSpaceDE w:val="0"/>
        <w:autoSpaceDN w:val="0"/>
        <w:adjustRightInd w:val="0"/>
        <w:ind w:firstLine="709"/>
        <w:jc w:val="both"/>
        <w:rPr>
          <w:rFonts w:eastAsia="Calibri"/>
          <w:sz w:val="16"/>
          <w:szCs w:val="16"/>
        </w:rPr>
      </w:pPr>
      <w:bookmarkStart w:id="343" w:name="sub_170108"/>
      <w:r w:rsidRPr="009C2B2A">
        <w:rPr>
          <w:rFonts w:eastAsia="Calibri"/>
          <w:sz w:val="16"/>
          <w:szCs w:val="16"/>
        </w:rPr>
        <w:t>12) осуществление международных и внешнеэкономических связей в соответствии с федеральными законами;</w:t>
      </w:r>
    </w:p>
    <w:bookmarkEnd w:id="343"/>
    <w:p w:rsidR="009C2B2A" w:rsidRPr="009C2B2A" w:rsidRDefault="009C2B2A" w:rsidP="009C2B2A">
      <w:pPr>
        <w:autoSpaceDE w:val="0"/>
        <w:autoSpaceDN w:val="0"/>
        <w:adjustRightInd w:val="0"/>
        <w:ind w:firstLine="709"/>
        <w:jc w:val="both"/>
        <w:rPr>
          <w:rFonts w:eastAsia="Calibri"/>
          <w:sz w:val="16"/>
          <w:szCs w:val="16"/>
        </w:rPr>
      </w:pPr>
      <w:r w:rsidRPr="009C2B2A">
        <w:rPr>
          <w:rFonts w:eastAsia="Calibri"/>
          <w:sz w:val="16"/>
          <w:szCs w:val="16"/>
        </w:rPr>
        <w:t>13) организация профессионального образования и дополнительного профессионального образования главы муниципального района, депутатов Собрания депутатов муниципального района,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9C2B2A" w:rsidRPr="009C2B2A" w:rsidRDefault="009C2B2A" w:rsidP="009C2B2A">
      <w:pPr>
        <w:autoSpaceDE w:val="0"/>
        <w:autoSpaceDN w:val="0"/>
        <w:adjustRightInd w:val="0"/>
        <w:ind w:firstLine="709"/>
        <w:jc w:val="both"/>
        <w:rPr>
          <w:rFonts w:eastAsia="Calibri"/>
          <w:sz w:val="16"/>
          <w:szCs w:val="16"/>
        </w:rPr>
      </w:pPr>
      <w:r w:rsidRPr="009C2B2A">
        <w:rPr>
          <w:rFonts w:eastAsia="Calibri"/>
          <w:sz w:val="16"/>
          <w:szCs w:val="16"/>
        </w:rPr>
        <w:t>14)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района,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9C2B2A" w:rsidRPr="009C2B2A" w:rsidRDefault="009C2B2A" w:rsidP="009C2B2A">
      <w:pPr>
        <w:autoSpaceDE w:val="0"/>
        <w:autoSpaceDN w:val="0"/>
        <w:adjustRightInd w:val="0"/>
        <w:ind w:firstLine="709"/>
        <w:jc w:val="both"/>
        <w:rPr>
          <w:rFonts w:eastAsia="Calibri"/>
          <w:sz w:val="16"/>
          <w:szCs w:val="16"/>
        </w:rPr>
      </w:pPr>
      <w:bookmarkStart w:id="344" w:name="sub_170109"/>
      <w:r w:rsidRPr="009C2B2A">
        <w:rPr>
          <w:sz w:val="16"/>
          <w:szCs w:val="16"/>
        </w:rPr>
        <w:t xml:space="preserve">15) иными полномочиями в соответствии с Федеральным законом «Об общих принципах организации местного самоуправления в Российской Федерации», </w:t>
      </w:r>
      <w:r w:rsidRPr="009C2B2A">
        <w:rPr>
          <w:rFonts w:eastAsia="Calibri"/>
          <w:sz w:val="16"/>
          <w:szCs w:val="16"/>
        </w:rPr>
        <w:t>настоящим Уставом.</w:t>
      </w:r>
    </w:p>
    <w:p w:rsidR="009C2B2A" w:rsidRPr="009C2B2A" w:rsidRDefault="009C2B2A" w:rsidP="009C2B2A">
      <w:pPr>
        <w:autoSpaceDE w:val="0"/>
        <w:autoSpaceDN w:val="0"/>
        <w:adjustRightInd w:val="0"/>
        <w:ind w:firstLine="709"/>
        <w:jc w:val="both"/>
        <w:rPr>
          <w:rFonts w:eastAsia="Calibri"/>
          <w:sz w:val="16"/>
          <w:szCs w:val="16"/>
        </w:rPr>
      </w:pPr>
      <w:bookmarkStart w:id="345" w:name="_Toc260317513"/>
      <w:bookmarkStart w:id="346" w:name="_Toc241376039"/>
      <w:bookmarkEnd w:id="344"/>
    </w:p>
    <w:p w:rsidR="009C2B2A" w:rsidRPr="009C2B2A" w:rsidRDefault="009C2B2A" w:rsidP="009C2B2A">
      <w:pPr>
        <w:pStyle w:val="4"/>
        <w:ind w:firstLine="709"/>
        <w:jc w:val="both"/>
        <w:rPr>
          <w:b/>
          <w:bCs/>
          <w:sz w:val="16"/>
          <w:szCs w:val="16"/>
        </w:rPr>
      </w:pPr>
      <w:r w:rsidRPr="009C2B2A">
        <w:rPr>
          <w:bCs/>
          <w:sz w:val="16"/>
          <w:szCs w:val="16"/>
        </w:rPr>
        <w:t>Статья 10.</w:t>
      </w:r>
      <w:r w:rsidRPr="009C2B2A">
        <w:rPr>
          <w:b/>
          <w:bCs/>
          <w:sz w:val="16"/>
          <w:szCs w:val="16"/>
        </w:rPr>
        <w:t xml:space="preserve"> Осуществление</w:t>
      </w:r>
      <w:r w:rsidRPr="009C2B2A">
        <w:rPr>
          <w:b/>
          <w:sz w:val="16"/>
          <w:szCs w:val="16"/>
        </w:rPr>
        <w:t xml:space="preserve"> </w:t>
      </w:r>
      <w:r w:rsidRPr="009C2B2A">
        <w:rPr>
          <w:b/>
          <w:bCs/>
          <w:sz w:val="16"/>
          <w:szCs w:val="16"/>
        </w:rPr>
        <w:t>органами местного самоуправления муниципального района отдельных государственных полномочий</w:t>
      </w:r>
      <w:bookmarkEnd w:id="345"/>
      <w:bookmarkEnd w:id="346"/>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1. Полномочия органов местного самоуправления</w:t>
      </w:r>
      <w:r w:rsidRPr="009C2B2A">
        <w:rPr>
          <w:b/>
          <w:bCs/>
          <w:sz w:val="16"/>
          <w:szCs w:val="16"/>
        </w:rPr>
        <w:t xml:space="preserve"> </w:t>
      </w:r>
      <w:r w:rsidRPr="009C2B2A">
        <w:rPr>
          <w:bCs/>
          <w:sz w:val="16"/>
          <w:szCs w:val="16"/>
        </w:rPr>
        <w:t>муниципального района</w:t>
      </w:r>
      <w:r w:rsidRPr="009C2B2A">
        <w:rPr>
          <w:sz w:val="16"/>
          <w:szCs w:val="16"/>
        </w:rPr>
        <w:t>, установленные федеральными законами и законами Костромской области, по вопросам, не отнесенным в соответствии с Федеральным законом «Об общих принципах организации местного самоуправления в Российской Федерации» к вопросам местного значения, являются отдельными государственными полномочиями, передаваемыми для осуществления органам местного самоуправления</w:t>
      </w:r>
      <w:r w:rsidRPr="009C2B2A">
        <w:rPr>
          <w:bCs/>
          <w:sz w:val="16"/>
          <w:szCs w:val="16"/>
        </w:rPr>
        <w:t xml:space="preserve"> 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Наделение органов местного самоуправления</w:t>
      </w:r>
      <w:r w:rsidRPr="009C2B2A">
        <w:rPr>
          <w:bCs/>
          <w:sz w:val="16"/>
          <w:szCs w:val="16"/>
        </w:rPr>
        <w:t xml:space="preserve"> муниципального района</w:t>
      </w:r>
      <w:r w:rsidRPr="009C2B2A">
        <w:rPr>
          <w:sz w:val="16"/>
          <w:szCs w:val="16"/>
        </w:rPr>
        <w:t xml:space="preserve"> отдельными государственными полномочиями Российской Федерации осуществляется федеральными законами и законами Костромской области, отдельными государственными полномочиями Костромской области - законами Костромской области.</w:t>
      </w:r>
    </w:p>
    <w:p w:rsidR="009C2B2A" w:rsidRPr="009C2B2A" w:rsidRDefault="009C2B2A" w:rsidP="009C2B2A">
      <w:pPr>
        <w:ind w:firstLine="709"/>
        <w:jc w:val="both"/>
        <w:rPr>
          <w:sz w:val="16"/>
          <w:szCs w:val="16"/>
        </w:rPr>
      </w:pPr>
      <w:r w:rsidRPr="009C2B2A">
        <w:rPr>
          <w:sz w:val="16"/>
          <w:szCs w:val="16"/>
        </w:rPr>
        <w:t>2. Финансовое обеспечение отдельных государственных полномочий, переданных органам местного самоуправления</w:t>
      </w:r>
      <w:r w:rsidRPr="009C2B2A">
        <w:rPr>
          <w:bCs/>
          <w:sz w:val="16"/>
          <w:szCs w:val="16"/>
        </w:rPr>
        <w:t xml:space="preserve"> муниципального района</w:t>
      </w:r>
      <w:r w:rsidRPr="009C2B2A">
        <w:rPr>
          <w:sz w:val="16"/>
          <w:szCs w:val="16"/>
        </w:rPr>
        <w:t>, осуществляется только за счет предоставляемых бюджету муниципального района субвенций из соответствующих бюджетов.</w:t>
      </w:r>
    </w:p>
    <w:p w:rsidR="009C2B2A" w:rsidRPr="009C2B2A" w:rsidRDefault="009C2B2A" w:rsidP="009C2B2A">
      <w:pPr>
        <w:ind w:firstLine="709"/>
        <w:jc w:val="both"/>
        <w:rPr>
          <w:sz w:val="16"/>
          <w:szCs w:val="16"/>
        </w:rPr>
      </w:pPr>
      <w:r w:rsidRPr="009C2B2A">
        <w:rPr>
          <w:sz w:val="16"/>
          <w:szCs w:val="16"/>
        </w:rPr>
        <w:t xml:space="preserve">3. Органы местного самоуправления </w:t>
      </w:r>
      <w:r w:rsidRPr="009C2B2A">
        <w:rPr>
          <w:bCs/>
          <w:sz w:val="16"/>
          <w:szCs w:val="16"/>
        </w:rPr>
        <w:t>муниципального района</w:t>
      </w:r>
      <w:r w:rsidRPr="009C2B2A">
        <w:rPr>
          <w:sz w:val="16"/>
          <w:szCs w:val="16"/>
        </w:rPr>
        <w:t xml:space="preserve"> участвуют в осуществлении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в случае принятия Собранием депутатов муниципального района решения о реализации права на участие в осуществлении указанных полномочий.</w:t>
      </w:r>
    </w:p>
    <w:p w:rsidR="009C2B2A" w:rsidRPr="009C2B2A" w:rsidRDefault="009C2B2A" w:rsidP="009C2B2A">
      <w:pPr>
        <w:ind w:firstLine="709"/>
        <w:jc w:val="both"/>
        <w:rPr>
          <w:sz w:val="16"/>
          <w:szCs w:val="16"/>
        </w:rPr>
      </w:pPr>
      <w:r w:rsidRPr="009C2B2A">
        <w:rPr>
          <w:sz w:val="16"/>
          <w:szCs w:val="16"/>
        </w:rPr>
        <w:t xml:space="preserve">4. Органы местного самоуправления </w:t>
      </w:r>
      <w:r w:rsidRPr="009C2B2A">
        <w:rPr>
          <w:bCs/>
          <w:sz w:val="16"/>
          <w:szCs w:val="16"/>
        </w:rPr>
        <w:t>муниципального района</w:t>
      </w:r>
      <w:r w:rsidRPr="009C2B2A">
        <w:rPr>
          <w:sz w:val="16"/>
          <w:szCs w:val="16"/>
        </w:rPr>
        <w:t xml:space="preserve"> вправе осуществлять расходы за счет средств бюджета муниципального района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9C2B2A" w:rsidRPr="009C2B2A" w:rsidRDefault="009C2B2A" w:rsidP="009C2B2A">
      <w:pPr>
        <w:ind w:firstLine="709"/>
        <w:jc w:val="both"/>
        <w:rPr>
          <w:sz w:val="16"/>
          <w:szCs w:val="16"/>
        </w:rPr>
      </w:pPr>
      <w:r w:rsidRPr="009C2B2A">
        <w:rPr>
          <w:sz w:val="16"/>
          <w:szCs w:val="16"/>
        </w:rPr>
        <w:t xml:space="preserve">Органы местного самоуправления </w:t>
      </w:r>
      <w:r w:rsidRPr="009C2B2A">
        <w:rPr>
          <w:bCs/>
          <w:sz w:val="16"/>
          <w:szCs w:val="16"/>
        </w:rPr>
        <w:t>муниципального района</w:t>
      </w:r>
      <w:r w:rsidRPr="009C2B2A">
        <w:rPr>
          <w:sz w:val="16"/>
          <w:szCs w:val="16"/>
        </w:rPr>
        <w:t xml:space="preserve"> вправе устанавливать за счет средств бюджета муниципального района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9C2B2A" w:rsidRPr="009C2B2A" w:rsidRDefault="009C2B2A" w:rsidP="009C2B2A">
      <w:pPr>
        <w:ind w:firstLine="709"/>
        <w:jc w:val="both"/>
        <w:rPr>
          <w:sz w:val="16"/>
          <w:szCs w:val="16"/>
        </w:rPr>
      </w:pPr>
      <w:r w:rsidRPr="009C2B2A">
        <w:rPr>
          <w:sz w:val="16"/>
          <w:szCs w:val="16"/>
        </w:rPr>
        <w:t xml:space="preserve">Финансирование полномочий, предусмотренное настоящей частью, не является обязанностью муниципального района,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 </w:t>
      </w:r>
    </w:p>
    <w:p w:rsidR="009C2B2A" w:rsidRPr="009C2B2A" w:rsidRDefault="009C2B2A" w:rsidP="009C2B2A">
      <w:pPr>
        <w:ind w:firstLine="709"/>
        <w:jc w:val="both"/>
        <w:rPr>
          <w:sz w:val="16"/>
          <w:szCs w:val="16"/>
        </w:rPr>
      </w:pPr>
      <w:r w:rsidRPr="009C2B2A">
        <w:rPr>
          <w:sz w:val="16"/>
          <w:szCs w:val="16"/>
        </w:rPr>
        <w:t>5. Органы местного самоуправления муниципального района несут ответственность за осуществление отдельных государственных полномочий в пределах, выделенных муниципальному району на эти цели материальных ресурсов и финансовых средств.</w:t>
      </w:r>
    </w:p>
    <w:p w:rsidR="009C2B2A" w:rsidRPr="009C2B2A" w:rsidRDefault="009C2B2A" w:rsidP="009C2B2A">
      <w:pPr>
        <w:ind w:firstLine="709"/>
        <w:jc w:val="both"/>
        <w:rPr>
          <w:sz w:val="16"/>
          <w:szCs w:val="16"/>
        </w:rPr>
      </w:pPr>
      <w:r w:rsidRPr="009C2B2A">
        <w:rPr>
          <w:sz w:val="16"/>
          <w:szCs w:val="16"/>
        </w:rPr>
        <w:t>6. Контроль за осуществлением органами местного самоуправления муниципального района отдельных государственных полномочий, а также за использованием предоставленных на эти цели материальных ресурсов и финансовых средств осуществляют органы государственной власти.</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r w:rsidRPr="009C2B2A">
        <w:rPr>
          <w:bCs/>
          <w:sz w:val="16"/>
          <w:szCs w:val="16"/>
        </w:rPr>
        <w:t xml:space="preserve">Статья 11. </w:t>
      </w:r>
      <w:r w:rsidRPr="009C2B2A">
        <w:rPr>
          <w:b/>
          <w:bCs/>
          <w:sz w:val="16"/>
          <w:szCs w:val="16"/>
        </w:rPr>
        <w:t>Органы местного самоуправления, наделяемые правами юридического лица</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1. Собрание депутатов муниципального района, администрация муниципального района наделяются правами юридического лица и являются муниципальными казенными учреждениями.</w:t>
      </w:r>
    </w:p>
    <w:p w:rsidR="009C2B2A" w:rsidRPr="009C2B2A" w:rsidRDefault="009C2B2A" w:rsidP="009C2B2A">
      <w:pPr>
        <w:ind w:firstLine="709"/>
        <w:jc w:val="both"/>
        <w:rPr>
          <w:sz w:val="16"/>
          <w:szCs w:val="16"/>
        </w:rPr>
      </w:pPr>
      <w:r w:rsidRPr="009C2B2A">
        <w:rPr>
          <w:sz w:val="16"/>
          <w:szCs w:val="16"/>
        </w:rPr>
        <w:t>2. Основаниями для государственной регистрации органов местного самоуправления в качестве юридических лиц являются настоящий Устав и решение о создании соответствующего органа местного самоуправления с правами юридического лица.</w:t>
      </w:r>
    </w:p>
    <w:p w:rsidR="009C2B2A" w:rsidRPr="009C2B2A" w:rsidRDefault="009C2B2A" w:rsidP="009C2B2A">
      <w:pPr>
        <w:jc w:val="both"/>
        <w:rPr>
          <w:b/>
          <w:sz w:val="16"/>
          <w:szCs w:val="16"/>
        </w:rPr>
      </w:pPr>
    </w:p>
    <w:p w:rsidR="009C2B2A" w:rsidRPr="009C2B2A" w:rsidRDefault="009C2B2A" w:rsidP="009C2B2A">
      <w:pPr>
        <w:pStyle w:val="3"/>
        <w:ind w:firstLine="709"/>
        <w:jc w:val="both"/>
        <w:rPr>
          <w:rFonts w:ascii="Times New Roman" w:hAnsi="Times New Roman"/>
          <w:b w:val="0"/>
          <w:bCs w:val="0"/>
          <w:sz w:val="16"/>
          <w:szCs w:val="16"/>
        </w:rPr>
      </w:pPr>
      <w:bookmarkStart w:id="347" w:name="_Toc260317514"/>
      <w:bookmarkStart w:id="348" w:name="_Toc241376040"/>
      <w:r w:rsidRPr="009C2B2A">
        <w:rPr>
          <w:rFonts w:ascii="Times New Roman" w:hAnsi="Times New Roman"/>
          <w:bCs w:val="0"/>
          <w:sz w:val="16"/>
          <w:szCs w:val="16"/>
        </w:rPr>
        <w:t xml:space="preserve">Глава 3. </w:t>
      </w:r>
      <w:r w:rsidRPr="009C2B2A">
        <w:rPr>
          <w:rFonts w:ascii="Times New Roman" w:hAnsi="Times New Roman"/>
          <w:b w:val="0"/>
          <w:bCs w:val="0"/>
          <w:sz w:val="16"/>
          <w:szCs w:val="16"/>
        </w:rPr>
        <w:t xml:space="preserve">Участие населения </w:t>
      </w:r>
      <w:r w:rsidRPr="009C2B2A">
        <w:rPr>
          <w:rFonts w:ascii="Times New Roman" w:hAnsi="Times New Roman"/>
          <w:b w:val="0"/>
          <w:sz w:val="16"/>
          <w:szCs w:val="16"/>
        </w:rPr>
        <w:t>муниципального района</w:t>
      </w:r>
      <w:r w:rsidRPr="009C2B2A">
        <w:rPr>
          <w:rFonts w:ascii="Times New Roman" w:hAnsi="Times New Roman"/>
          <w:b w:val="0"/>
          <w:bCs w:val="0"/>
          <w:sz w:val="16"/>
          <w:szCs w:val="16"/>
        </w:rPr>
        <w:t xml:space="preserve"> в осуществлении местного самоуправления</w:t>
      </w:r>
      <w:bookmarkEnd w:id="347"/>
      <w:bookmarkEnd w:id="348"/>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349" w:name="_Toc260317515"/>
      <w:bookmarkStart w:id="350" w:name="_Toc241376041"/>
      <w:r w:rsidRPr="009C2B2A">
        <w:rPr>
          <w:bCs/>
          <w:sz w:val="16"/>
          <w:szCs w:val="16"/>
        </w:rPr>
        <w:t>Статья 12.</w:t>
      </w:r>
      <w:r w:rsidRPr="009C2B2A">
        <w:rPr>
          <w:b/>
          <w:bCs/>
          <w:sz w:val="16"/>
          <w:szCs w:val="16"/>
        </w:rPr>
        <w:t xml:space="preserve"> Права граждан на осуществление местного самоуправления</w:t>
      </w:r>
      <w:bookmarkEnd w:id="349"/>
      <w:bookmarkEnd w:id="350"/>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1. Граждане Российской Федерации, проживающие на территории муниципального района,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9C2B2A" w:rsidRPr="009C2B2A" w:rsidRDefault="009C2B2A" w:rsidP="009C2B2A">
      <w:pPr>
        <w:ind w:firstLine="709"/>
        <w:jc w:val="both"/>
        <w:rPr>
          <w:sz w:val="16"/>
          <w:szCs w:val="16"/>
        </w:rPr>
      </w:pPr>
      <w:r w:rsidRPr="009C2B2A">
        <w:rPr>
          <w:sz w:val="16"/>
          <w:szCs w:val="16"/>
        </w:rPr>
        <w:t>2. Иностранные граждане, постоянно или преимущественно проживающие на территории муниципального района,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9C2B2A" w:rsidRPr="009C2B2A" w:rsidRDefault="009C2B2A" w:rsidP="009C2B2A">
      <w:pPr>
        <w:ind w:firstLine="709"/>
        <w:jc w:val="both"/>
        <w:rPr>
          <w:sz w:val="16"/>
          <w:szCs w:val="16"/>
        </w:rPr>
      </w:pPr>
      <w:r w:rsidRPr="009C2B2A">
        <w:rPr>
          <w:sz w:val="16"/>
          <w:szCs w:val="16"/>
        </w:rPr>
        <w:lastRenderedPageBreak/>
        <w:t>3.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351" w:name="_Toc260317516"/>
      <w:bookmarkStart w:id="352" w:name="_Toc241376042"/>
      <w:r w:rsidRPr="009C2B2A">
        <w:rPr>
          <w:bCs/>
          <w:sz w:val="16"/>
          <w:szCs w:val="16"/>
        </w:rPr>
        <w:t>Статья 13.</w:t>
      </w:r>
      <w:r w:rsidRPr="009C2B2A">
        <w:rPr>
          <w:b/>
          <w:bCs/>
          <w:sz w:val="16"/>
          <w:szCs w:val="16"/>
        </w:rPr>
        <w:t xml:space="preserve"> Местный референдум</w:t>
      </w:r>
      <w:bookmarkEnd w:id="351"/>
      <w:bookmarkEnd w:id="352"/>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1. В целях решения непосредственно населением вопросов местного значения проводится местный референдум. </w:t>
      </w:r>
    </w:p>
    <w:p w:rsidR="009C2B2A" w:rsidRPr="009C2B2A" w:rsidRDefault="009C2B2A" w:rsidP="009C2B2A">
      <w:pPr>
        <w:ind w:firstLine="709"/>
        <w:jc w:val="both"/>
        <w:rPr>
          <w:sz w:val="16"/>
          <w:szCs w:val="16"/>
        </w:rPr>
      </w:pPr>
      <w:r w:rsidRPr="009C2B2A">
        <w:rPr>
          <w:sz w:val="16"/>
          <w:szCs w:val="16"/>
        </w:rPr>
        <w:t>2. Местный референдум проводится на всей территории муниципального района.</w:t>
      </w:r>
    </w:p>
    <w:p w:rsidR="009C2B2A" w:rsidRPr="009C2B2A" w:rsidRDefault="009C2B2A" w:rsidP="009C2B2A">
      <w:pPr>
        <w:ind w:firstLine="709"/>
        <w:jc w:val="both"/>
        <w:rPr>
          <w:sz w:val="16"/>
          <w:szCs w:val="16"/>
        </w:rPr>
      </w:pPr>
      <w:r w:rsidRPr="009C2B2A">
        <w:rPr>
          <w:sz w:val="16"/>
          <w:szCs w:val="16"/>
        </w:rPr>
        <w:t>На местный референдум могут быть вынесены только вопросы местного значения.</w:t>
      </w:r>
    </w:p>
    <w:p w:rsidR="009C2B2A" w:rsidRPr="009C2B2A" w:rsidRDefault="009C2B2A" w:rsidP="009C2B2A">
      <w:pPr>
        <w:ind w:firstLine="709"/>
        <w:jc w:val="both"/>
        <w:rPr>
          <w:sz w:val="16"/>
          <w:szCs w:val="16"/>
        </w:rPr>
      </w:pPr>
      <w:r w:rsidRPr="009C2B2A">
        <w:rPr>
          <w:sz w:val="16"/>
          <w:szCs w:val="16"/>
        </w:rPr>
        <w:t>3. На местный референдум не могут быть вынесены вопросы:</w:t>
      </w:r>
    </w:p>
    <w:p w:rsidR="009C2B2A" w:rsidRPr="009C2B2A" w:rsidRDefault="009C2B2A" w:rsidP="009C2B2A">
      <w:pPr>
        <w:ind w:firstLine="709"/>
        <w:jc w:val="both"/>
        <w:rPr>
          <w:sz w:val="16"/>
          <w:szCs w:val="16"/>
        </w:rPr>
      </w:pPr>
      <w:r w:rsidRPr="009C2B2A">
        <w:rPr>
          <w:sz w:val="16"/>
          <w:szCs w:val="16"/>
        </w:rPr>
        <w:t>а) о досрочном прекращении или продлении срока полномочий органов местного самоуправления, о приостановлении осуществления ими своих полномочий, а также о проведении досрочных выборов в органы местного самоуправления либо об отсрочке указанных выборов;</w:t>
      </w:r>
    </w:p>
    <w:p w:rsidR="009C2B2A" w:rsidRPr="009C2B2A" w:rsidRDefault="009C2B2A" w:rsidP="009C2B2A">
      <w:pPr>
        <w:ind w:firstLine="709"/>
        <w:jc w:val="both"/>
        <w:rPr>
          <w:sz w:val="16"/>
          <w:szCs w:val="16"/>
        </w:rPr>
      </w:pPr>
      <w:r w:rsidRPr="009C2B2A">
        <w:rPr>
          <w:sz w:val="16"/>
          <w:szCs w:val="16"/>
        </w:rPr>
        <w:t>б) о персональном составе органов местного самоуправления;</w:t>
      </w:r>
    </w:p>
    <w:p w:rsidR="009C2B2A" w:rsidRPr="009C2B2A" w:rsidRDefault="009C2B2A" w:rsidP="009C2B2A">
      <w:pPr>
        <w:ind w:firstLine="709"/>
        <w:jc w:val="both"/>
        <w:rPr>
          <w:sz w:val="16"/>
          <w:szCs w:val="16"/>
        </w:rPr>
      </w:pPr>
      <w:r w:rsidRPr="009C2B2A">
        <w:rPr>
          <w:sz w:val="16"/>
          <w:szCs w:val="16"/>
        </w:rPr>
        <w:t>в) об избрании депутатов и должностных лиц, об утверждении, о назначении на должность и об освобождении от должности должностных лиц, а также о даче согласия на их назначение на должность и освобождение от должности;</w:t>
      </w:r>
    </w:p>
    <w:p w:rsidR="009C2B2A" w:rsidRPr="009C2B2A" w:rsidRDefault="009C2B2A" w:rsidP="009C2B2A">
      <w:pPr>
        <w:ind w:firstLine="709"/>
        <w:jc w:val="both"/>
        <w:rPr>
          <w:sz w:val="16"/>
          <w:szCs w:val="16"/>
        </w:rPr>
      </w:pPr>
      <w:r w:rsidRPr="009C2B2A">
        <w:rPr>
          <w:sz w:val="16"/>
          <w:szCs w:val="16"/>
        </w:rPr>
        <w:t>г) о принятии или об изменении бюджета муниципального района, исполнении и изменении финансовых обязательств муниципального района;</w:t>
      </w:r>
    </w:p>
    <w:p w:rsidR="009C2B2A" w:rsidRPr="009C2B2A" w:rsidRDefault="009C2B2A" w:rsidP="009C2B2A">
      <w:pPr>
        <w:ind w:firstLine="709"/>
        <w:jc w:val="both"/>
        <w:rPr>
          <w:sz w:val="16"/>
          <w:szCs w:val="16"/>
        </w:rPr>
      </w:pPr>
      <w:r w:rsidRPr="009C2B2A">
        <w:rPr>
          <w:sz w:val="16"/>
          <w:szCs w:val="16"/>
        </w:rPr>
        <w:t>д) о принятии чрезвычайных и срочных мер по обеспечению здоровья и безопасности населения.</w:t>
      </w:r>
    </w:p>
    <w:p w:rsidR="009C2B2A" w:rsidRPr="009C2B2A" w:rsidRDefault="009C2B2A" w:rsidP="009C2B2A">
      <w:pPr>
        <w:ind w:firstLine="709"/>
        <w:jc w:val="both"/>
        <w:rPr>
          <w:sz w:val="16"/>
          <w:szCs w:val="16"/>
        </w:rPr>
      </w:pPr>
      <w:r w:rsidRPr="009C2B2A">
        <w:rPr>
          <w:sz w:val="16"/>
          <w:szCs w:val="16"/>
        </w:rPr>
        <w:t>4. Решение о назначении местного референдума принимается Собранием депутатов муниципального района:</w:t>
      </w:r>
    </w:p>
    <w:p w:rsidR="009C2B2A" w:rsidRPr="009C2B2A" w:rsidRDefault="009C2B2A" w:rsidP="009C2B2A">
      <w:pPr>
        <w:ind w:firstLine="709"/>
        <w:jc w:val="both"/>
        <w:rPr>
          <w:sz w:val="16"/>
          <w:szCs w:val="16"/>
        </w:rPr>
      </w:pPr>
      <w:r w:rsidRPr="009C2B2A">
        <w:rPr>
          <w:sz w:val="16"/>
          <w:szCs w:val="16"/>
        </w:rPr>
        <w:t>1) по инициативе, выдвинутой гражданами Российской Федерации, имеющими право на участие в местном референдуме;</w:t>
      </w:r>
    </w:p>
    <w:p w:rsidR="009C2B2A" w:rsidRPr="009C2B2A" w:rsidRDefault="009C2B2A" w:rsidP="009C2B2A">
      <w:pPr>
        <w:ind w:firstLine="709"/>
        <w:jc w:val="both"/>
        <w:rPr>
          <w:sz w:val="16"/>
          <w:szCs w:val="16"/>
        </w:rPr>
      </w:pPr>
      <w:r w:rsidRPr="009C2B2A">
        <w:rPr>
          <w:sz w:val="16"/>
          <w:szCs w:val="16"/>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9C2B2A" w:rsidRPr="009C2B2A" w:rsidRDefault="009C2B2A" w:rsidP="009C2B2A">
      <w:pPr>
        <w:ind w:firstLine="709"/>
        <w:jc w:val="both"/>
        <w:rPr>
          <w:sz w:val="16"/>
          <w:szCs w:val="16"/>
        </w:rPr>
      </w:pPr>
      <w:r w:rsidRPr="009C2B2A">
        <w:rPr>
          <w:sz w:val="16"/>
          <w:szCs w:val="16"/>
        </w:rPr>
        <w:t>3) по инициативе Собрания депутатов муниципального района и главы администрации муниципального района, выдвинутой ими совместно.</w:t>
      </w:r>
    </w:p>
    <w:p w:rsidR="009C2B2A" w:rsidRPr="009C2B2A" w:rsidRDefault="009C2B2A" w:rsidP="009C2B2A">
      <w:pPr>
        <w:ind w:firstLine="709"/>
        <w:jc w:val="both"/>
        <w:rPr>
          <w:sz w:val="16"/>
          <w:szCs w:val="16"/>
        </w:rPr>
      </w:pPr>
      <w:r w:rsidRPr="009C2B2A">
        <w:rPr>
          <w:sz w:val="16"/>
          <w:szCs w:val="16"/>
        </w:rPr>
        <w:t xml:space="preserve">5. Условием назначения местного референдума по инициативе граждан, избирательных объединений, иных общественных объединений является сбор подписей в поддержку данной инициативы, количество которых составляет </w:t>
      </w:r>
      <w:r w:rsidRPr="009C2B2A">
        <w:rPr>
          <w:sz w:val="16"/>
          <w:szCs w:val="16"/>
        </w:rPr>
        <w:br/>
        <w:t xml:space="preserve">5 процентов от числа участников референдума, зарегистрированных на территории поселения в соответствии с Федеральным законом от 12 июня 2002 года № 67-ФЗ </w:t>
      </w:r>
      <w:r w:rsidRPr="009C2B2A">
        <w:rPr>
          <w:sz w:val="16"/>
          <w:szCs w:val="16"/>
        </w:rPr>
        <w:br/>
        <w:t>«Об основных гарантиях избирательных прав и права на участие в референдуме граждан Российской Федерации» (далее – Федеральным законом «Об основных гарантиях избирательных прав и права на участие в референдуме граждан Российской Федерации»), но не менее 25 подписей.</w:t>
      </w:r>
    </w:p>
    <w:p w:rsidR="009C2B2A" w:rsidRPr="009C2B2A" w:rsidRDefault="009C2B2A" w:rsidP="009C2B2A">
      <w:pPr>
        <w:ind w:firstLine="709"/>
        <w:jc w:val="both"/>
        <w:rPr>
          <w:sz w:val="16"/>
          <w:szCs w:val="16"/>
        </w:rPr>
      </w:pPr>
      <w:r w:rsidRPr="009C2B2A">
        <w:rPr>
          <w:sz w:val="16"/>
          <w:szCs w:val="16"/>
        </w:rPr>
        <w:t>6. Инициатива проведения местного референдума, выдвинутая гражданами, избирательными объединениями, иными общественными объединениями оформляется и реализуется в порядке, установленном Федеральным законом         «Об основных гарантиях избирательных прав и права на участие в референдуме граждан Российской Федерации» и Кодексом о референдумах в Костромской области.</w:t>
      </w:r>
    </w:p>
    <w:p w:rsidR="009C2B2A" w:rsidRPr="009C2B2A" w:rsidRDefault="009C2B2A" w:rsidP="009C2B2A">
      <w:pPr>
        <w:ind w:firstLine="709"/>
        <w:jc w:val="both"/>
        <w:rPr>
          <w:sz w:val="16"/>
          <w:szCs w:val="16"/>
        </w:rPr>
      </w:pPr>
      <w:r w:rsidRPr="009C2B2A">
        <w:rPr>
          <w:sz w:val="16"/>
          <w:szCs w:val="16"/>
        </w:rPr>
        <w:t>7. Инициатива проведения местного референдума, выдвинутая совместно Собранием депутатов муниципального района и главой муниципального района, оформляется решением Собрания депутатов муниципального района и постановлением главы муниципального района.</w:t>
      </w:r>
    </w:p>
    <w:p w:rsidR="009C2B2A" w:rsidRPr="009C2B2A" w:rsidRDefault="009C2B2A" w:rsidP="009C2B2A">
      <w:pPr>
        <w:ind w:firstLine="709"/>
        <w:jc w:val="both"/>
        <w:rPr>
          <w:sz w:val="16"/>
          <w:szCs w:val="16"/>
        </w:rPr>
      </w:pPr>
      <w:r w:rsidRPr="009C2B2A">
        <w:rPr>
          <w:sz w:val="16"/>
          <w:szCs w:val="16"/>
        </w:rPr>
        <w:t>8. Вопрос, предлагаемый для вынесения на местный референдум в муниципальном районе по инициативе, выдвинутой гражданами, избирательными объединениями, иными общественными объединениями, подлежит проверке Собранием депутатов муниципального района на предмет их соответствия требованиям, установленным статьей 12 Федерального закона «Об основных гарантиях избирательных прав и права на участие в референдуме граждан Российской Федерации», а также статьями 22, 23 Кодекса о референдумах в Костромской области.</w:t>
      </w:r>
    </w:p>
    <w:p w:rsidR="009C2B2A" w:rsidRPr="009C2B2A" w:rsidRDefault="009C2B2A" w:rsidP="009C2B2A">
      <w:pPr>
        <w:ind w:firstLine="709"/>
        <w:jc w:val="both"/>
        <w:rPr>
          <w:sz w:val="16"/>
          <w:szCs w:val="16"/>
        </w:rPr>
      </w:pPr>
      <w:r w:rsidRPr="009C2B2A">
        <w:rPr>
          <w:sz w:val="16"/>
          <w:szCs w:val="16"/>
        </w:rPr>
        <w:t>Указанная проверка осуществляется не более 10 дней со дня поступления в Собрание депутатов муниципального района ходатайства инициативной группы по проведению референдума и приложенных к нему документов, переданных комиссией референдума.</w:t>
      </w:r>
    </w:p>
    <w:p w:rsidR="009C2B2A" w:rsidRPr="009C2B2A" w:rsidRDefault="009C2B2A" w:rsidP="009C2B2A">
      <w:pPr>
        <w:ind w:firstLine="709"/>
        <w:jc w:val="both"/>
        <w:rPr>
          <w:sz w:val="16"/>
          <w:szCs w:val="16"/>
        </w:rPr>
      </w:pPr>
      <w:r w:rsidRPr="009C2B2A">
        <w:rPr>
          <w:sz w:val="16"/>
          <w:szCs w:val="16"/>
        </w:rPr>
        <w:t>9. Собрание депутатов муниципального района назначает местный референдум в течение 7 дней после представления ему документов, на основании которых назначается местный референдум.</w:t>
      </w:r>
    </w:p>
    <w:p w:rsidR="009C2B2A" w:rsidRPr="009C2B2A" w:rsidRDefault="009C2B2A" w:rsidP="009C2B2A">
      <w:pPr>
        <w:ind w:firstLine="709"/>
        <w:jc w:val="both"/>
        <w:rPr>
          <w:sz w:val="16"/>
          <w:szCs w:val="16"/>
        </w:rPr>
      </w:pPr>
      <w:r w:rsidRPr="009C2B2A">
        <w:rPr>
          <w:sz w:val="16"/>
          <w:szCs w:val="16"/>
        </w:rPr>
        <w:t>В случае, если местный референдум не назначен Собранием депутатов муниципального района в установленные сроки, референдум назначается судом.</w:t>
      </w:r>
    </w:p>
    <w:p w:rsidR="009C2B2A" w:rsidRPr="009C2B2A" w:rsidRDefault="009C2B2A" w:rsidP="009C2B2A">
      <w:pPr>
        <w:ind w:firstLine="709"/>
        <w:jc w:val="both"/>
        <w:rPr>
          <w:sz w:val="16"/>
          <w:szCs w:val="16"/>
        </w:rPr>
      </w:pPr>
      <w:r w:rsidRPr="009C2B2A">
        <w:rPr>
          <w:sz w:val="16"/>
          <w:szCs w:val="16"/>
        </w:rPr>
        <w:t>10. В местном референдуме имеют право участвовать граждане Российской Федерации, место жительства которых расположено в границах муниципального района. Граждане Российской Федерации участвуют в местном референдуме на основе всеобщего равного и прямого волеизъявления при тайном голосовании.</w:t>
      </w:r>
    </w:p>
    <w:p w:rsidR="009C2B2A" w:rsidRPr="009C2B2A" w:rsidRDefault="009C2B2A" w:rsidP="009C2B2A">
      <w:pPr>
        <w:ind w:firstLine="709"/>
        <w:jc w:val="both"/>
        <w:rPr>
          <w:sz w:val="16"/>
          <w:szCs w:val="16"/>
        </w:rPr>
      </w:pPr>
      <w:r w:rsidRPr="009C2B2A">
        <w:rPr>
          <w:sz w:val="16"/>
          <w:szCs w:val="16"/>
        </w:rPr>
        <w:t>11. Итоги голосования и принятое на местном референдуме решение подлежат официальному опубликованию (обнародованию).</w:t>
      </w:r>
    </w:p>
    <w:p w:rsidR="009C2B2A" w:rsidRPr="009C2B2A" w:rsidRDefault="009C2B2A" w:rsidP="009C2B2A">
      <w:pPr>
        <w:ind w:firstLine="709"/>
        <w:jc w:val="both"/>
        <w:rPr>
          <w:sz w:val="16"/>
          <w:szCs w:val="16"/>
        </w:rPr>
      </w:pPr>
      <w:r w:rsidRPr="009C2B2A">
        <w:rPr>
          <w:sz w:val="16"/>
          <w:szCs w:val="16"/>
        </w:rPr>
        <w:t xml:space="preserve">12. Принятое на местном референдуме решение является обязательным и не нуждается в дополнительном утверждении. </w:t>
      </w:r>
    </w:p>
    <w:p w:rsidR="009C2B2A" w:rsidRPr="009C2B2A" w:rsidRDefault="009C2B2A" w:rsidP="009C2B2A">
      <w:pPr>
        <w:ind w:firstLine="709"/>
        <w:jc w:val="both"/>
        <w:rPr>
          <w:sz w:val="16"/>
          <w:szCs w:val="16"/>
        </w:rPr>
      </w:pPr>
      <w:r w:rsidRPr="009C2B2A">
        <w:rPr>
          <w:sz w:val="16"/>
          <w:szCs w:val="16"/>
        </w:rPr>
        <w:t>13. Органы местного самоуправления муниципального района обеспечивают исполнение принятого на местном референдуме решения в соответствии с разграничением полномочий между ними, определенным настоящим Уставом.</w:t>
      </w:r>
    </w:p>
    <w:p w:rsidR="009C2B2A" w:rsidRPr="009C2B2A" w:rsidRDefault="009C2B2A" w:rsidP="009C2B2A">
      <w:pPr>
        <w:ind w:firstLine="709"/>
        <w:jc w:val="both"/>
        <w:rPr>
          <w:sz w:val="16"/>
          <w:szCs w:val="16"/>
        </w:rPr>
      </w:pPr>
      <w:r w:rsidRPr="009C2B2A">
        <w:rPr>
          <w:sz w:val="16"/>
          <w:szCs w:val="16"/>
        </w:rPr>
        <w:t>14.</w:t>
      </w:r>
      <w:bookmarkStart w:id="353" w:name="_Toc241376043"/>
      <w:r w:rsidRPr="009C2B2A">
        <w:rPr>
          <w:sz w:val="16"/>
          <w:szCs w:val="16"/>
        </w:rPr>
        <w:t xml:space="preserve">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«Об основных гарантиях избирательных прав и права на участие в референдуме граждан Российской Федерации» и Кодексом о референдумах в Костромской области. </w:t>
      </w:r>
    </w:p>
    <w:p w:rsidR="009C2B2A" w:rsidRPr="009C2B2A" w:rsidRDefault="009C2B2A" w:rsidP="009C2B2A">
      <w:pPr>
        <w:ind w:firstLine="709"/>
        <w:jc w:val="both"/>
        <w:rPr>
          <w:sz w:val="16"/>
          <w:szCs w:val="16"/>
        </w:rPr>
      </w:pPr>
      <w:bookmarkStart w:id="354" w:name="_Toc260317517"/>
    </w:p>
    <w:p w:rsidR="009C2B2A" w:rsidRPr="009C2B2A" w:rsidRDefault="009C2B2A" w:rsidP="009C2B2A">
      <w:pPr>
        <w:pStyle w:val="4"/>
        <w:ind w:firstLine="709"/>
        <w:jc w:val="both"/>
        <w:rPr>
          <w:b/>
          <w:bCs/>
          <w:sz w:val="16"/>
          <w:szCs w:val="16"/>
        </w:rPr>
      </w:pPr>
      <w:r w:rsidRPr="009C2B2A">
        <w:rPr>
          <w:bCs/>
          <w:sz w:val="16"/>
          <w:szCs w:val="16"/>
        </w:rPr>
        <w:t>Статья 14.</w:t>
      </w:r>
      <w:r w:rsidRPr="009C2B2A">
        <w:rPr>
          <w:b/>
          <w:bCs/>
          <w:sz w:val="16"/>
          <w:szCs w:val="16"/>
        </w:rPr>
        <w:t xml:space="preserve"> Муниципальные выборы</w:t>
      </w:r>
      <w:bookmarkEnd w:id="353"/>
      <w:bookmarkEnd w:id="354"/>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1. Выборы главы муниципального района (далее – муниципальные выборы) осуществляются с применением мажоритарной избирательной системы относительного большинства на основе всеобщего равного и прямого избирательного права при тайном голосовании.</w:t>
      </w:r>
    </w:p>
    <w:p w:rsidR="009C2B2A" w:rsidRPr="009C2B2A" w:rsidRDefault="009C2B2A" w:rsidP="009C2B2A">
      <w:pPr>
        <w:ind w:firstLine="709"/>
        <w:jc w:val="both"/>
        <w:rPr>
          <w:sz w:val="16"/>
          <w:szCs w:val="16"/>
        </w:rPr>
      </w:pPr>
      <w:r w:rsidRPr="009C2B2A">
        <w:rPr>
          <w:sz w:val="16"/>
          <w:szCs w:val="16"/>
        </w:rPr>
        <w:t xml:space="preserve">2. Муниципальные выборы назначаются Собранием депутатов муниципального района. Решение о назначении выборов в орган местного самоуправления принимается не ранее чем за 90 дней и не позднее чем за 80 дней до дня голосования. </w:t>
      </w:r>
    </w:p>
    <w:p w:rsidR="009C2B2A" w:rsidRPr="009C2B2A" w:rsidRDefault="009C2B2A" w:rsidP="009C2B2A">
      <w:pPr>
        <w:ind w:firstLine="709"/>
        <w:jc w:val="both"/>
        <w:rPr>
          <w:sz w:val="16"/>
          <w:szCs w:val="16"/>
        </w:rPr>
      </w:pPr>
      <w:r w:rsidRPr="009C2B2A">
        <w:rPr>
          <w:sz w:val="16"/>
          <w:szCs w:val="16"/>
        </w:rPr>
        <w:t>Решение о назначении муниципальных выборов подлежит официальному опубликованию в средствах массовой информации не позднее чем через пять дней со дня его принятия. При назначении досрочных муниципальных выборов указанный срок, а также сроки осуществления иных избирательных действий могут быть сокращены, но не более чем на одну треть.</w:t>
      </w:r>
    </w:p>
    <w:p w:rsidR="009C2B2A" w:rsidRPr="009C2B2A" w:rsidRDefault="009C2B2A" w:rsidP="009C2B2A">
      <w:pPr>
        <w:ind w:firstLine="709"/>
        <w:jc w:val="both"/>
        <w:rPr>
          <w:sz w:val="16"/>
          <w:szCs w:val="16"/>
        </w:rPr>
      </w:pPr>
      <w:r w:rsidRPr="009C2B2A">
        <w:rPr>
          <w:sz w:val="16"/>
          <w:szCs w:val="16"/>
        </w:rPr>
        <w:t>Днём голосования на выборах главы муниципального района является второе воскресенье сентября года, в котором истекает срок полномочий главы муниципального района, а если срок полномочий истекает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за исключением случаев, предусмотренных пунктами 4 - 6 статьи 10 Федерального закона «Об основных гарантиях избирательных прав и права на участие в референдуме граждан Российской Федерации».</w:t>
      </w:r>
    </w:p>
    <w:p w:rsidR="009C2B2A" w:rsidRPr="009C2B2A" w:rsidRDefault="009C2B2A" w:rsidP="009C2B2A">
      <w:pPr>
        <w:ind w:firstLine="709"/>
        <w:jc w:val="both"/>
        <w:rPr>
          <w:sz w:val="16"/>
          <w:szCs w:val="16"/>
        </w:rPr>
      </w:pPr>
      <w:r w:rsidRPr="009C2B2A">
        <w:rPr>
          <w:sz w:val="16"/>
          <w:szCs w:val="16"/>
        </w:rPr>
        <w:t>Если второе воскресенье сентября, на которое должны быть назначены выборы, совпадает с нерабочим праздничным днем, или предшествующим ему днем, или днем, следующим за нерабочим праздничным днем, либо второе воскресенье сентября объявлено в установленном порядке рабочим днем, выборы назначаются на третье воскресенье сентября.</w:t>
      </w:r>
    </w:p>
    <w:p w:rsidR="009C2B2A" w:rsidRPr="009C2B2A" w:rsidRDefault="009C2B2A" w:rsidP="009C2B2A">
      <w:pPr>
        <w:ind w:firstLine="709"/>
        <w:jc w:val="both"/>
        <w:rPr>
          <w:sz w:val="16"/>
          <w:szCs w:val="16"/>
        </w:rPr>
      </w:pPr>
      <w:r w:rsidRPr="009C2B2A">
        <w:rPr>
          <w:sz w:val="16"/>
          <w:szCs w:val="16"/>
        </w:rPr>
        <w:t>3. Гарантии избирательных прав граждан при проведении муниципальных выборов, порядок назначения, подготовки, проведения и подведения итогов муниципальных выборов устанавливаются федеральными законами и Избирательным кодексом Костромской области.</w:t>
      </w:r>
    </w:p>
    <w:p w:rsidR="009C2B2A" w:rsidRPr="009C2B2A" w:rsidRDefault="009C2B2A" w:rsidP="009C2B2A">
      <w:pPr>
        <w:ind w:firstLine="709"/>
        <w:jc w:val="both"/>
        <w:rPr>
          <w:sz w:val="16"/>
          <w:szCs w:val="16"/>
        </w:rPr>
      </w:pPr>
      <w:r w:rsidRPr="009C2B2A">
        <w:rPr>
          <w:sz w:val="16"/>
          <w:szCs w:val="16"/>
        </w:rPr>
        <w:t>4. Итоги муниципальных выборов подлежат официальному опубликованию (обнародованию).</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355" w:name="_Toc241376044"/>
      <w:bookmarkStart w:id="356" w:name="_Toc260317518"/>
      <w:r w:rsidRPr="009C2B2A">
        <w:rPr>
          <w:bCs/>
          <w:sz w:val="16"/>
          <w:szCs w:val="16"/>
        </w:rPr>
        <w:t>Статья 15.</w:t>
      </w:r>
      <w:r w:rsidRPr="009C2B2A">
        <w:rPr>
          <w:b/>
          <w:bCs/>
          <w:sz w:val="16"/>
          <w:szCs w:val="16"/>
        </w:rPr>
        <w:t xml:space="preserve"> </w:t>
      </w:r>
      <w:bookmarkEnd w:id="355"/>
      <w:r w:rsidRPr="009C2B2A">
        <w:rPr>
          <w:b/>
          <w:bCs/>
          <w:sz w:val="16"/>
          <w:szCs w:val="16"/>
        </w:rPr>
        <w:t xml:space="preserve">Процедура отзыва населением депутата Собрания депутатов муниципального района, главы </w:t>
      </w:r>
      <w:bookmarkEnd w:id="356"/>
      <w:r w:rsidRPr="009C2B2A">
        <w:rPr>
          <w:b/>
          <w:bCs/>
          <w:sz w:val="16"/>
          <w:szCs w:val="16"/>
        </w:rPr>
        <w:t>муниципального района</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1. Основаниями для отзыва депутата </w:t>
      </w:r>
      <w:r w:rsidRPr="009C2B2A">
        <w:rPr>
          <w:bCs/>
          <w:sz w:val="16"/>
          <w:szCs w:val="16"/>
        </w:rPr>
        <w:t>Собрания депутатов муниципального района, главы муниципального района</w:t>
      </w:r>
      <w:r w:rsidRPr="009C2B2A">
        <w:rPr>
          <w:sz w:val="16"/>
          <w:szCs w:val="16"/>
        </w:rPr>
        <w:t xml:space="preserve"> являются конкретные противоправные решения или действия (бездействие), выразившиеся в невыполнении депутатских обязанностей или обязанностей главы </w:t>
      </w:r>
      <w:r w:rsidRPr="009C2B2A">
        <w:rPr>
          <w:bCs/>
          <w:sz w:val="16"/>
          <w:szCs w:val="16"/>
        </w:rPr>
        <w:t>муниципального района</w:t>
      </w:r>
      <w:r w:rsidRPr="009C2B2A">
        <w:rPr>
          <w:sz w:val="16"/>
          <w:szCs w:val="16"/>
        </w:rPr>
        <w:t>, нарушении Конституции Российской Федерации, федеральных законов, законов Костромской области, настоящего Устава.</w:t>
      </w:r>
    </w:p>
    <w:p w:rsidR="009C2B2A" w:rsidRPr="009C2B2A" w:rsidRDefault="009C2B2A" w:rsidP="009C2B2A">
      <w:pPr>
        <w:ind w:firstLine="709"/>
        <w:jc w:val="both"/>
        <w:rPr>
          <w:sz w:val="16"/>
          <w:szCs w:val="16"/>
        </w:rPr>
      </w:pPr>
      <w:r w:rsidRPr="009C2B2A">
        <w:rPr>
          <w:sz w:val="16"/>
          <w:szCs w:val="16"/>
        </w:rPr>
        <w:lastRenderedPageBreak/>
        <w:t xml:space="preserve">Под нарушением Конституции Российской Федерации, федеральных законов, законов Костромской области, настоящего Устава, являющимся основанием для отзыва, понимается однократное грубое нарушение либо систематическое нарушение депутатом Собрания депутатов </w:t>
      </w:r>
      <w:r w:rsidRPr="009C2B2A">
        <w:rPr>
          <w:bCs/>
          <w:sz w:val="16"/>
          <w:szCs w:val="16"/>
        </w:rPr>
        <w:t>муниципального района</w:t>
      </w:r>
      <w:r w:rsidRPr="009C2B2A">
        <w:rPr>
          <w:sz w:val="16"/>
          <w:szCs w:val="16"/>
        </w:rPr>
        <w:t xml:space="preserve">, главой </w:t>
      </w:r>
      <w:r w:rsidRPr="009C2B2A">
        <w:rPr>
          <w:bCs/>
          <w:sz w:val="16"/>
          <w:szCs w:val="16"/>
        </w:rPr>
        <w:t>муниципального района</w:t>
      </w:r>
      <w:r w:rsidRPr="009C2B2A">
        <w:rPr>
          <w:sz w:val="16"/>
          <w:szCs w:val="16"/>
        </w:rPr>
        <w:t xml:space="preserve"> требований этих актов.</w:t>
      </w:r>
    </w:p>
    <w:p w:rsidR="009C2B2A" w:rsidRPr="009C2B2A" w:rsidRDefault="009C2B2A" w:rsidP="009C2B2A">
      <w:pPr>
        <w:ind w:firstLine="709"/>
        <w:jc w:val="both"/>
        <w:rPr>
          <w:sz w:val="16"/>
          <w:szCs w:val="16"/>
        </w:rPr>
      </w:pPr>
      <w:r w:rsidRPr="009C2B2A">
        <w:rPr>
          <w:sz w:val="16"/>
          <w:szCs w:val="16"/>
        </w:rPr>
        <w:t>Указанные обстоятельства должны быть подтверждены в судебном порядке.</w:t>
      </w:r>
    </w:p>
    <w:p w:rsidR="009C2B2A" w:rsidRPr="009C2B2A" w:rsidRDefault="009C2B2A" w:rsidP="009C2B2A">
      <w:pPr>
        <w:ind w:firstLine="709"/>
        <w:jc w:val="both"/>
        <w:rPr>
          <w:sz w:val="16"/>
          <w:szCs w:val="16"/>
        </w:rPr>
      </w:pPr>
      <w:r w:rsidRPr="009C2B2A">
        <w:rPr>
          <w:sz w:val="16"/>
          <w:szCs w:val="16"/>
        </w:rPr>
        <w:t xml:space="preserve">2. Депутат Собрания депутатов </w:t>
      </w:r>
      <w:r w:rsidRPr="009C2B2A">
        <w:rPr>
          <w:bCs/>
          <w:sz w:val="16"/>
          <w:szCs w:val="16"/>
        </w:rPr>
        <w:t>муниципального района</w:t>
      </w:r>
      <w:r w:rsidRPr="009C2B2A">
        <w:rPr>
          <w:sz w:val="16"/>
          <w:szCs w:val="16"/>
        </w:rPr>
        <w:t xml:space="preserve">, глава </w:t>
      </w:r>
      <w:r w:rsidRPr="009C2B2A">
        <w:rPr>
          <w:bCs/>
          <w:sz w:val="16"/>
          <w:szCs w:val="16"/>
        </w:rPr>
        <w:t>муниципального района</w:t>
      </w:r>
      <w:r w:rsidRPr="009C2B2A">
        <w:rPr>
          <w:sz w:val="16"/>
          <w:szCs w:val="16"/>
        </w:rPr>
        <w:t xml:space="preserve"> не менее чем за 7 дней предупреждается о проведении собрания избирателей, на котором рассматривается вопрос о возбуждении вопроса об его отзыве.</w:t>
      </w:r>
    </w:p>
    <w:p w:rsidR="009C2B2A" w:rsidRPr="009C2B2A" w:rsidRDefault="009C2B2A" w:rsidP="009C2B2A">
      <w:pPr>
        <w:ind w:firstLine="709"/>
        <w:jc w:val="both"/>
        <w:rPr>
          <w:sz w:val="16"/>
          <w:szCs w:val="16"/>
        </w:rPr>
      </w:pPr>
      <w:r w:rsidRPr="009C2B2A">
        <w:rPr>
          <w:sz w:val="16"/>
          <w:szCs w:val="16"/>
        </w:rPr>
        <w:t xml:space="preserve">Депутат Собрания депутатов </w:t>
      </w:r>
      <w:r w:rsidRPr="009C2B2A">
        <w:rPr>
          <w:bCs/>
          <w:sz w:val="16"/>
          <w:szCs w:val="16"/>
        </w:rPr>
        <w:t>муниципального района</w:t>
      </w:r>
      <w:r w:rsidRPr="009C2B2A">
        <w:rPr>
          <w:sz w:val="16"/>
          <w:szCs w:val="16"/>
        </w:rPr>
        <w:t xml:space="preserve">, глава </w:t>
      </w:r>
      <w:r w:rsidRPr="009C2B2A">
        <w:rPr>
          <w:bCs/>
          <w:sz w:val="16"/>
          <w:szCs w:val="16"/>
        </w:rPr>
        <w:t>муниципального района</w:t>
      </w:r>
      <w:r w:rsidRPr="009C2B2A">
        <w:rPr>
          <w:sz w:val="16"/>
          <w:szCs w:val="16"/>
        </w:rPr>
        <w:t xml:space="preserve"> вправе участвовать в данном заседании, давать объяснения.</w:t>
      </w:r>
    </w:p>
    <w:p w:rsidR="009C2B2A" w:rsidRPr="009C2B2A" w:rsidRDefault="009C2B2A" w:rsidP="009C2B2A">
      <w:pPr>
        <w:ind w:firstLine="709"/>
        <w:jc w:val="both"/>
        <w:rPr>
          <w:sz w:val="16"/>
          <w:szCs w:val="16"/>
        </w:rPr>
      </w:pPr>
      <w:r w:rsidRPr="009C2B2A">
        <w:rPr>
          <w:sz w:val="16"/>
          <w:szCs w:val="16"/>
        </w:rPr>
        <w:t>Сообщение о проведении собрания подлежит официальному опубликованию не менее чем за 7 дней до дня его проведения.</w:t>
      </w:r>
    </w:p>
    <w:p w:rsidR="009C2B2A" w:rsidRPr="009C2B2A" w:rsidRDefault="009C2B2A" w:rsidP="009C2B2A">
      <w:pPr>
        <w:ind w:firstLine="709"/>
        <w:jc w:val="both"/>
        <w:rPr>
          <w:sz w:val="16"/>
          <w:szCs w:val="16"/>
        </w:rPr>
      </w:pPr>
      <w:r w:rsidRPr="009C2B2A">
        <w:rPr>
          <w:sz w:val="16"/>
          <w:szCs w:val="16"/>
        </w:rPr>
        <w:t xml:space="preserve">3. Предложение об отзыве депутата Собрания депутатов </w:t>
      </w:r>
      <w:r w:rsidRPr="009C2B2A">
        <w:rPr>
          <w:bCs/>
          <w:sz w:val="16"/>
          <w:szCs w:val="16"/>
        </w:rPr>
        <w:t>муниципального района</w:t>
      </w:r>
      <w:r w:rsidRPr="009C2B2A">
        <w:rPr>
          <w:sz w:val="16"/>
          <w:szCs w:val="16"/>
        </w:rPr>
        <w:t xml:space="preserve"> не может быть рассмотрено ранее шести месяцев с момента его избрания и позднее полугода до истечения срока его полномочий.</w:t>
      </w:r>
    </w:p>
    <w:p w:rsidR="009C2B2A" w:rsidRPr="009C2B2A" w:rsidRDefault="009C2B2A" w:rsidP="009C2B2A">
      <w:pPr>
        <w:ind w:firstLine="709"/>
        <w:jc w:val="both"/>
        <w:rPr>
          <w:sz w:val="16"/>
          <w:szCs w:val="16"/>
        </w:rPr>
      </w:pPr>
      <w:r w:rsidRPr="009C2B2A">
        <w:rPr>
          <w:sz w:val="16"/>
          <w:szCs w:val="16"/>
        </w:rPr>
        <w:t xml:space="preserve">Предложение об отзыве главы </w:t>
      </w:r>
      <w:r w:rsidRPr="009C2B2A">
        <w:rPr>
          <w:bCs/>
          <w:sz w:val="16"/>
          <w:szCs w:val="16"/>
        </w:rPr>
        <w:t>муниципального района</w:t>
      </w:r>
      <w:r w:rsidRPr="009C2B2A">
        <w:rPr>
          <w:sz w:val="16"/>
          <w:szCs w:val="16"/>
        </w:rPr>
        <w:t xml:space="preserve"> не может быть рассмотрено ранее одного года с момента его избрания и позднее полугода до истечения срока его полномочий. </w:t>
      </w:r>
    </w:p>
    <w:p w:rsidR="009C2B2A" w:rsidRPr="009C2B2A" w:rsidRDefault="009C2B2A" w:rsidP="009C2B2A">
      <w:pPr>
        <w:ind w:firstLine="709"/>
        <w:jc w:val="both"/>
        <w:rPr>
          <w:sz w:val="16"/>
          <w:szCs w:val="16"/>
        </w:rPr>
      </w:pPr>
      <w:r w:rsidRPr="009C2B2A">
        <w:rPr>
          <w:sz w:val="16"/>
          <w:szCs w:val="16"/>
        </w:rPr>
        <w:t xml:space="preserve">4. Возбуждение вопроса об отзыве депутата Собрания депутатов </w:t>
      </w:r>
      <w:r w:rsidRPr="009C2B2A">
        <w:rPr>
          <w:bCs/>
          <w:sz w:val="16"/>
          <w:szCs w:val="16"/>
        </w:rPr>
        <w:t>муниципального района</w:t>
      </w:r>
      <w:r w:rsidRPr="009C2B2A">
        <w:rPr>
          <w:sz w:val="16"/>
          <w:szCs w:val="16"/>
        </w:rPr>
        <w:t xml:space="preserve">, главы </w:t>
      </w:r>
      <w:r w:rsidRPr="009C2B2A">
        <w:rPr>
          <w:bCs/>
          <w:sz w:val="16"/>
          <w:szCs w:val="16"/>
        </w:rPr>
        <w:t>муниципального района</w:t>
      </w:r>
      <w:r w:rsidRPr="009C2B2A">
        <w:rPr>
          <w:sz w:val="16"/>
          <w:szCs w:val="16"/>
        </w:rPr>
        <w:t>, назначение и проведение голосования по отзыву, определение итогов голосования производится в порядке, установленном федеральными законами и принятым в соответствии с ними Кодексом о референдумах в Костромской области.</w:t>
      </w:r>
    </w:p>
    <w:p w:rsidR="009C2B2A" w:rsidRPr="009C2B2A" w:rsidRDefault="009C2B2A" w:rsidP="009C2B2A">
      <w:pPr>
        <w:ind w:firstLine="709"/>
        <w:jc w:val="both"/>
        <w:rPr>
          <w:sz w:val="16"/>
          <w:szCs w:val="16"/>
        </w:rPr>
      </w:pPr>
      <w:r w:rsidRPr="009C2B2A">
        <w:rPr>
          <w:sz w:val="16"/>
          <w:szCs w:val="16"/>
        </w:rPr>
        <w:t xml:space="preserve">5. Голосование по отзыву депутата Собрания депутатов </w:t>
      </w:r>
      <w:r w:rsidRPr="009C2B2A">
        <w:rPr>
          <w:bCs/>
          <w:sz w:val="16"/>
          <w:szCs w:val="16"/>
        </w:rPr>
        <w:t>муниципального района</w:t>
      </w:r>
      <w:r w:rsidRPr="009C2B2A">
        <w:rPr>
          <w:sz w:val="16"/>
          <w:szCs w:val="16"/>
        </w:rPr>
        <w:t xml:space="preserve">, главы </w:t>
      </w:r>
      <w:r w:rsidRPr="009C2B2A">
        <w:rPr>
          <w:bCs/>
          <w:sz w:val="16"/>
          <w:szCs w:val="16"/>
        </w:rPr>
        <w:t>муниципального района</w:t>
      </w:r>
      <w:r w:rsidRPr="009C2B2A">
        <w:rPr>
          <w:sz w:val="16"/>
          <w:szCs w:val="16"/>
        </w:rPr>
        <w:t xml:space="preserve"> считается состоявшимся, если в голосовании приняло участие более половины избирателей, зарегистрированных на территории данного избирательного округа.</w:t>
      </w:r>
    </w:p>
    <w:p w:rsidR="009C2B2A" w:rsidRPr="009C2B2A" w:rsidRDefault="009C2B2A" w:rsidP="009C2B2A">
      <w:pPr>
        <w:ind w:firstLine="709"/>
        <w:jc w:val="both"/>
        <w:rPr>
          <w:sz w:val="16"/>
          <w:szCs w:val="16"/>
        </w:rPr>
      </w:pPr>
      <w:r w:rsidRPr="009C2B2A">
        <w:rPr>
          <w:sz w:val="16"/>
          <w:szCs w:val="16"/>
        </w:rPr>
        <w:t xml:space="preserve">6. Депутат Собрания депутатов </w:t>
      </w:r>
      <w:r w:rsidRPr="009C2B2A">
        <w:rPr>
          <w:bCs/>
          <w:sz w:val="16"/>
          <w:szCs w:val="16"/>
        </w:rPr>
        <w:t>муниципального района</w:t>
      </w:r>
      <w:r w:rsidRPr="009C2B2A">
        <w:rPr>
          <w:sz w:val="16"/>
          <w:szCs w:val="16"/>
        </w:rPr>
        <w:t xml:space="preserve"> считается отозванным, если за отзыв проголосовало не менее половины избирателей, зарегистрированных в избирательном округе, по которому был избран депутат; глава </w:t>
      </w:r>
      <w:r w:rsidRPr="009C2B2A">
        <w:rPr>
          <w:bCs/>
          <w:sz w:val="16"/>
          <w:szCs w:val="16"/>
        </w:rPr>
        <w:t>муниципального района</w:t>
      </w:r>
      <w:r w:rsidRPr="009C2B2A">
        <w:rPr>
          <w:sz w:val="16"/>
          <w:szCs w:val="16"/>
        </w:rPr>
        <w:t xml:space="preserve"> считается  отозванным, если за отзыв проголосовало не менее половины избирателей, зарегистрированных на территории </w:t>
      </w:r>
      <w:r w:rsidRPr="009C2B2A">
        <w:rPr>
          <w:bCs/>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 xml:space="preserve">7. Итоги голосования по отзыву депутата Собрания депутатов </w:t>
      </w:r>
      <w:r w:rsidRPr="009C2B2A">
        <w:rPr>
          <w:bCs/>
          <w:sz w:val="16"/>
          <w:szCs w:val="16"/>
        </w:rPr>
        <w:t>муниципального района</w:t>
      </w:r>
      <w:r w:rsidRPr="009C2B2A">
        <w:rPr>
          <w:sz w:val="16"/>
          <w:szCs w:val="16"/>
        </w:rPr>
        <w:t xml:space="preserve">, главы </w:t>
      </w:r>
      <w:r w:rsidRPr="009C2B2A">
        <w:rPr>
          <w:bCs/>
          <w:sz w:val="16"/>
          <w:szCs w:val="16"/>
        </w:rPr>
        <w:t>муниципального района</w:t>
      </w:r>
      <w:r w:rsidRPr="009C2B2A">
        <w:rPr>
          <w:sz w:val="16"/>
          <w:szCs w:val="16"/>
        </w:rPr>
        <w:t xml:space="preserve"> и принятые решения подлежат официальному опубликованию (обнародованию) и вступают в силу не ранее даты их официального опубликования.</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357" w:name="_Toc260317519"/>
      <w:bookmarkStart w:id="358" w:name="_Toc241376045"/>
      <w:r w:rsidRPr="009C2B2A">
        <w:rPr>
          <w:bCs/>
          <w:sz w:val="16"/>
          <w:szCs w:val="16"/>
        </w:rPr>
        <w:t>Статья 16.</w:t>
      </w:r>
      <w:r w:rsidRPr="009C2B2A">
        <w:rPr>
          <w:b/>
          <w:bCs/>
          <w:sz w:val="16"/>
          <w:szCs w:val="16"/>
        </w:rPr>
        <w:t xml:space="preserve"> Голосование по вопросам изменения границ муниципального района, преобразования </w:t>
      </w:r>
      <w:bookmarkEnd w:id="357"/>
      <w:bookmarkEnd w:id="358"/>
      <w:r w:rsidRPr="009C2B2A">
        <w:rPr>
          <w:b/>
          <w:bCs/>
          <w:sz w:val="16"/>
          <w:szCs w:val="16"/>
        </w:rPr>
        <w:t>муниципального района</w:t>
      </w:r>
    </w:p>
    <w:p w:rsidR="009C2B2A" w:rsidRPr="009C2B2A" w:rsidRDefault="009C2B2A" w:rsidP="009C2B2A">
      <w:pPr>
        <w:ind w:firstLine="709"/>
        <w:jc w:val="both"/>
        <w:rPr>
          <w:sz w:val="16"/>
          <w:szCs w:val="16"/>
        </w:rPr>
      </w:pPr>
    </w:p>
    <w:p w:rsidR="009C2B2A" w:rsidRPr="009C2B2A" w:rsidRDefault="009C2B2A" w:rsidP="009C2B2A">
      <w:pPr>
        <w:ind w:firstLine="709"/>
        <w:jc w:val="both"/>
        <w:rPr>
          <w:bCs/>
          <w:sz w:val="16"/>
          <w:szCs w:val="16"/>
        </w:rPr>
      </w:pPr>
      <w:r w:rsidRPr="009C2B2A">
        <w:rPr>
          <w:sz w:val="16"/>
          <w:szCs w:val="16"/>
        </w:rPr>
        <w:t xml:space="preserve">1. В случаях, предусмотренных Федеральным законом «Об общих принципах организации местного самоуправления в Российской Федерации», в целях получения согласия населения при изменении границ </w:t>
      </w:r>
      <w:r w:rsidRPr="009C2B2A">
        <w:rPr>
          <w:bCs/>
          <w:sz w:val="16"/>
          <w:szCs w:val="16"/>
        </w:rPr>
        <w:t>муниципального района</w:t>
      </w:r>
      <w:r w:rsidRPr="009C2B2A">
        <w:rPr>
          <w:sz w:val="16"/>
          <w:szCs w:val="16"/>
        </w:rPr>
        <w:t xml:space="preserve">, преобразовании </w:t>
      </w:r>
      <w:r w:rsidRPr="009C2B2A">
        <w:rPr>
          <w:bCs/>
          <w:sz w:val="16"/>
          <w:szCs w:val="16"/>
        </w:rPr>
        <w:t>муниципального района</w:t>
      </w:r>
      <w:r w:rsidRPr="009C2B2A">
        <w:rPr>
          <w:sz w:val="16"/>
          <w:szCs w:val="16"/>
        </w:rPr>
        <w:t xml:space="preserve"> проводится голосование по вопросам изменения границ </w:t>
      </w:r>
      <w:r w:rsidRPr="009C2B2A">
        <w:rPr>
          <w:bCs/>
          <w:sz w:val="16"/>
          <w:szCs w:val="16"/>
        </w:rPr>
        <w:t>муниципального района</w:t>
      </w:r>
      <w:r w:rsidRPr="009C2B2A">
        <w:rPr>
          <w:sz w:val="16"/>
          <w:szCs w:val="16"/>
        </w:rPr>
        <w:t xml:space="preserve">, преобразования </w:t>
      </w:r>
      <w:r w:rsidRPr="009C2B2A">
        <w:rPr>
          <w:bCs/>
          <w:sz w:val="16"/>
          <w:szCs w:val="16"/>
        </w:rPr>
        <w:t>муниципального района</w:t>
      </w:r>
      <w:r w:rsidRPr="009C2B2A">
        <w:rPr>
          <w:sz w:val="16"/>
          <w:szCs w:val="16"/>
        </w:rPr>
        <w:t xml:space="preserve"> по </w:t>
      </w:r>
      <w:r w:rsidRPr="009C2B2A">
        <w:rPr>
          <w:bCs/>
          <w:sz w:val="16"/>
          <w:szCs w:val="16"/>
        </w:rPr>
        <w:t>инициативе:</w:t>
      </w:r>
    </w:p>
    <w:p w:rsidR="009C2B2A" w:rsidRPr="009C2B2A" w:rsidRDefault="009C2B2A" w:rsidP="009C2B2A">
      <w:pPr>
        <w:ind w:firstLine="709"/>
        <w:jc w:val="both"/>
        <w:rPr>
          <w:bCs/>
          <w:sz w:val="16"/>
          <w:szCs w:val="16"/>
        </w:rPr>
      </w:pPr>
      <w:r w:rsidRPr="009C2B2A">
        <w:rPr>
          <w:bCs/>
          <w:sz w:val="16"/>
          <w:szCs w:val="16"/>
        </w:rPr>
        <w:t>1) выдвинутой гражданами Российской Федерации, в количестве не менее 5 человек для выдвижения инициативы проведения местного референдума, при условии сбора подписей в поддержку данной инициативы в количестве 5 процента подписей от числа участников референдума, зарегистрированных на территории муниципального образования, но не менее 25 подписей;</w:t>
      </w:r>
    </w:p>
    <w:p w:rsidR="009C2B2A" w:rsidRPr="009C2B2A" w:rsidRDefault="009C2B2A" w:rsidP="009C2B2A">
      <w:pPr>
        <w:ind w:firstLine="709"/>
        <w:jc w:val="both"/>
        <w:rPr>
          <w:bCs/>
          <w:sz w:val="16"/>
          <w:szCs w:val="16"/>
        </w:rPr>
      </w:pPr>
      <w:r w:rsidRPr="009C2B2A">
        <w:rPr>
          <w:bCs/>
          <w:sz w:val="16"/>
          <w:szCs w:val="16"/>
        </w:rPr>
        <w:t>2) органов местного самоуправления, органов государственной власти Костромской области, федеральных органов государственной власти, оформляемой решениями соответствующих органов.</w:t>
      </w:r>
    </w:p>
    <w:p w:rsidR="009C2B2A" w:rsidRPr="009C2B2A" w:rsidRDefault="009C2B2A" w:rsidP="009C2B2A">
      <w:pPr>
        <w:ind w:firstLine="709"/>
        <w:jc w:val="both"/>
        <w:rPr>
          <w:sz w:val="16"/>
          <w:szCs w:val="16"/>
        </w:rPr>
      </w:pPr>
      <w:r w:rsidRPr="009C2B2A">
        <w:rPr>
          <w:sz w:val="16"/>
          <w:szCs w:val="16"/>
        </w:rPr>
        <w:t xml:space="preserve">2. Голосование по вопросам изменения границ </w:t>
      </w:r>
      <w:r w:rsidRPr="009C2B2A">
        <w:rPr>
          <w:bCs/>
          <w:sz w:val="16"/>
          <w:szCs w:val="16"/>
        </w:rPr>
        <w:t>муниципального района</w:t>
      </w:r>
      <w:r w:rsidRPr="009C2B2A">
        <w:rPr>
          <w:sz w:val="16"/>
          <w:szCs w:val="16"/>
        </w:rPr>
        <w:t xml:space="preserve">, преобразования </w:t>
      </w:r>
      <w:r w:rsidRPr="009C2B2A">
        <w:rPr>
          <w:bCs/>
          <w:sz w:val="16"/>
          <w:szCs w:val="16"/>
        </w:rPr>
        <w:t>муниципального района</w:t>
      </w:r>
      <w:r w:rsidRPr="009C2B2A">
        <w:rPr>
          <w:sz w:val="16"/>
          <w:szCs w:val="16"/>
        </w:rPr>
        <w:t xml:space="preserve"> назначается Собранием депутатов </w:t>
      </w:r>
      <w:r w:rsidRPr="009C2B2A">
        <w:rPr>
          <w:bCs/>
          <w:sz w:val="16"/>
          <w:szCs w:val="16"/>
        </w:rPr>
        <w:t>муниципального района</w:t>
      </w:r>
      <w:r w:rsidRPr="009C2B2A">
        <w:rPr>
          <w:sz w:val="16"/>
          <w:szCs w:val="16"/>
        </w:rPr>
        <w:t xml:space="preserve"> и проводится в порядке, установленном Федеральным законом «Об основных гарантиях избирательных прав и права на участие в референдуме граждан Российской Федерации» и Кодексом о референдумах в Костромской области, с учётом особенностей, установленных Федеральным законом «Об общих принципах организации местного самоуправления в Российской Федерации». При этом положения Федерального закона «Об основных гарантиях избирательных прав и права на участие в референдуме граждан Российской Федерации» и Кодекса о референдумах в Костромской области,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положения, определяющие юридическую силу решения, принятого на референдуме, не применяются.</w:t>
      </w:r>
    </w:p>
    <w:p w:rsidR="009C2B2A" w:rsidRPr="009C2B2A" w:rsidRDefault="009C2B2A" w:rsidP="009C2B2A">
      <w:pPr>
        <w:ind w:firstLine="709"/>
        <w:jc w:val="both"/>
        <w:rPr>
          <w:sz w:val="16"/>
          <w:szCs w:val="16"/>
        </w:rPr>
      </w:pPr>
      <w:r w:rsidRPr="009C2B2A">
        <w:rPr>
          <w:sz w:val="16"/>
          <w:szCs w:val="16"/>
        </w:rPr>
        <w:t xml:space="preserve">3. Голосование по вопросам изменения границ </w:t>
      </w:r>
      <w:r w:rsidRPr="009C2B2A">
        <w:rPr>
          <w:bCs/>
          <w:sz w:val="16"/>
          <w:szCs w:val="16"/>
        </w:rPr>
        <w:t>муниципального района</w:t>
      </w:r>
      <w:r w:rsidRPr="009C2B2A">
        <w:rPr>
          <w:sz w:val="16"/>
          <w:szCs w:val="16"/>
        </w:rPr>
        <w:t xml:space="preserve">, преобразования </w:t>
      </w:r>
      <w:r w:rsidRPr="009C2B2A">
        <w:rPr>
          <w:bCs/>
          <w:sz w:val="16"/>
          <w:szCs w:val="16"/>
        </w:rPr>
        <w:t>муниципального района</w:t>
      </w:r>
      <w:r w:rsidRPr="009C2B2A">
        <w:rPr>
          <w:sz w:val="16"/>
          <w:szCs w:val="16"/>
        </w:rPr>
        <w:t xml:space="preserve"> считается состоявшимся, если в нем приняло участие более половины жителей </w:t>
      </w:r>
      <w:r w:rsidRPr="009C2B2A">
        <w:rPr>
          <w:bCs/>
          <w:sz w:val="16"/>
          <w:szCs w:val="16"/>
        </w:rPr>
        <w:t>муниципального района</w:t>
      </w:r>
      <w:r w:rsidRPr="009C2B2A">
        <w:rPr>
          <w:sz w:val="16"/>
          <w:szCs w:val="16"/>
        </w:rPr>
        <w:t xml:space="preserve"> или части </w:t>
      </w:r>
      <w:r w:rsidRPr="009C2B2A">
        <w:rPr>
          <w:bCs/>
          <w:sz w:val="16"/>
          <w:szCs w:val="16"/>
        </w:rPr>
        <w:t>муниципального района</w:t>
      </w:r>
      <w:r w:rsidRPr="009C2B2A">
        <w:rPr>
          <w:sz w:val="16"/>
          <w:szCs w:val="16"/>
        </w:rPr>
        <w:t xml:space="preserve">, обладающих избирательным правом. Согласие населения на изменение границ </w:t>
      </w:r>
      <w:r w:rsidRPr="009C2B2A">
        <w:rPr>
          <w:bCs/>
          <w:sz w:val="16"/>
          <w:szCs w:val="16"/>
        </w:rPr>
        <w:t>муниципального района</w:t>
      </w:r>
      <w:r w:rsidRPr="009C2B2A">
        <w:rPr>
          <w:sz w:val="16"/>
          <w:szCs w:val="16"/>
        </w:rPr>
        <w:t xml:space="preserve">, преобразование </w:t>
      </w:r>
      <w:r w:rsidRPr="009C2B2A">
        <w:rPr>
          <w:bCs/>
          <w:sz w:val="16"/>
          <w:szCs w:val="16"/>
        </w:rPr>
        <w:t>муниципального района</w:t>
      </w:r>
      <w:r w:rsidRPr="009C2B2A">
        <w:rPr>
          <w:sz w:val="16"/>
          <w:szCs w:val="16"/>
        </w:rPr>
        <w:t xml:space="preserve"> считается полученным, если за указанные изменение, преобразование проголосовало более половины принявших участие в голосовании жителей </w:t>
      </w:r>
      <w:r w:rsidRPr="009C2B2A">
        <w:rPr>
          <w:bCs/>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 xml:space="preserve">4. Итоги голосования по вопросам изменения границ </w:t>
      </w:r>
      <w:r w:rsidRPr="009C2B2A">
        <w:rPr>
          <w:bCs/>
          <w:sz w:val="16"/>
          <w:szCs w:val="16"/>
        </w:rPr>
        <w:t>муниципального района</w:t>
      </w:r>
      <w:r w:rsidRPr="009C2B2A">
        <w:rPr>
          <w:sz w:val="16"/>
          <w:szCs w:val="16"/>
        </w:rPr>
        <w:t xml:space="preserve">, преобразования </w:t>
      </w:r>
      <w:r w:rsidRPr="009C2B2A">
        <w:rPr>
          <w:bCs/>
          <w:sz w:val="16"/>
          <w:szCs w:val="16"/>
        </w:rPr>
        <w:t>муниципального района</w:t>
      </w:r>
      <w:r w:rsidRPr="009C2B2A">
        <w:rPr>
          <w:sz w:val="16"/>
          <w:szCs w:val="16"/>
        </w:rPr>
        <w:t xml:space="preserve"> и принятые решения подлежат официальному опубликованию (обнародованию).</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r w:rsidRPr="009C2B2A">
        <w:rPr>
          <w:bCs/>
          <w:sz w:val="16"/>
          <w:szCs w:val="16"/>
        </w:rPr>
        <w:t>Статья 17.</w:t>
      </w:r>
      <w:r w:rsidRPr="009C2B2A">
        <w:rPr>
          <w:b/>
          <w:bCs/>
          <w:sz w:val="16"/>
          <w:szCs w:val="16"/>
        </w:rPr>
        <w:t xml:space="preserve"> Правотворческая инициатива граждан</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1. Под правотворческой инициативой понимается право граждан вносить в органы местного самоуправления проекты правовых актов по вопросам местного значения.</w:t>
      </w:r>
    </w:p>
    <w:p w:rsidR="009C2B2A" w:rsidRPr="009C2B2A" w:rsidRDefault="009C2B2A" w:rsidP="009C2B2A">
      <w:pPr>
        <w:ind w:firstLine="709"/>
        <w:jc w:val="both"/>
        <w:rPr>
          <w:sz w:val="16"/>
          <w:szCs w:val="16"/>
        </w:rPr>
      </w:pPr>
      <w:r w:rsidRPr="009C2B2A">
        <w:rPr>
          <w:sz w:val="16"/>
          <w:szCs w:val="16"/>
        </w:rPr>
        <w:t xml:space="preserve">2. С правотворческой инициативой может выступить инициативная группа граждан </w:t>
      </w:r>
      <w:r w:rsidRPr="009C2B2A">
        <w:rPr>
          <w:bCs/>
          <w:sz w:val="16"/>
          <w:szCs w:val="16"/>
        </w:rPr>
        <w:t>муниципального района</w:t>
      </w:r>
      <w:r w:rsidRPr="009C2B2A">
        <w:rPr>
          <w:sz w:val="16"/>
          <w:szCs w:val="16"/>
        </w:rPr>
        <w:t xml:space="preserve">, обладающих избирательным правом, в порядке, установленном нормативным правовым актом Собрания депутатов </w:t>
      </w:r>
      <w:r w:rsidRPr="009C2B2A">
        <w:rPr>
          <w:bCs/>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 xml:space="preserve">Минимальная численность инициативной группы граждан устанавливается нормативным правовым актом Собрания депутатов </w:t>
      </w:r>
      <w:r w:rsidRPr="009C2B2A">
        <w:rPr>
          <w:bCs/>
          <w:sz w:val="16"/>
          <w:szCs w:val="16"/>
        </w:rPr>
        <w:t>муниципального района</w:t>
      </w:r>
      <w:r w:rsidRPr="009C2B2A">
        <w:rPr>
          <w:sz w:val="16"/>
          <w:szCs w:val="16"/>
        </w:rPr>
        <w:t xml:space="preserve"> и не может превышать 3 процента от числа жителей </w:t>
      </w:r>
      <w:r w:rsidRPr="009C2B2A">
        <w:rPr>
          <w:bCs/>
          <w:sz w:val="16"/>
          <w:szCs w:val="16"/>
        </w:rPr>
        <w:t>муниципального района</w:t>
      </w:r>
      <w:r w:rsidRPr="009C2B2A">
        <w:rPr>
          <w:sz w:val="16"/>
          <w:szCs w:val="16"/>
        </w:rPr>
        <w:t>, обладающих избирательным правом.</w:t>
      </w:r>
    </w:p>
    <w:p w:rsidR="009C2B2A" w:rsidRPr="009C2B2A" w:rsidRDefault="009C2B2A" w:rsidP="009C2B2A">
      <w:pPr>
        <w:ind w:firstLine="709"/>
        <w:jc w:val="both"/>
        <w:rPr>
          <w:sz w:val="16"/>
          <w:szCs w:val="16"/>
        </w:rPr>
      </w:pPr>
      <w:r w:rsidRPr="009C2B2A">
        <w:rPr>
          <w:sz w:val="16"/>
          <w:szCs w:val="16"/>
        </w:rPr>
        <w:t xml:space="preserve">3. Проект муниципального правового акта, внесенный в порядке реализации правотворческой инициативы граждан, подлежит обязательному рассмотрению Собранием депутатов </w:t>
      </w:r>
      <w:r w:rsidRPr="009C2B2A">
        <w:rPr>
          <w:bCs/>
          <w:sz w:val="16"/>
          <w:szCs w:val="16"/>
        </w:rPr>
        <w:t>муниципального района</w:t>
      </w:r>
      <w:r w:rsidRPr="009C2B2A">
        <w:rPr>
          <w:sz w:val="16"/>
          <w:szCs w:val="16"/>
        </w:rPr>
        <w:t xml:space="preserve"> или главой </w:t>
      </w:r>
      <w:r w:rsidRPr="009C2B2A">
        <w:rPr>
          <w:bCs/>
          <w:sz w:val="16"/>
          <w:szCs w:val="16"/>
        </w:rPr>
        <w:t>муниципального района</w:t>
      </w:r>
      <w:r w:rsidRPr="009C2B2A">
        <w:rPr>
          <w:sz w:val="16"/>
          <w:szCs w:val="16"/>
        </w:rPr>
        <w:t>, к компетенции которого относится принятие соответствующего акта, в течение трех месяцев со дня его внесения.</w:t>
      </w:r>
    </w:p>
    <w:p w:rsidR="009C2B2A" w:rsidRPr="009C2B2A" w:rsidRDefault="009C2B2A" w:rsidP="009C2B2A">
      <w:pPr>
        <w:ind w:firstLine="709"/>
        <w:jc w:val="both"/>
        <w:rPr>
          <w:sz w:val="16"/>
          <w:szCs w:val="16"/>
        </w:rPr>
      </w:pPr>
      <w:r w:rsidRPr="009C2B2A">
        <w:rPr>
          <w:sz w:val="16"/>
          <w:szCs w:val="16"/>
        </w:rPr>
        <w:t>4.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9C2B2A" w:rsidRPr="009C2B2A" w:rsidRDefault="009C2B2A" w:rsidP="009C2B2A">
      <w:pPr>
        <w:ind w:firstLine="709"/>
        <w:jc w:val="both"/>
        <w:rPr>
          <w:sz w:val="16"/>
          <w:szCs w:val="16"/>
        </w:rPr>
      </w:pPr>
      <w:r w:rsidRPr="009C2B2A">
        <w:rPr>
          <w:sz w:val="16"/>
          <w:szCs w:val="16"/>
        </w:rPr>
        <w:t xml:space="preserve">5. Порядок реализации правотворческой инициативы граждан устанавливается нормативным правовым актом Собрания депутатов </w:t>
      </w:r>
      <w:r w:rsidRPr="009C2B2A">
        <w:rPr>
          <w:bCs/>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359" w:name="_Toc260317521"/>
      <w:bookmarkStart w:id="360" w:name="_Toc241376047"/>
      <w:r w:rsidRPr="009C2B2A">
        <w:rPr>
          <w:bCs/>
          <w:sz w:val="16"/>
          <w:szCs w:val="16"/>
        </w:rPr>
        <w:t>Статья 18.</w:t>
      </w:r>
      <w:r w:rsidRPr="009C2B2A">
        <w:rPr>
          <w:b/>
          <w:bCs/>
          <w:sz w:val="16"/>
          <w:szCs w:val="16"/>
        </w:rPr>
        <w:t xml:space="preserve"> Публичные слушания</w:t>
      </w:r>
      <w:bookmarkEnd w:id="359"/>
      <w:bookmarkEnd w:id="360"/>
      <w:r w:rsidRPr="009C2B2A">
        <w:rPr>
          <w:b/>
          <w:bCs/>
          <w:sz w:val="16"/>
          <w:szCs w:val="16"/>
        </w:rPr>
        <w:t>, общественные обсуждения</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1. Для обсуждения проектов муниципальных правовых актов по вопросам местного значения с участием жителей </w:t>
      </w:r>
      <w:r w:rsidRPr="009C2B2A">
        <w:rPr>
          <w:bCs/>
          <w:sz w:val="16"/>
          <w:szCs w:val="16"/>
        </w:rPr>
        <w:t>муниципального района</w:t>
      </w:r>
      <w:r w:rsidRPr="009C2B2A">
        <w:rPr>
          <w:sz w:val="16"/>
          <w:szCs w:val="16"/>
        </w:rPr>
        <w:t xml:space="preserve"> Собранием депутатов </w:t>
      </w:r>
      <w:r w:rsidRPr="009C2B2A">
        <w:rPr>
          <w:bCs/>
          <w:sz w:val="16"/>
          <w:szCs w:val="16"/>
        </w:rPr>
        <w:t>муниципального района</w:t>
      </w:r>
      <w:r w:rsidRPr="009C2B2A">
        <w:rPr>
          <w:sz w:val="16"/>
          <w:szCs w:val="16"/>
        </w:rPr>
        <w:t xml:space="preserve">, главой </w:t>
      </w:r>
      <w:r w:rsidRPr="009C2B2A">
        <w:rPr>
          <w:bCs/>
          <w:sz w:val="16"/>
          <w:szCs w:val="16"/>
        </w:rPr>
        <w:t>муниципального района</w:t>
      </w:r>
      <w:r w:rsidRPr="009C2B2A">
        <w:rPr>
          <w:sz w:val="16"/>
          <w:szCs w:val="16"/>
        </w:rPr>
        <w:t xml:space="preserve"> могут проводиться публичные слушания.</w:t>
      </w:r>
    </w:p>
    <w:p w:rsidR="009C2B2A" w:rsidRPr="009C2B2A" w:rsidRDefault="009C2B2A" w:rsidP="009C2B2A">
      <w:pPr>
        <w:ind w:firstLine="709"/>
        <w:jc w:val="both"/>
        <w:rPr>
          <w:sz w:val="16"/>
          <w:szCs w:val="16"/>
        </w:rPr>
      </w:pPr>
      <w:r w:rsidRPr="009C2B2A">
        <w:rPr>
          <w:sz w:val="16"/>
          <w:szCs w:val="16"/>
        </w:rPr>
        <w:t xml:space="preserve">2. Публичные слушания проводятся по инициативе населения, Собрания депутатов </w:t>
      </w:r>
      <w:r w:rsidRPr="009C2B2A">
        <w:rPr>
          <w:bCs/>
          <w:sz w:val="16"/>
          <w:szCs w:val="16"/>
        </w:rPr>
        <w:t>муниципального района</w:t>
      </w:r>
      <w:r w:rsidRPr="009C2B2A">
        <w:rPr>
          <w:sz w:val="16"/>
          <w:szCs w:val="16"/>
        </w:rPr>
        <w:t xml:space="preserve">, главы </w:t>
      </w:r>
      <w:r w:rsidRPr="009C2B2A">
        <w:rPr>
          <w:bCs/>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 xml:space="preserve">Публичные слушания, проводимые по инициативе населения или Собрания депутатов </w:t>
      </w:r>
      <w:r w:rsidRPr="009C2B2A">
        <w:rPr>
          <w:bCs/>
          <w:sz w:val="16"/>
          <w:szCs w:val="16"/>
        </w:rPr>
        <w:t>муниципального района</w:t>
      </w:r>
      <w:r w:rsidRPr="009C2B2A">
        <w:rPr>
          <w:sz w:val="16"/>
          <w:szCs w:val="16"/>
        </w:rPr>
        <w:t xml:space="preserve">, назначаются Собранием депутатов </w:t>
      </w:r>
      <w:r w:rsidRPr="009C2B2A">
        <w:rPr>
          <w:bCs/>
          <w:sz w:val="16"/>
          <w:szCs w:val="16"/>
        </w:rPr>
        <w:t>муниципального района</w:t>
      </w:r>
      <w:r w:rsidRPr="009C2B2A">
        <w:rPr>
          <w:sz w:val="16"/>
          <w:szCs w:val="16"/>
        </w:rPr>
        <w:t xml:space="preserve">, а по инициативе главы </w:t>
      </w:r>
      <w:r w:rsidRPr="009C2B2A">
        <w:rPr>
          <w:bCs/>
          <w:sz w:val="16"/>
          <w:szCs w:val="16"/>
        </w:rPr>
        <w:t>муниципального района</w:t>
      </w:r>
      <w:r w:rsidRPr="009C2B2A">
        <w:rPr>
          <w:sz w:val="16"/>
          <w:szCs w:val="16"/>
        </w:rPr>
        <w:t xml:space="preserve"> - главой </w:t>
      </w:r>
      <w:r w:rsidRPr="009C2B2A">
        <w:rPr>
          <w:bCs/>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 xml:space="preserve">3. В обязательном порядке на публичные слушания выносятся: </w:t>
      </w:r>
    </w:p>
    <w:p w:rsidR="009C2B2A" w:rsidRPr="009C2B2A" w:rsidRDefault="009C2B2A" w:rsidP="009C2B2A">
      <w:pPr>
        <w:ind w:firstLine="709"/>
        <w:jc w:val="both"/>
        <w:rPr>
          <w:sz w:val="16"/>
          <w:szCs w:val="16"/>
        </w:rPr>
      </w:pPr>
      <w:r w:rsidRPr="009C2B2A">
        <w:rPr>
          <w:sz w:val="16"/>
          <w:szCs w:val="16"/>
        </w:rPr>
        <w:t xml:space="preserve">1) проект устава </w:t>
      </w:r>
      <w:r w:rsidRPr="009C2B2A">
        <w:rPr>
          <w:bCs/>
          <w:sz w:val="16"/>
          <w:szCs w:val="16"/>
        </w:rPr>
        <w:t>муниципального района</w:t>
      </w:r>
      <w:r w:rsidRPr="009C2B2A">
        <w:rPr>
          <w:sz w:val="16"/>
          <w:szCs w:val="16"/>
        </w:rPr>
        <w:t xml:space="preserve">, а также проект муниципального нормативного правового акта о внесении изменений и дополнений в данный устав, кроме случаев, когда в устав </w:t>
      </w:r>
      <w:r w:rsidRPr="009C2B2A">
        <w:rPr>
          <w:bCs/>
          <w:sz w:val="16"/>
          <w:szCs w:val="16"/>
        </w:rPr>
        <w:t>муниципального района</w:t>
      </w:r>
      <w:r w:rsidRPr="009C2B2A">
        <w:rPr>
          <w:sz w:val="16"/>
          <w:szCs w:val="16"/>
        </w:rPr>
        <w:t xml:space="preserve"> вносятся изменения в форме точного воспроизведения положений Конституции Российской Федерации, федеральных законов, Устава Костромской области или законов Костромской области в целях приведения данного устава в соответствие с этими нормативными правовыми актами;</w:t>
      </w:r>
    </w:p>
    <w:p w:rsidR="009C2B2A" w:rsidRPr="009C2B2A" w:rsidRDefault="009C2B2A" w:rsidP="009C2B2A">
      <w:pPr>
        <w:ind w:firstLine="709"/>
        <w:jc w:val="both"/>
        <w:rPr>
          <w:sz w:val="16"/>
          <w:szCs w:val="16"/>
        </w:rPr>
      </w:pPr>
      <w:r w:rsidRPr="009C2B2A">
        <w:rPr>
          <w:sz w:val="16"/>
          <w:szCs w:val="16"/>
        </w:rPr>
        <w:t xml:space="preserve">2) проект бюджета </w:t>
      </w:r>
      <w:r w:rsidRPr="009C2B2A">
        <w:rPr>
          <w:bCs/>
          <w:sz w:val="16"/>
          <w:szCs w:val="16"/>
        </w:rPr>
        <w:t>муниципального района</w:t>
      </w:r>
      <w:r w:rsidRPr="009C2B2A">
        <w:rPr>
          <w:sz w:val="16"/>
          <w:szCs w:val="16"/>
        </w:rPr>
        <w:t xml:space="preserve"> и отчет о его исполнении;</w:t>
      </w:r>
    </w:p>
    <w:p w:rsidR="009C2B2A" w:rsidRPr="009C2B2A" w:rsidRDefault="009C2B2A" w:rsidP="009C2B2A">
      <w:pPr>
        <w:ind w:firstLine="709"/>
        <w:jc w:val="both"/>
        <w:rPr>
          <w:sz w:val="16"/>
          <w:szCs w:val="16"/>
        </w:rPr>
      </w:pPr>
      <w:r w:rsidRPr="009C2B2A">
        <w:rPr>
          <w:sz w:val="16"/>
          <w:szCs w:val="16"/>
        </w:rPr>
        <w:t xml:space="preserve">3) проект стратегии социально-экономического развития </w:t>
      </w:r>
      <w:r w:rsidRPr="009C2B2A">
        <w:rPr>
          <w:bCs/>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4) вопросы о преобразовании муниципального образования, за исключением случаев, если в соответствии со статьёй 13 Федерального закона «Об общих принципах организации местного самоуправления в Российской Федерации»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9C2B2A" w:rsidRPr="009C2B2A" w:rsidRDefault="009C2B2A" w:rsidP="009C2B2A">
      <w:pPr>
        <w:ind w:firstLine="709"/>
        <w:jc w:val="both"/>
        <w:rPr>
          <w:sz w:val="16"/>
          <w:szCs w:val="16"/>
        </w:rPr>
      </w:pPr>
      <w:r w:rsidRPr="009C2B2A">
        <w:rPr>
          <w:sz w:val="16"/>
          <w:szCs w:val="16"/>
        </w:rPr>
        <w:lastRenderedPageBreak/>
        <w:t xml:space="preserve">4. </w:t>
      </w:r>
      <w:r w:rsidRPr="009C2B2A">
        <w:rPr>
          <w:rFonts w:eastAsia="Calibri"/>
          <w:sz w:val="16"/>
          <w:szCs w:val="16"/>
        </w:rPr>
        <w:t xml:space="preserve">Порядок организации и проведения публичных слушаний определяется нормативным правовым актом Собрания депутатов </w:t>
      </w:r>
      <w:r w:rsidRPr="009C2B2A">
        <w:rPr>
          <w:bCs/>
          <w:sz w:val="16"/>
          <w:szCs w:val="16"/>
        </w:rPr>
        <w:t>муниципального района</w:t>
      </w:r>
      <w:r w:rsidRPr="009C2B2A">
        <w:rPr>
          <w:rFonts w:eastAsia="Calibri"/>
          <w:sz w:val="16"/>
          <w:szCs w:val="16"/>
        </w:rPr>
        <w:t xml:space="preserve">, и должен предусматривать заблаговременное оповещение жителей </w:t>
      </w:r>
      <w:r w:rsidRPr="009C2B2A">
        <w:rPr>
          <w:bCs/>
          <w:sz w:val="16"/>
          <w:szCs w:val="16"/>
        </w:rPr>
        <w:t>муниципального района</w:t>
      </w:r>
      <w:r w:rsidRPr="009C2B2A">
        <w:rPr>
          <w:rFonts w:eastAsia="Calibri"/>
          <w:sz w:val="16"/>
          <w:szCs w:val="16"/>
        </w:rPr>
        <w:t xml:space="preserve">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w:t>
      </w:r>
      <w:r w:rsidRPr="009C2B2A">
        <w:rPr>
          <w:bCs/>
          <w:sz w:val="16"/>
          <w:szCs w:val="16"/>
        </w:rPr>
        <w:t>муниципального района</w:t>
      </w:r>
      <w:r w:rsidRPr="009C2B2A">
        <w:rPr>
          <w:rFonts w:eastAsia="Calibri"/>
          <w:sz w:val="16"/>
          <w:szCs w:val="16"/>
        </w:rPr>
        <w:t>, опубликование (обнародование) результатов публичных слушаний, включая мотивированное обоснование принятых решений</w:t>
      </w:r>
      <w:r w:rsidRPr="009C2B2A">
        <w:rPr>
          <w:sz w:val="16"/>
          <w:szCs w:val="16"/>
        </w:rPr>
        <w:t>.</w:t>
      </w:r>
    </w:p>
    <w:p w:rsidR="009C2B2A" w:rsidRPr="009C2B2A" w:rsidRDefault="009C2B2A" w:rsidP="009C2B2A">
      <w:pPr>
        <w:ind w:firstLine="709"/>
        <w:jc w:val="both"/>
        <w:rPr>
          <w:rFonts w:eastAsia="Calibri"/>
          <w:sz w:val="16"/>
          <w:szCs w:val="16"/>
        </w:rPr>
      </w:pPr>
      <w:r w:rsidRPr="009C2B2A">
        <w:rPr>
          <w:sz w:val="16"/>
          <w:szCs w:val="16"/>
        </w:rPr>
        <w:t>5.</w:t>
      </w:r>
      <w:r w:rsidRPr="009C2B2A">
        <w:rPr>
          <w:rFonts w:eastAsia="Calibri"/>
          <w:sz w:val="16"/>
          <w:szCs w:val="16"/>
        </w:rPr>
        <w:t xml:space="preserve">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нормативным правовым актом Собрания депутатов </w:t>
      </w:r>
      <w:r w:rsidRPr="009C2B2A">
        <w:rPr>
          <w:bCs/>
          <w:sz w:val="16"/>
          <w:szCs w:val="16"/>
        </w:rPr>
        <w:t>муниципального района</w:t>
      </w:r>
      <w:r w:rsidRPr="009C2B2A">
        <w:rPr>
          <w:sz w:val="16"/>
          <w:szCs w:val="16"/>
        </w:rPr>
        <w:t xml:space="preserve"> </w:t>
      </w:r>
      <w:r w:rsidRPr="009C2B2A">
        <w:rPr>
          <w:rFonts w:eastAsia="Calibri"/>
          <w:sz w:val="16"/>
          <w:szCs w:val="16"/>
        </w:rPr>
        <w:t>с учетом положений законодательства о градостроительной деятельности.</w:t>
      </w:r>
    </w:p>
    <w:p w:rsidR="009C2B2A" w:rsidRPr="009C2B2A" w:rsidRDefault="009C2B2A" w:rsidP="009C2B2A">
      <w:pPr>
        <w:ind w:firstLine="709"/>
        <w:jc w:val="both"/>
        <w:rPr>
          <w:rFonts w:eastAsia="Calibri"/>
          <w:sz w:val="16"/>
          <w:szCs w:val="16"/>
        </w:rPr>
      </w:pPr>
      <w:r w:rsidRPr="009C2B2A">
        <w:rPr>
          <w:rFonts w:eastAsia="Calibri"/>
          <w:sz w:val="16"/>
          <w:szCs w:val="16"/>
        </w:rPr>
        <w:t>6. Результаты публичных слушаний, общественных обсуждений и принятое решение подлежат официальному опубликованию (обнародованию), включая мотивированное обоснование принятого решения.</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361" w:name="_Toc260317522"/>
      <w:bookmarkStart w:id="362" w:name="_Toc241376048"/>
      <w:r w:rsidRPr="009C2B2A">
        <w:rPr>
          <w:bCs/>
          <w:sz w:val="16"/>
          <w:szCs w:val="16"/>
        </w:rPr>
        <w:t>Статья 19.</w:t>
      </w:r>
      <w:r w:rsidRPr="009C2B2A">
        <w:rPr>
          <w:b/>
          <w:bCs/>
          <w:sz w:val="16"/>
          <w:szCs w:val="16"/>
        </w:rPr>
        <w:t xml:space="preserve"> Собрание (конференция) граждан</w:t>
      </w:r>
      <w:bookmarkEnd w:id="361"/>
      <w:bookmarkEnd w:id="362"/>
    </w:p>
    <w:p w:rsidR="009C2B2A" w:rsidRPr="009C2B2A" w:rsidRDefault="009C2B2A" w:rsidP="009C2B2A">
      <w:pPr>
        <w:ind w:firstLine="709"/>
        <w:jc w:val="both"/>
        <w:rPr>
          <w:rFonts w:eastAsia="Calibri"/>
          <w:sz w:val="16"/>
          <w:szCs w:val="16"/>
        </w:rPr>
      </w:pPr>
    </w:p>
    <w:p w:rsidR="009C2B2A" w:rsidRPr="009C2B2A" w:rsidRDefault="009C2B2A" w:rsidP="009C2B2A">
      <w:pPr>
        <w:ind w:firstLine="709"/>
        <w:jc w:val="both"/>
        <w:rPr>
          <w:rFonts w:eastAsia="Calibri"/>
          <w:sz w:val="16"/>
          <w:szCs w:val="16"/>
        </w:rPr>
      </w:pPr>
      <w:r w:rsidRPr="009C2B2A">
        <w:rPr>
          <w:rFonts w:eastAsia="Calibri"/>
          <w:sz w:val="16"/>
          <w:szCs w:val="16"/>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на части территории </w:t>
      </w:r>
      <w:r w:rsidRPr="009C2B2A">
        <w:rPr>
          <w:bCs/>
          <w:sz w:val="16"/>
          <w:szCs w:val="16"/>
        </w:rPr>
        <w:t>муниципального района</w:t>
      </w:r>
      <w:r w:rsidRPr="009C2B2A">
        <w:rPr>
          <w:sz w:val="16"/>
          <w:szCs w:val="16"/>
        </w:rPr>
        <w:t xml:space="preserve"> </w:t>
      </w:r>
      <w:r w:rsidRPr="009C2B2A">
        <w:rPr>
          <w:rFonts w:eastAsia="Calibri"/>
          <w:sz w:val="16"/>
          <w:szCs w:val="16"/>
        </w:rPr>
        <w:t xml:space="preserve">могут проводиться собрания граждан либо на всей территории </w:t>
      </w:r>
      <w:r w:rsidRPr="009C2B2A">
        <w:rPr>
          <w:bCs/>
          <w:sz w:val="16"/>
          <w:szCs w:val="16"/>
        </w:rPr>
        <w:t>муниципального района</w:t>
      </w:r>
      <w:r w:rsidRPr="009C2B2A">
        <w:rPr>
          <w:sz w:val="16"/>
          <w:szCs w:val="16"/>
        </w:rPr>
        <w:t xml:space="preserve"> </w:t>
      </w:r>
      <w:r w:rsidRPr="009C2B2A">
        <w:rPr>
          <w:rFonts w:eastAsia="Calibri"/>
          <w:sz w:val="16"/>
          <w:szCs w:val="16"/>
        </w:rPr>
        <w:t>– конференции граждан (собрания делегатов).</w:t>
      </w:r>
    </w:p>
    <w:p w:rsidR="009C2B2A" w:rsidRPr="009C2B2A" w:rsidRDefault="009C2B2A" w:rsidP="009C2B2A">
      <w:pPr>
        <w:ind w:firstLine="709"/>
        <w:jc w:val="both"/>
        <w:rPr>
          <w:rFonts w:eastAsia="Calibri"/>
          <w:sz w:val="16"/>
          <w:szCs w:val="16"/>
        </w:rPr>
      </w:pPr>
      <w:r w:rsidRPr="009C2B2A">
        <w:rPr>
          <w:rFonts w:eastAsia="Calibri"/>
          <w:sz w:val="16"/>
          <w:szCs w:val="16"/>
        </w:rPr>
        <w:t xml:space="preserve">2. Собрание (конференция) граждан проводится по инициативе населения, Собрания депутатов </w:t>
      </w:r>
      <w:r w:rsidRPr="009C2B2A">
        <w:rPr>
          <w:bCs/>
          <w:sz w:val="16"/>
          <w:szCs w:val="16"/>
        </w:rPr>
        <w:t>муниципального района</w:t>
      </w:r>
      <w:r w:rsidRPr="009C2B2A">
        <w:rPr>
          <w:rFonts w:eastAsia="Calibri"/>
          <w:sz w:val="16"/>
          <w:szCs w:val="16"/>
        </w:rPr>
        <w:t xml:space="preserve">, главы </w:t>
      </w:r>
      <w:r w:rsidRPr="009C2B2A">
        <w:rPr>
          <w:bCs/>
          <w:sz w:val="16"/>
          <w:szCs w:val="16"/>
        </w:rPr>
        <w:t>муниципального района</w:t>
      </w:r>
      <w:r w:rsidRPr="009C2B2A">
        <w:rPr>
          <w:rFonts w:eastAsia="Calibri"/>
          <w:sz w:val="16"/>
          <w:szCs w:val="16"/>
        </w:rPr>
        <w:t>.</w:t>
      </w:r>
    </w:p>
    <w:p w:rsidR="009C2B2A" w:rsidRPr="009C2B2A" w:rsidRDefault="009C2B2A" w:rsidP="009C2B2A">
      <w:pPr>
        <w:ind w:firstLine="709"/>
        <w:jc w:val="both"/>
        <w:rPr>
          <w:rFonts w:eastAsia="Calibri"/>
          <w:sz w:val="16"/>
          <w:szCs w:val="16"/>
        </w:rPr>
      </w:pPr>
      <w:r w:rsidRPr="009C2B2A">
        <w:rPr>
          <w:sz w:val="16"/>
          <w:szCs w:val="16"/>
        </w:rPr>
        <w:t xml:space="preserve">Собрание </w:t>
      </w:r>
      <w:r w:rsidRPr="009C2B2A">
        <w:rPr>
          <w:rFonts w:eastAsia="Calibri"/>
          <w:sz w:val="16"/>
          <w:szCs w:val="16"/>
        </w:rPr>
        <w:t xml:space="preserve">граждан назначается Собранием депутатов </w:t>
      </w:r>
      <w:r w:rsidRPr="009C2B2A">
        <w:rPr>
          <w:bCs/>
          <w:sz w:val="16"/>
          <w:szCs w:val="16"/>
        </w:rPr>
        <w:t>муниципального района</w:t>
      </w:r>
      <w:r w:rsidRPr="009C2B2A">
        <w:rPr>
          <w:rFonts w:eastAsia="Calibri"/>
          <w:sz w:val="16"/>
          <w:szCs w:val="16"/>
        </w:rPr>
        <w:t>:</w:t>
      </w:r>
    </w:p>
    <w:p w:rsidR="009C2B2A" w:rsidRPr="009C2B2A" w:rsidRDefault="009C2B2A" w:rsidP="009C2B2A">
      <w:pPr>
        <w:ind w:firstLine="709"/>
        <w:jc w:val="both"/>
        <w:rPr>
          <w:rFonts w:eastAsia="Calibri"/>
          <w:sz w:val="16"/>
          <w:szCs w:val="16"/>
        </w:rPr>
      </w:pPr>
      <w:r w:rsidRPr="009C2B2A">
        <w:rPr>
          <w:rFonts w:eastAsia="Calibri"/>
          <w:sz w:val="16"/>
          <w:szCs w:val="16"/>
        </w:rPr>
        <w:t>- по собственной инициативе;</w:t>
      </w:r>
    </w:p>
    <w:p w:rsidR="009C2B2A" w:rsidRPr="005F7CB3" w:rsidRDefault="009C2B2A" w:rsidP="009C2B2A">
      <w:pPr>
        <w:ind w:firstLine="709"/>
        <w:jc w:val="both"/>
        <w:rPr>
          <w:rFonts w:eastAsia="Calibri"/>
          <w:sz w:val="16"/>
          <w:szCs w:val="16"/>
        </w:rPr>
      </w:pPr>
      <w:r w:rsidRPr="005F7CB3">
        <w:rPr>
          <w:rFonts w:eastAsia="Calibri"/>
          <w:sz w:val="16"/>
          <w:szCs w:val="16"/>
        </w:rPr>
        <w:t>- по инициативе</w:t>
      </w:r>
      <w:r w:rsidR="005F7CB3" w:rsidRPr="005F7CB3">
        <w:rPr>
          <w:rFonts w:eastAsia="Calibri"/>
          <w:sz w:val="16"/>
          <w:szCs w:val="16"/>
        </w:rPr>
        <w:t xml:space="preserve"> 3 </w:t>
      </w:r>
      <w:r w:rsidRPr="005F7CB3">
        <w:rPr>
          <w:rFonts w:eastAsia="Calibri"/>
          <w:sz w:val="16"/>
          <w:szCs w:val="16"/>
        </w:rPr>
        <w:t xml:space="preserve"> процентов населения соответствующей территории, подтвержденной подписями в подписных листах.</w:t>
      </w:r>
    </w:p>
    <w:p w:rsidR="009C2B2A" w:rsidRPr="009C2B2A" w:rsidRDefault="009C2B2A" w:rsidP="009C2B2A">
      <w:pPr>
        <w:ind w:firstLine="709"/>
        <w:jc w:val="both"/>
        <w:rPr>
          <w:rFonts w:eastAsia="Calibri"/>
          <w:sz w:val="16"/>
          <w:szCs w:val="16"/>
        </w:rPr>
      </w:pPr>
      <w:r w:rsidRPr="009C2B2A">
        <w:rPr>
          <w:rFonts w:eastAsia="Calibri"/>
          <w:sz w:val="16"/>
          <w:szCs w:val="16"/>
        </w:rPr>
        <w:t xml:space="preserve">Собрание граждан, проводимое по инициативе главы </w:t>
      </w:r>
      <w:r w:rsidRPr="009C2B2A">
        <w:rPr>
          <w:bCs/>
          <w:sz w:val="16"/>
          <w:szCs w:val="16"/>
        </w:rPr>
        <w:t>муниципального района</w:t>
      </w:r>
      <w:r w:rsidRPr="009C2B2A">
        <w:rPr>
          <w:rFonts w:eastAsia="Calibri"/>
          <w:sz w:val="16"/>
          <w:szCs w:val="16"/>
        </w:rPr>
        <w:t xml:space="preserve">, назначается главой </w:t>
      </w:r>
      <w:r w:rsidRPr="009C2B2A">
        <w:rPr>
          <w:bCs/>
          <w:sz w:val="16"/>
          <w:szCs w:val="16"/>
        </w:rPr>
        <w:t>муниципального района</w:t>
      </w:r>
      <w:r w:rsidRPr="009C2B2A">
        <w:rPr>
          <w:rFonts w:eastAsia="Calibri"/>
          <w:sz w:val="16"/>
          <w:szCs w:val="16"/>
        </w:rPr>
        <w:t xml:space="preserve">. </w:t>
      </w:r>
    </w:p>
    <w:p w:rsidR="009C2B2A" w:rsidRPr="009C2B2A" w:rsidRDefault="009C2B2A" w:rsidP="009C2B2A">
      <w:pPr>
        <w:ind w:firstLine="709"/>
        <w:jc w:val="both"/>
        <w:rPr>
          <w:rFonts w:eastAsia="Calibri"/>
          <w:sz w:val="16"/>
          <w:szCs w:val="16"/>
        </w:rPr>
      </w:pPr>
      <w:r w:rsidRPr="009C2B2A">
        <w:rPr>
          <w:rFonts w:eastAsia="Calibri"/>
          <w:sz w:val="16"/>
          <w:szCs w:val="16"/>
        </w:rPr>
        <w:t>3. Собрание должно быть назначено в течение 20 дней с даты издания соответствующим органом правового акта, выражающего инициативу проведения собрания или с даты получения документов, подтверждающих инициативу населения.</w:t>
      </w:r>
    </w:p>
    <w:p w:rsidR="009C2B2A" w:rsidRPr="009C2B2A" w:rsidRDefault="009C2B2A" w:rsidP="009C2B2A">
      <w:pPr>
        <w:ind w:firstLine="709"/>
        <w:jc w:val="both"/>
        <w:rPr>
          <w:sz w:val="16"/>
          <w:szCs w:val="16"/>
        </w:rPr>
      </w:pPr>
      <w:r w:rsidRPr="009C2B2A">
        <w:rPr>
          <w:rFonts w:eastAsia="Calibri"/>
          <w:sz w:val="16"/>
          <w:szCs w:val="16"/>
        </w:rPr>
        <w:t>4. Орган, назначивший собрание (конференцию), должен известить жителей муниципального образования о готовящемся собрании (конференции) не позднее чем за 10 дней до его проведения. Информация о проведении собрания (конференции) должна содержать сведения о дате, времени и месте проведения, вопросе, выносимом на собрание (конференцию). В случае если это необходимо для эффективного участия граждан в собрании (конференции</w:t>
      </w:r>
      <w:r w:rsidRPr="009C2B2A">
        <w:rPr>
          <w:sz w:val="16"/>
          <w:szCs w:val="16"/>
        </w:rPr>
        <w:t>), гражданам должна быть предоставлена возможность предварительно ознакомиться с материалами готовящегося собрания (конференции).</w:t>
      </w:r>
    </w:p>
    <w:p w:rsidR="009C2B2A" w:rsidRPr="009C2B2A" w:rsidRDefault="009C2B2A" w:rsidP="009C2B2A">
      <w:pPr>
        <w:ind w:firstLine="709"/>
        <w:jc w:val="both"/>
        <w:rPr>
          <w:sz w:val="16"/>
          <w:szCs w:val="16"/>
        </w:rPr>
      </w:pPr>
      <w:r w:rsidRPr="009C2B2A">
        <w:rPr>
          <w:sz w:val="16"/>
          <w:szCs w:val="16"/>
        </w:rPr>
        <w:t xml:space="preserve">5. Порядок избрания делегатов определяется нормативным правовым актом Собрания депутатов </w:t>
      </w:r>
      <w:r w:rsidRPr="009C2B2A">
        <w:rPr>
          <w:bCs/>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6. Итоги собрания (конференции) подлежат официальному опубликованию (обнародованию).</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363" w:name="_Toc260317524"/>
      <w:bookmarkStart w:id="364" w:name="_Toc241376050"/>
      <w:r w:rsidRPr="009C2B2A">
        <w:rPr>
          <w:bCs/>
          <w:sz w:val="16"/>
          <w:szCs w:val="16"/>
        </w:rPr>
        <w:t>Статья 20.</w:t>
      </w:r>
      <w:r w:rsidRPr="009C2B2A">
        <w:rPr>
          <w:b/>
          <w:bCs/>
          <w:sz w:val="16"/>
          <w:szCs w:val="16"/>
        </w:rPr>
        <w:t xml:space="preserve"> Опрос граждан</w:t>
      </w:r>
      <w:bookmarkEnd w:id="363"/>
      <w:bookmarkEnd w:id="364"/>
      <w:r w:rsidRPr="009C2B2A">
        <w:rPr>
          <w:b/>
          <w:bCs/>
          <w:sz w:val="16"/>
          <w:szCs w:val="16"/>
        </w:rPr>
        <w:t xml:space="preserve"> </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1. Опрос граждан проводится на всей территории или на части территории </w:t>
      </w:r>
      <w:r w:rsidRPr="009C2B2A">
        <w:rPr>
          <w:bCs/>
          <w:sz w:val="16"/>
          <w:szCs w:val="16"/>
        </w:rPr>
        <w:t>муниципального района</w:t>
      </w:r>
      <w:r w:rsidRPr="009C2B2A">
        <w:rPr>
          <w:sz w:val="16"/>
          <w:szCs w:val="16"/>
        </w:rPr>
        <w:t xml:space="preserve">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9C2B2A" w:rsidRPr="009C2B2A" w:rsidRDefault="009C2B2A" w:rsidP="009C2B2A">
      <w:pPr>
        <w:ind w:firstLine="709"/>
        <w:jc w:val="both"/>
        <w:rPr>
          <w:sz w:val="16"/>
          <w:szCs w:val="16"/>
        </w:rPr>
      </w:pPr>
      <w:r w:rsidRPr="009C2B2A">
        <w:rPr>
          <w:sz w:val="16"/>
          <w:szCs w:val="16"/>
        </w:rPr>
        <w:t>Результаты опроса носят рекомендательный характер.</w:t>
      </w:r>
    </w:p>
    <w:p w:rsidR="009C2B2A" w:rsidRPr="009C2B2A" w:rsidRDefault="009C2B2A" w:rsidP="009C2B2A">
      <w:pPr>
        <w:ind w:firstLine="709"/>
        <w:jc w:val="both"/>
        <w:rPr>
          <w:sz w:val="16"/>
          <w:szCs w:val="16"/>
        </w:rPr>
      </w:pPr>
      <w:r w:rsidRPr="009C2B2A">
        <w:rPr>
          <w:sz w:val="16"/>
          <w:szCs w:val="16"/>
        </w:rPr>
        <w:t xml:space="preserve">2. В опросе граждан имеют право участвовать жители </w:t>
      </w:r>
      <w:r w:rsidRPr="009C2B2A">
        <w:rPr>
          <w:bCs/>
          <w:sz w:val="16"/>
          <w:szCs w:val="16"/>
        </w:rPr>
        <w:t>муниципального района</w:t>
      </w:r>
      <w:r w:rsidRPr="009C2B2A">
        <w:rPr>
          <w:sz w:val="16"/>
          <w:szCs w:val="16"/>
        </w:rPr>
        <w:t>, обладающие избирательным правом.</w:t>
      </w:r>
    </w:p>
    <w:p w:rsidR="009C2B2A" w:rsidRPr="009C2B2A" w:rsidRDefault="009C2B2A" w:rsidP="009C2B2A">
      <w:pPr>
        <w:ind w:firstLine="709"/>
        <w:jc w:val="both"/>
        <w:rPr>
          <w:sz w:val="16"/>
          <w:szCs w:val="16"/>
        </w:rPr>
      </w:pPr>
      <w:r w:rsidRPr="009C2B2A">
        <w:rPr>
          <w:sz w:val="16"/>
          <w:szCs w:val="16"/>
        </w:rPr>
        <w:t>3. Опрос граждан проводится по инициативе:</w:t>
      </w:r>
    </w:p>
    <w:p w:rsidR="009C2B2A" w:rsidRPr="009C2B2A" w:rsidRDefault="009C2B2A" w:rsidP="009C2B2A">
      <w:pPr>
        <w:ind w:firstLine="709"/>
        <w:jc w:val="both"/>
        <w:rPr>
          <w:sz w:val="16"/>
          <w:szCs w:val="16"/>
        </w:rPr>
      </w:pPr>
      <w:r w:rsidRPr="009C2B2A">
        <w:rPr>
          <w:sz w:val="16"/>
          <w:szCs w:val="16"/>
        </w:rPr>
        <w:t xml:space="preserve">1) Собрания депутатов </w:t>
      </w:r>
      <w:r w:rsidRPr="009C2B2A">
        <w:rPr>
          <w:bCs/>
          <w:sz w:val="16"/>
          <w:szCs w:val="16"/>
        </w:rPr>
        <w:t>муниципального района</w:t>
      </w:r>
      <w:r w:rsidRPr="009C2B2A">
        <w:rPr>
          <w:sz w:val="16"/>
          <w:szCs w:val="16"/>
        </w:rPr>
        <w:t xml:space="preserve"> или главы </w:t>
      </w:r>
      <w:r w:rsidRPr="009C2B2A">
        <w:rPr>
          <w:bCs/>
          <w:sz w:val="16"/>
          <w:szCs w:val="16"/>
        </w:rPr>
        <w:t>муниципального района</w:t>
      </w:r>
      <w:r w:rsidRPr="009C2B2A">
        <w:rPr>
          <w:sz w:val="16"/>
          <w:szCs w:val="16"/>
        </w:rPr>
        <w:t xml:space="preserve"> - по вопросам местного значения;</w:t>
      </w:r>
    </w:p>
    <w:p w:rsidR="009C2B2A" w:rsidRPr="009C2B2A" w:rsidRDefault="009C2B2A" w:rsidP="009C2B2A">
      <w:pPr>
        <w:ind w:firstLine="709"/>
        <w:jc w:val="both"/>
        <w:rPr>
          <w:sz w:val="16"/>
          <w:szCs w:val="16"/>
        </w:rPr>
      </w:pPr>
      <w:r w:rsidRPr="009C2B2A">
        <w:rPr>
          <w:sz w:val="16"/>
          <w:szCs w:val="16"/>
        </w:rPr>
        <w:t>2) органов государственной власти Костромской области - для учета мнения граждан при принятии решений об изменении целевого назначения земель поселения для объектов регионального и межрегионального значения.</w:t>
      </w:r>
    </w:p>
    <w:p w:rsidR="009C2B2A" w:rsidRPr="009C2B2A" w:rsidRDefault="009C2B2A" w:rsidP="009C2B2A">
      <w:pPr>
        <w:ind w:firstLine="709"/>
        <w:jc w:val="both"/>
        <w:rPr>
          <w:sz w:val="16"/>
          <w:szCs w:val="16"/>
        </w:rPr>
      </w:pPr>
      <w:r w:rsidRPr="009C2B2A">
        <w:rPr>
          <w:sz w:val="16"/>
          <w:szCs w:val="16"/>
        </w:rPr>
        <w:t xml:space="preserve">4. </w:t>
      </w:r>
      <w:r w:rsidRPr="009C2B2A">
        <w:rPr>
          <w:rFonts w:eastAsia="Calibri"/>
          <w:sz w:val="16"/>
          <w:szCs w:val="16"/>
        </w:rPr>
        <w:t xml:space="preserve">Порядок назначения и проведения опроса граждан определяется нормативным правовым актом Собрания депутатов </w:t>
      </w:r>
      <w:r w:rsidRPr="009C2B2A">
        <w:rPr>
          <w:bCs/>
          <w:sz w:val="16"/>
          <w:szCs w:val="16"/>
        </w:rPr>
        <w:t>муниципального района</w:t>
      </w:r>
      <w:r w:rsidRPr="009C2B2A">
        <w:rPr>
          <w:sz w:val="16"/>
          <w:szCs w:val="16"/>
        </w:rPr>
        <w:t xml:space="preserve"> </w:t>
      </w:r>
      <w:r w:rsidRPr="009C2B2A">
        <w:rPr>
          <w:rFonts w:eastAsia="Calibri"/>
          <w:sz w:val="16"/>
          <w:szCs w:val="16"/>
        </w:rPr>
        <w:t>в соответствии с Законом Костромской области от 04 марта 2016 года № 72-6-ЗКО «О порядке назначения и проведения опроса граждан в муниципальных образованиях Костромской области»</w:t>
      </w:r>
      <w:r w:rsidRPr="009C2B2A">
        <w:rPr>
          <w:sz w:val="16"/>
          <w:szCs w:val="16"/>
        </w:rPr>
        <w:t xml:space="preserve">. </w:t>
      </w:r>
    </w:p>
    <w:p w:rsidR="009C2B2A" w:rsidRPr="009C2B2A" w:rsidRDefault="009C2B2A" w:rsidP="009C2B2A">
      <w:pPr>
        <w:ind w:firstLine="709"/>
        <w:jc w:val="both"/>
        <w:rPr>
          <w:sz w:val="16"/>
          <w:szCs w:val="16"/>
        </w:rPr>
      </w:pPr>
      <w:r w:rsidRPr="009C2B2A">
        <w:rPr>
          <w:sz w:val="16"/>
          <w:szCs w:val="16"/>
        </w:rPr>
        <w:t xml:space="preserve">5. Решение о назначении опроса граждан принимается Собранием депутатов </w:t>
      </w:r>
      <w:r w:rsidRPr="009C2B2A">
        <w:rPr>
          <w:bCs/>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 xml:space="preserve"> 6. В решении Собрания депутатов </w:t>
      </w:r>
      <w:r w:rsidRPr="009C2B2A">
        <w:rPr>
          <w:bCs/>
          <w:sz w:val="16"/>
          <w:szCs w:val="16"/>
        </w:rPr>
        <w:t>муниципального района</w:t>
      </w:r>
      <w:r w:rsidRPr="009C2B2A">
        <w:rPr>
          <w:sz w:val="16"/>
          <w:szCs w:val="16"/>
        </w:rPr>
        <w:t xml:space="preserve"> о назначении опроса граждан устанавливаются:</w:t>
      </w:r>
    </w:p>
    <w:p w:rsidR="009C2B2A" w:rsidRPr="009C2B2A" w:rsidRDefault="009C2B2A" w:rsidP="009C2B2A">
      <w:pPr>
        <w:ind w:firstLine="709"/>
        <w:jc w:val="both"/>
        <w:rPr>
          <w:sz w:val="16"/>
          <w:szCs w:val="16"/>
        </w:rPr>
      </w:pPr>
      <w:r w:rsidRPr="009C2B2A">
        <w:rPr>
          <w:sz w:val="16"/>
          <w:szCs w:val="16"/>
        </w:rPr>
        <w:t>- дата и сроки проведения опроса;</w:t>
      </w:r>
    </w:p>
    <w:p w:rsidR="009C2B2A" w:rsidRPr="009C2B2A" w:rsidRDefault="009C2B2A" w:rsidP="009C2B2A">
      <w:pPr>
        <w:ind w:firstLine="709"/>
        <w:jc w:val="both"/>
        <w:rPr>
          <w:sz w:val="16"/>
          <w:szCs w:val="16"/>
        </w:rPr>
      </w:pPr>
      <w:r w:rsidRPr="009C2B2A">
        <w:rPr>
          <w:sz w:val="16"/>
          <w:szCs w:val="16"/>
        </w:rPr>
        <w:t>- формулировка вопроса (вопросов), предлагаемого (предлагаемых) при проведении опроса;</w:t>
      </w:r>
    </w:p>
    <w:p w:rsidR="009C2B2A" w:rsidRPr="009C2B2A" w:rsidRDefault="009C2B2A" w:rsidP="009C2B2A">
      <w:pPr>
        <w:ind w:firstLine="709"/>
        <w:jc w:val="both"/>
        <w:rPr>
          <w:sz w:val="16"/>
          <w:szCs w:val="16"/>
        </w:rPr>
      </w:pPr>
      <w:r w:rsidRPr="009C2B2A">
        <w:rPr>
          <w:sz w:val="16"/>
          <w:szCs w:val="16"/>
        </w:rPr>
        <w:t>- методика проведения опроса;</w:t>
      </w:r>
    </w:p>
    <w:p w:rsidR="009C2B2A" w:rsidRPr="009C2B2A" w:rsidRDefault="009C2B2A" w:rsidP="009C2B2A">
      <w:pPr>
        <w:ind w:firstLine="709"/>
        <w:jc w:val="both"/>
        <w:rPr>
          <w:sz w:val="16"/>
          <w:szCs w:val="16"/>
        </w:rPr>
      </w:pPr>
      <w:r w:rsidRPr="009C2B2A">
        <w:rPr>
          <w:sz w:val="16"/>
          <w:szCs w:val="16"/>
        </w:rPr>
        <w:t>- форма опросного листа;</w:t>
      </w:r>
    </w:p>
    <w:p w:rsidR="009C2B2A" w:rsidRPr="009C2B2A" w:rsidRDefault="009C2B2A" w:rsidP="009C2B2A">
      <w:pPr>
        <w:ind w:firstLine="709"/>
        <w:jc w:val="both"/>
        <w:rPr>
          <w:sz w:val="16"/>
          <w:szCs w:val="16"/>
        </w:rPr>
      </w:pPr>
      <w:r w:rsidRPr="009C2B2A">
        <w:rPr>
          <w:sz w:val="16"/>
          <w:szCs w:val="16"/>
        </w:rPr>
        <w:t xml:space="preserve">- минимальная численность жителей муниципального образования, участвующих в опросе. </w:t>
      </w:r>
    </w:p>
    <w:p w:rsidR="009C2B2A" w:rsidRPr="009C2B2A" w:rsidRDefault="009C2B2A" w:rsidP="009C2B2A">
      <w:pPr>
        <w:ind w:firstLine="709"/>
        <w:jc w:val="both"/>
        <w:rPr>
          <w:sz w:val="16"/>
          <w:szCs w:val="16"/>
        </w:rPr>
      </w:pPr>
      <w:r w:rsidRPr="009C2B2A">
        <w:rPr>
          <w:sz w:val="16"/>
          <w:szCs w:val="16"/>
        </w:rPr>
        <w:t xml:space="preserve">7. Жители </w:t>
      </w:r>
      <w:r w:rsidRPr="009C2B2A">
        <w:rPr>
          <w:bCs/>
          <w:sz w:val="16"/>
          <w:szCs w:val="16"/>
        </w:rPr>
        <w:t>муниципального района</w:t>
      </w:r>
      <w:r w:rsidRPr="009C2B2A">
        <w:rPr>
          <w:sz w:val="16"/>
          <w:szCs w:val="16"/>
        </w:rPr>
        <w:t xml:space="preserve"> должны быть проинформированы о проведении опроса граждан не менее чем за 10 дней до его проведения.</w:t>
      </w:r>
    </w:p>
    <w:p w:rsidR="009C2B2A" w:rsidRPr="009C2B2A" w:rsidRDefault="009C2B2A" w:rsidP="009C2B2A">
      <w:pPr>
        <w:ind w:firstLine="709"/>
        <w:jc w:val="both"/>
        <w:rPr>
          <w:sz w:val="16"/>
          <w:szCs w:val="16"/>
        </w:rPr>
      </w:pPr>
      <w:r w:rsidRPr="009C2B2A">
        <w:rPr>
          <w:sz w:val="16"/>
          <w:szCs w:val="16"/>
        </w:rPr>
        <w:t>8. Финансирование мероприятий, связанных с подготовкой и проведением опроса граждан, осуществляется:</w:t>
      </w:r>
    </w:p>
    <w:p w:rsidR="009C2B2A" w:rsidRPr="009C2B2A" w:rsidRDefault="009C2B2A" w:rsidP="009C2B2A">
      <w:pPr>
        <w:ind w:firstLine="709"/>
        <w:jc w:val="both"/>
        <w:rPr>
          <w:sz w:val="16"/>
          <w:szCs w:val="16"/>
        </w:rPr>
      </w:pPr>
      <w:r w:rsidRPr="009C2B2A">
        <w:rPr>
          <w:sz w:val="16"/>
          <w:szCs w:val="16"/>
        </w:rPr>
        <w:t xml:space="preserve">1) за счет средств бюджета </w:t>
      </w:r>
      <w:r w:rsidRPr="009C2B2A">
        <w:rPr>
          <w:bCs/>
          <w:sz w:val="16"/>
          <w:szCs w:val="16"/>
        </w:rPr>
        <w:t>муниципального района</w:t>
      </w:r>
      <w:r w:rsidRPr="009C2B2A">
        <w:rPr>
          <w:sz w:val="16"/>
          <w:szCs w:val="16"/>
        </w:rPr>
        <w:t xml:space="preserve"> - при проведении его по инициативе органов местного самоуправления </w:t>
      </w:r>
      <w:r w:rsidRPr="009C2B2A">
        <w:rPr>
          <w:bCs/>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 xml:space="preserve"> 2) за счет средств бюджета Костромской области - при проведении его по инициативе органов государственной власти Костромской области.</w:t>
      </w:r>
    </w:p>
    <w:p w:rsidR="009C2B2A" w:rsidRPr="009C2B2A" w:rsidRDefault="009C2B2A" w:rsidP="009C2B2A">
      <w:pPr>
        <w:ind w:firstLine="709"/>
        <w:jc w:val="both"/>
        <w:rPr>
          <w:sz w:val="16"/>
          <w:szCs w:val="16"/>
        </w:rPr>
      </w:pPr>
      <w:bookmarkStart w:id="365" w:name="_Toc260317525"/>
      <w:bookmarkStart w:id="366" w:name="_Toc241376051"/>
    </w:p>
    <w:p w:rsidR="009C2B2A" w:rsidRPr="009C2B2A" w:rsidRDefault="009C2B2A" w:rsidP="009C2B2A">
      <w:pPr>
        <w:pStyle w:val="4"/>
        <w:ind w:firstLine="709"/>
        <w:jc w:val="both"/>
        <w:rPr>
          <w:b/>
          <w:bCs/>
          <w:sz w:val="16"/>
          <w:szCs w:val="16"/>
        </w:rPr>
      </w:pPr>
      <w:r w:rsidRPr="009C2B2A">
        <w:rPr>
          <w:bCs/>
          <w:sz w:val="16"/>
          <w:szCs w:val="16"/>
        </w:rPr>
        <w:t>Статья 21.</w:t>
      </w:r>
      <w:r w:rsidRPr="009C2B2A">
        <w:rPr>
          <w:b/>
          <w:bCs/>
          <w:sz w:val="16"/>
          <w:szCs w:val="16"/>
        </w:rPr>
        <w:t xml:space="preserve"> Обращения граждан в органы местного самоуправления</w:t>
      </w:r>
      <w:bookmarkEnd w:id="365"/>
      <w:bookmarkEnd w:id="366"/>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1. Граждане имеют право на индивидуальные и коллективные обращения в органы местного самоуправления.</w:t>
      </w:r>
    </w:p>
    <w:p w:rsidR="009C2B2A" w:rsidRPr="009C2B2A" w:rsidRDefault="009C2B2A" w:rsidP="009C2B2A">
      <w:pPr>
        <w:ind w:firstLine="709"/>
        <w:jc w:val="both"/>
        <w:rPr>
          <w:sz w:val="16"/>
          <w:szCs w:val="16"/>
        </w:rPr>
      </w:pPr>
      <w:r w:rsidRPr="009C2B2A">
        <w:rPr>
          <w:sz w:val="16"/>
          <w:szCs w:val="16"/>
        </w:rPr>
        <w:t>2. Обращения граждан подлежат рассмотрению в порядке и сроки, установленные Федеральным законом от 2 мая 2006 года № 59-ФЗ «О порядке рассмотрения обращений граждан в Российской Федерации».</w:t>
      </w:r>
    </w:p>
    <w:p w:rsidR="009C2B2A" w:rsidRPr="009C2B2A" w:rsidRDefault="009C2B2A" w:rsidP="009C2B2A">
      <w:pPr>
        <w:ind w:firstLine="709"/>
        <w:jc w:val="both"/>
        <w:rPr>
          <w:sz w:val="16"/>
          <w:szCs w:val="16"/>
        </w:rPr>
      </w:pPr>
      <w:r w:rsidRPr="009C2B2A">
        <w:rPr>
          <w:sz w:val="16"/>
          <w:szCs w:val="16"/>
        </w:rPr>
        <w:t xml:space="preserve">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 </w:t>
      </w:r>
    </w:p>
    <w:p w:rsidR="009C2B2A" w:rsidRPr="009C2B2A" w:rsidRDefault="009C2B2A" w:rsidP="009C2B2A">
      <w:pPr>
        <w:ind w:firstLine="709"/>
        <w:jc w:val="both"/>
        <w:rPr>
          <w:sz w:val="16"/>
          <w:szCs w:val="16"/>
        </w:rPr>
      </w:pPr>
    </w:p>
    <w:p w:rsidR="009C2B2A" w:rsidRPr="009C2B2A" w:rsidRDefault="009C2B2A" w:rsidP="009C2B2A">
      <w:pPr>
        <w:pStyle w:val="3"/>
        <w:ind w:firstLine="709"/>
        <w:jc w:val="both"/>
        <w:rPr>
          <w:rFonts w:ascii="Times New Roman" w:hAnsi="Times New Roman"/>
          <w:b w:val="0"/>
          <w:bCs w:val="0"/>
          <w:sz w:val="16"/>
          <w:szCs w:val="16"/>
        </w:rPr>
      </w:pPr>
      <w:bookmarkStart w:id="367" w:name="_Toc260317529"/>
      <w:bookmarkStart w:id="368" w:name="_Toc241376055"/>
      <w:r w:rsidRPr="009C2B2A">
        <w:rPr>
          <w:rFonts w:ascii="Times New Roman" w:hAnsi="Times New Roman"/>
          <w:bCs w:val="0"/>
          <w:sz w:val="16"/>
          <w:szCs w:val="16"/>
        </w:rPr>
        <w:t>Глава 4.</w:t>
      </w:r>
      <w:r w:rsidRPr="009C2B2A">
        <w:rPr>
          <w:rFonts w:ascii="Times New Roman" w:hAnsi="Times New Roman"/>
          <w:b w:val="0"/>
          <w:bCs w:val="0"/>
          <w:sz w:val="16"/>
          <w:szCs w:val="16"/>
        </w:rPr>
        <w:t xml:space="preserve"> Органы местного самоуправления </w:t>
      </w:r>
      <w:bookmarkEnd w:id="367"/>
      <w:bookmarkEnd w:id="368"/>
      <w:r w:rsidRPr="009C2B2A">
        <w:rPr>
          <w:rFonts w:ascii="Times New Roman" w:eastAsia="Calibri" w:hAnsi="Times New Roman"/>
          <w:b w:val="0"/>
          <w:sz w:val="16"/>
          <w:szCs w:val="16"/>
        </w:rPr>
        <w:t>и должностные лица местного самоуправления</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369" w:name="_Toc260317530"/>
      <w:bookmarkStart w:id="370" w:name="_Toc241376056"/>
      <w:r w:rsidRPr="009C2B2A">
        <w:rPr>
          <w:bCs/>
          <w:sz w:val="16"/>
          <w:szCs w:val="16"/>
        </w:rPr>
        <w:t>Статья 22.</w:t>
      </w:r>
      <w:r w:rsidRPr="009C2B2A">
        <w:rPr>
          <w:b/>
          <w:bCs/>
          <w:sz w:val="16"/>
          <w:szCs w:val="16"/>
        </w:rPr>
        <w:t xml:space="preserve"> Органы местного самоуправления </w:t>
      </w:r>
      <w:bookmarkEnd w:id="369"/>
      <w:bookmarkEnd w:id="370"/>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1. Структуру органов местного самоуправления составляют:</w:t>
      </w:r>
    </w:p>
    <w:p w:rsidR="009C2B2A" w:rsidRPr="009C2B2A" w:rsidRDefault="009C2B2A" w:rsidP="009C2B2A">
      <w:pPr>
        <w:ind w:firstLine="709"/>
        <w:jc w:val="both"/>
        <w:rPr>
          <w:sz w:val="16"/>
          <w:szCs w:val="16"/>
        </w:rPr>
      </w:pPr>
      <w:r w:rsidRPr="009C2B2A">
        <w:rPr>
          <w:sz w:val="16"/>
          <w:szCs w:val="16"/>
        </w:rPr>
        <w:t xml:space="preserve">1) представительный орган муниципального образования - Собрание депутатов Галичского муниципального района Костромской области (далее – Собрание депутатов </w:t>
      </w:r>
      <w:r w:rsidRPr="009C2B2A">
        <w:rPr>
          <w:bCs/>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lastRenderedPageBreak/>
        <w:t xml:space="preserve">2) глава муниципального образования - глава Галичского муниципального района Костромской области (далее – глава </w:t>
      </w:r>
      <w:r w:rsidRPr="009C2B2A">
        <w:rPr>
          <w:bCs/>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 xml:space="preserve">3) местная администрация (исполнительно-распорядительный орган </w:t>
      </w:r>
      <w:r w:rsidRPr="009C2B2A">
        <w:rPr>
          <w:rFonts w:eastAsia="Calibri"/>
          <w:sz w:val="16"/>
          <w:szCs w:val="16"/>
        </w:rPr>
        <w:t>муниципального образования</w:t>
      </w:r>
      <w:r w:rsidRPr="009C2B2A">
        <w:rPr>
          <w:sz w:val="16"/>
          <w:szCs w:val="16"/>
        </w:rPr>
        <w:t xml:space="preserve">) - администрация Галичского муниципального района Костромской области (далее – администрация </w:t>
      </w:r>
      <w:r w:rsidRPr="009C2B2A">
        <w:rPr>
          <w:bCs/>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 xml:space="preserve">4) контрольно-счетный орган </w:t>
      </w:r>
      <w:r w:rsidRPr="009C2B2A">
        <w:rPr>
          <w:rFonts w:eastAsia="Calibri"/>
          <w:sz w:val="16"/>
          <w:szCs w:val="16"/>
        </w:rPr>
        <w:t>муниципального образования</w:t>
      </w:r>
      <w:r w:rsidRPr="009C2B2A">
        <w:rPr>
          <w:sz w:val="16"/>
          <w:szCs w:val="16"/>
        </w:rPr>
        <w:t xml:space="preserve"> –           контрольно-счетный орган </w:t>
      </w:r>
      <w:r w:rsidRPr="009C2B2A">
        <w:rPr>
          <w:rFonts w:eastAsia="Calibri"/>
          <w:sz w:val="16"/>
          <w:szCs w:val="16"/>
        </w:rPr>
        <w:t>муниципального образования</w:t>
      </w:r>
      <w:r w:rsidRPr="009C2B2A">
        <w:rPr>
          <w:sz w:val="16"/>
          <w:szCs w:val="16"/>
        </w:rPr>
        <w:t xml:space="preserve"> Галичский муниципальный район Костромской области (далее – контрольно-счетный орган </w:t>
      </w:r>
      <w:r w:rsidRPr="009C2B2A">
        <w:rPr>
          <w:rFonts w:eastAsia="Calibri"/>
          <w:sz w:val="16"/>
          <w:szCs w:val="16"/>
        </w:rPr>
        <w:t>муниципального района</w:t>
      </w:r>
      <w:r w:rsidRPr="009C2B2A">
        <w:rPr>
          <w:sz w:val="16"/>
          <w:szCs w:val="16"/>
        </w:rPr>
        <w:t xml:space="preserve">). </w:t>
      </w:r>
    </w:p>
    <w:p w:rsidR="009C2B2A" w:rsidRPr="009C2B2A" w:rsidRDefault="009C2B2A" w:rsidP="009C2B2A">
      <w:pPr>
        <w:ind w:firstLine="709"/>
        <w:jc w:val="both"/>
        <w:rPr>
          <w:sz w:val="16"/>
          <w:szCs w:val="16"/>
        </w:rPr>
      </w:pPr>
      <w:r w:rsidRPr="009C2B2A">
        <w:rPr>
          <w:sz w:val="16"/>
          <w:szCs w:val="16"/>
        </w:rPr>
        <w:t xml:space="preserve">Органы местного самоуправления </w:t>
      </w:r>
      <w:r w:rsidRPr="009C2B2A">
        <w:rPr>
          <w:bCs/>
          <w:sz w:val="16"/>
          <w:szCs w:val="16"/>
        </w:rPr>
        <w:t>муниципального района</w:t>
      </w:r>
      <w:r w:rsidRPr="009C2B2A">
        <w:rPr>
          <w:sz w:val="16"/>
          <w:szCs w:val="16"/>
        </w:rPr>
        <w:t xml:space="preserve"> обладают собственными полномочиями по решению вопросов местного значения.</w:t>
      </w:r>
    </w:p>
    <w:p w:rsidR="009C2B2A" w:rsidRPr="009C2B2A" w:rsidRDefault="009C2B2A" w:rsidP="009C2B2A">
      <w:pPr>
        <w:ind w:firstLine="709"/>
        <w:jc w:val="both"/>
        <w:rPr>
          <w:sz w:val="16"/>
          <w:szCs w:val="16"/>
        </w:rPr>
      </w:pPr>
      <w:r w:rsidRPr="009C2B2A">
        <w:rPr>
          <w:sz w:val="16"/>
          <w:szCs w:val="16"/>
        </w:rPr>
        <w:t xml:space="preserve">2. Изменение структуры органов местного самоуправления </w:t>
      </w:r>
      <w:r w:rsidRPr="009C2B2A">
        <w:rPr>
          <w:bCs/>
          <w:sz w:val="16"/>
          <w:szCs w:val="16"/>
        </w:rPr>
        <w:t>муниципального района</w:t>
      </w:r>
      <w:r w:rsidRPr="009C2B2A">
        <w:rPr>
          <w:sz w:val="16"/>
          <w:szCs w:val="16"/>
        </w:rPr>
        <w:t xml:space="preserve"> осуществляется не иначе как путем внесения изменений в настоящий Устав. </w:t>
      </w:r>
    </w:p>
    <w:p w:rsidR="009C2B2A" w:rsidRPr="009C2B2A" w:rsidRDefault="009C2B2A" w:rsidP="009C2B2A">
      <w:pPr>
        <w:ind w:firstLine="709"/>
        <w:jc w:val="both"/>
        <w:rPr>
          <w:sz w:val="16"/>
          <w:szCs w:val="16"/>
        </w:rPr>
      </w:pPr>
      <w:r w:rsidRPr="009C2B2A">
        <w:rPr>
          <w:sz w:val="16"/>
          <w:szCs w:val="16"/>
        </w:rPr>
        <w:t>3. Изменения и дополнения, внесенные в устав м</w:t>
      </w:r>
      <w:r w:rsidRPr="009C2B2A">
        <w:rPr>
          <w:bCs/>
          <w:sz w:val="16"/>
          <w:szCs w:val="16"/>
        </w:rPr>
        <w:t xml:space="preserve">униципального района </w:t>
      </w:r>
      <w:r w:rsidRPr="009C2B2A">
        <w:rPr>
          <w:sz w:val="16"/>
          <w:szCs w:val="16"/>
        </w:rPr>
        <w:t>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w:t>
      </w:r>
      <w:r w:rsidRPr="009C2B2A">
        <w:rPr>
          <w:bCs/>
          <w:sz w:val="16"/>
          <w:szCs w:val="16"/>
        </w:rPr>
        <w:t>униципального района</w:t>
      </w:r>
      <w:r w:rsidRPr="009C2B2A">
        <w:rPr>
          <w:sz w:val="16"/>
          <w:szCs w:val="16"/>
        </w:rPr>
        <w:t xml:space="preserve"> в соответствие с федеральными законами, а также изменения полномочий, срока полномочий, порядка избрания главы м</w:t>
      </w:r>
      <w:r w:rsidRPr="009C2B2A">
        <w:rPr>
          <w:bCs/>
          <w:sz w:val="16"/>
          <w:szCs w:val="16"/>
        </w:rPr>
        <w:t>униципального района</w:t>
      </w:r>
      <w:r w:rsidRPr="009C2B2A">
        <w:rPr>
          <w:sz w:val="16"/>
          <w:szCs w:val="16"/>
        </w:rPr>
        <w:t>), вступают в силу после истечения срока полномочий главы муниципального района, подписавшего муниципальный правовой акт о внесении указанных изменений и дополнений в устав муниципального образования.</w:t>
      </w:r>
    </w:p>
    <w:p w:rsidR="009C2B2A" w:rsidRPr="009C2B2A" w:rsidRDefault="009C2B2A" w:rsidP="009C2B2A">
      <w:pPr>
        <w:ind w:firstLine="709"/>
        <w:jc w:val="both"/>
        <w:rPr>
          <w:sz w:val="16"/>
          <w:szCs w:val="16"/>
        </w:rPr>
      </w:pPr>
      <w:r w:rsidRPr="009C2B2A">
        <w:rPr>
          <w:sz w:val="16"/>
          <w:szCs w:val="16"/>
        </w:rPr>
        <w:t>4. Финансовое обеспечение деятельности органов местного самоуправления района осуществляется исключительно за счет собственных доходов бюджета м</w:t>
      </w:r>
      <w:r w:rsidRPr="009C2B2A">
        <w:rPr>
          <w:bCs/>
          <w:sz w:val="16"/>
          <w:szCs w:val="16"/>
        </w:rPr>
        <w:t>униципального района</w:t>
      </w:r>
      <w:r w:rsidRPr="009C2B2A">
        <w:rPr>
          <w:sz w:val="16"/>
          <w:szCs w:val="16"/>
        </w:rPr>
        <w:t>.</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371" w:name="_Toc260317531"/>
      <w:bookmarkStart w:id="372" w:name="_Toc241376057"/>
      <w:r w:rsidRPr="009C2B2A">
        <w:rPr>
          <w:bCs/>
          <w:sz w:val="16"/>
          <w:szCs w:val="16"/>
        </w:rPr>
        <w:t>Статья 23.</w:t>
      </w:r>
      <w:r w:rsidRPr="009C2B2A">
        <w:rPr>
          <w:b/>
          <w:bCs/>
          <w:sz w:val="16"/>
          <w:szCs w:val="16"/>
        </w:rPr>
        <w:t xml:space="preserve"> Собрание депутатов </w:t>
      </w:r>
      <w:bookmarkEnd w:id="371"/>
      <w:bookmarkEnd w:id="372"/>
      <w:r w:rsidRPr="009C2B2A">
        <w:rPr>
          <w:b/>
          <w:sz w:val="16"/>
          <w:szCs w:val="16"/>
        </w:rPr>
        <w:t>м</w:t>
      </w:r>
      <w:r w:rsidRPr="009C2B2A">
        <w:rPr>
          <w:b/>
          <w:bCs/>
          <w:sz w:val="16"/>
          <w:szCs w:val="16"/>
        </w:rPr>
        <w:t>униципального района</w:t>
      </w:r>
    </w:p>
    <w:p w:rsidR="009C2B2A" w:rsidRPr="009C2B2A" w:rsidRDefault="009C2B2A" w:rsidP="009C2B2A">
      <w:pPr>
        <w:ind w:firstLine="709"/>
        <w:jc w:val="both"/>
        <w:rPr>
          <w:sz w:val="16"/>
          <w:szCs w:val="16"/>
        </w:rPr>
      </w:pPr>
    </w:p>
    <w:p w:rsidR="009C2B2A" w:rsidRPr="009C2B2A" w:rsidRDefault="009C2B2A" w:rsidP="009C2B2A">
      <w:pPr>
        <w:ind w:firstLine="709"/>
        <w:jc w:val="both"/>
        <w:rPr>
          <w:rFonts w:eastAsia="Calibri"/>
          <w:sz w:val="16"/>
          <w:szCs w:val="16"/>
        </w:rPr>
      </w:pPr>
      <w:r w:rsidRPr="009C2B2A">
        <w:rPr>
          <w:sz w:val="16"/>
          <w:szCs w:val="16"/>
        </w:rPr>
        <w:t>1. Собрание депутатов м</w:t>
      </w:r>
      <w:r w:rsidRPr="009C2B2A">
        <w:rPr>
          <w:bCs/>
          <w:sz w:val="16"/>
          <w:szCs w:val="16"/>
        </w:rPr>
        <w:t>униципального района</w:t>
      </w:r>
      <w:r w:rsidRPr="009C2B2A">
        <w:rPr>
          <w:sz w:val="16"/>
          <w:szCs w:val="16"/>
        </w:rPr>
        <w:t xml:space="preserve"> - </w:t>
      </w:r>
      <w:r w:rsidRPr="009C2B2A">
        <w:rPr>
          <w:rFonts w:eastAsia="Calibri"/>
          <w:sz w:val="16"/>
          <w:szCs w:val="16"/>
        </w:rPr>
        <w:t xml:space="preserve">представительный орган </w:t>
      </w:r>
      <w:r w:rsidRPr="009C2B2A">
        <w:rPr>
          <w:sz w:val="16"/>
          <w:szCs w:val="16"/>
        </w:rPr>
        <w:t>м</w:t>
      </w:r>
      <w:r w:rsidRPr="009C2B2A">
        <w:rPr>
          <w:bCs/>
          <w:sz w:val="16"/>
          <w:szCs w:val="16"/>
        </w:rPr>
        <w:t>униципального района</w:t>
      </w:r>
      <w:r w:rsidRPr="009C2B2A">
        <w:rPr>
          <w:rFonts w:eastAsia="Calibri"/>
          <w:sz w:val="16"/>
          <w:szCs w:val="16"/>
        </w:rPr>
        <w:t>, обладающий правами представлять интересы населения и принимать от его имени решения, действующие на территории муниципального района.</w:t>
      </w:r>
    </w:p>
    <w:p w:rsidR="009C2B2A" w:rsidRPr="009C2B2A" w:rsidRDefault="009C2B2A" w:rsidP="009C2B2A">
      <w:pPr>
        <w:ind w:firstLine="709"/>
        <w:jc w:val="both"/>
        <w:rPr>
          <w:rFonts w:eastAsia="Calibri"/>
          <w:sz w:val="16"/>
          <w:szCs w:val="16"/>
        </w:rPr>
      </w:pPr>
      <w:r w:rsidRPr="009C2B2A">
        <w:rPr>
          <w:rFonts w:eastAsia="Calibri"/>
          <w:sz w:val="16"/>
          <w:szCs w:val="16"/>
        </w:rPr>
        <w:t xml:space="preserve">2. Собрание депутатов муниципального района формируется из глав поселений, входящих в состав муниципального района, и из депутатов Советов депутатов поселений, избираемых Советом депутатов сельских поселений из своего состава. </w:t>
      </w:r>
    </w:p>
    <w:p w:rsidR="009C2B2A" w:rsidRPr="009C2B2A" w:rsidRDefault="009C2B2A" w:rsidP="009C2B2A">
      <w:pPr>
        <w:ind w:firstLine="709"/>
        <w:jc w:val="both"/>
        <w:rPr>
          <w:rFonts w:eastAsia="Calibri"/>
          <w:sz w:val="16"/>
          <w:szCs w:val="16"/>
        </w:rPr>
      </w:pPr>
      <w:r w:rsidRPr="009C2B2A">
        <w:rPr>
          <w:rFonts w:eastAsia="Calibri"/>
          <w:sz w:val="16"/>
          <w:szCs w:val="16"/>
        </w:rPr>
        <w:t>Норма представительства от Советов депутатов:</w:t>
      </w:r>
    </w:p>
    <w:p w:rsidR="009C2B2A" w:rsidRPr="009C2B2A" w:rsidRDefault="009C2B2A" w:rsidP="009C2B2A">
      <w:pPr>
        <w:ind w:firstLine="709"/>
        <w:jc w:val="both"/>
        <w:rPr>
          <w:rFonts w:eastAsia="Calibri"/>
          <w:sz w:val="16"/>
          <w:szCs w:val="16"/>
        </w:rPr>
      </w:pPr>
      <w:r w:rsidRPr="009C2B2A">
        <w:rPr>
          <w:rFonts w:eastAsia="Calibri"/>
          <w:sz w:val="16"/>
          <w:szCs w:val="16"/>
        </w:rPr>
        <w:t>- Берёзовского сельского поселения, входящего в состав муниципального района, составляет 3 человека;</w:t>
      </w:r>
    </w:p>
    <w:p w:rsidR="009C2B2A" w:rsidRPr="009C2B2A" w:rsidRDefault="009C2B2A" w:rsidP="009C2B2A">
      <w:pPr>
        <w:ind w:firstLine="709"/>
        <w:jc w:val="both"/>
        <w:rPr>
          <w:rFonts w:eastAsia="Calibri"/>
          <w:sz w:val="16"/>
          <w:szCs w:val="16"/>
        </w:rPr>
      </w:pPr>
      <w:r w:rsidRPr="009C2B2A">
        <w:rPr>
          <w:rFonts w:eastAsia="Calibri"/>
          <w:sz w:val="16"/>
          <w:szCs w:val="16"/>
        </w:rPr>
        <w:t>- Дмитриевского сельского поселения, входящего в состав муниципального района, составляет 3 человека;</w:t>
      </w:r>
    </w:p>
    <w:p w:rsidR="009C2B2A" w:rsidRPr="009C2B2A" w:rsidRDefault="009C2B2A" w:rsidP="009C2B2A">
      <w:pPr>
        <w:ind w:firstLine="709"/>
        <w:jc w:val="both"/>
        <w:rPr>
          <w:rFonts w:eastAsia="Calibri"/>
          <w:sz w:val="16"/>
          <w:szCs w:val="16"/>
        </w:rPr>
      </w:pPr>
      <w:r w:rsidRPr="009C2B2A">
        <w:rPr>
          <w:rFonts w:eastAsia="Calibri"/>
          <w:sz w:val="16"/>
          <w:szCs w:val="16"/>
        </w:rPr>
        <w:t>- Лопаревского сельского поселения, входящего в состав муниципального района, составляет 3 человека;</w:t>
      </w:r>
    </w:p>
    <w:p w:rsidR="009C2B2A" w:rsidRPr="009C2B2A" w:rsidRDefault="009C2B2A" w:rsidP="009C2B2A">
      <w:pPr>
        <w:ind w:firstLine="709"/>
        <w:jc w:val="both"/>
        <w:rPr>
          <w:rFonts w:eastAsia="Calibri"/>
          <w:sz w:val="16"/>
          <w:szCs w:val="16"/>
        </w:rPr>
      </w:pPr>
      <w:r w:rsidRPr="009C2B2A">
        <w:rPr>
          <w:rFonts w:eastAsia="Calibri"/>
          <w:sz w:val="16"/>
          <w:szCs w:val="16"/>
        </w:rPr>
        <w:t>- Ореховского сельского поселения, входящего в состав муниципального района, составляет 3 человека;</w:t>
      </w:r>
    </w:p>
    <w:p w:rsidR="009C2B2A" w:rsidRPr="009C2B2A" w:rsidRDefault="009C2B2A" w:rsidP="009C2B2A">
      <w:pPr>
        <w:ind w:firstLine="709"/>
        <w:jc w:val="both"/>
        <w:rPr>
          <w:rFonts w:eastAsia="Calibri"/>
          <w:sz w:val="16"/>
          <w:szCs w:val="16"/>
        </w:rPr>
      </w:pPr>
      <w:r w:rsidRPr="009C2B2A">
        <w:rPr>
          <w:rFonts w:eastAsia="Calibri"/>
          <w:sz w:val="16"/>
          <w:szCs w:val="16"/>
        </w:rPr>
        <w:t>- Степановского сельского поселения, входящего в состав муниципального района, составляет 3 человека.</w:t>
      </w:r>
    </w:p>
    <w:p w:rsidR="009C2B2A" w:rsidRPr="009C2B2A" w:rsidRDefault="009C2B2A" w:rsidP="009C2B2A">
      <w:pPr>
        <w:ind w:firstLine="709"/>
        <w:jc w:val="both"/>
        <w:rPr>
          <w:sz w:val="16"/>
          <w:szCs w:val="16"/>
        </w:rPr>
      </w:pPr>
      <w:r w:rsidRPr="009C2B2A">
        <w:rPr>
          <w:sz w:val="16"/>
          <w:szCs w:val="16"/>
        </w:rPr>
        <w:t xml:space="preserve">3. </w:t>
      </w:r>
      <w:r w:rsidRPr="009C2B2A">
        <w:rPr>
          <w:rFonts w:eastAsia="Calibri"/>
          <w:sz w:val="16"/>
          <w:szCs w:val="16"/>
        </w:rPr>
        <w:t>Собрание депутатов муниципального района состоит из 15 депутатов.</w:t>
      </w:r>
    </w:p>
    <w:p w:rsidR="009C2B2A" w:rsidRPr="009C2B2A" w:rsidRDefault="009C2B2A" w:rsidP="009C2B2A">
      <w:pPr>
        <w:ind w:firstLine="709"/>
        <w:jc w:val="both"/>
        <w:rPr>
          <w:rFonts w:eastAsia="Calibri"/>
          <w:sz w:val="16"/>
          <w:szCs w:val="16"/>
        </w:rPr>
      </w:pPr>
      <w:r w:rsidRPr="009C2B2A">
        <w:rPr>
          <w:rFonts w:eastAsia="Calibri"/>
          <w:sz w:val="16"/>
          <w:szCs w:val="16"/>
        </w:rPr>
        <w:t xml:space="preserve">4. Из числа депутатов Собрания депутатов муниципального района на срок его полномочий тайным голосованием избираются председатель Собрания депутатов муниципального района, заместитель председателя Собрания депутатов муниципального района. </w:t>
      </w:r>
    </w:p>
    <w:p w:rsidR="009C2B2A" w:rsidRPr="009C2B2A" w:rsidRDefault="009C2B2A" w:rsidP="009C2B2A">
      <w:pPr>
        <w:ind w:firstLine="709"/>
        <w:jc w:val="both"/>
        <w:rPr>
          <w:rFonts w:eastAsia="Calibri"/>
          <w:sz w:val="16"/>
          <w:szCs w:val="16"/>
        </w:rPr>
      </w:pPr>
      <w:r w:rsidRPr="009C2B2A">
        <w:rPr>
          <w:rFonts w:eastAsia="Calibri"/>
          <w:sz w:val="16"/>
          <w:szCs w:val="16"/>
        </w:rPr>
        <w:t>Заместитель председателя Собрания депутатов муниципального района исполняет обязанности председателя Собрания депутатов муниципального района в полном объёме в период его отсутствия либо по его поручению.</w:t>
      </w:r>
    </w:p>
    <w:p w:rsidR="009C2B2A" w:rsidRPr="005F7CB3" w:rsidRDefault="009C2B2A" w:rsidP="009C2B2A">
      <w:pPr>
        <w:ind w:firstLine="709"/>
        <w:jc w:val="both"/>
        <w:rPr>
          <w:rFonts w:eastAsia="Calibri"/>
          <w:sz w:val="16"/>
          <w:szCs w:val="16"/>
        </w:rPr>
      </w:pPr>
      <w:r w:rsidRPr="005F7CB3">
        <w:rPr>
          <w:rFonts w:eastAsia="Calibri"/>
          <w:sz w:val="16"/>
          <w:szCs w:val="16"/>
        </w:rPr>
        <w:t>Председатель Собрания депутатов муниципального района исполняет свои обязанности на неосвобожденной основе, заместитель председателя Собрания депутатов муниципального района – на неосвобожденной основе.</w:t>
      </w:r>
    </w:p>
    <w:p w:rsidR="009C2B2A" w:rsidRPr="009C2B2A" w:rsidRDefault="009C2B2A" w:rsidP="009C2B2A">
      <w:pPr>
        <w:ind w:firstLine="709"/>
        <w:jc w:val="both"/>
        <w:rPr>
          <w:rFonts w:eastAsia="Calibri"/>
          <w:sz w:val="16"/>
          <w:szCs w:val="16"/>
        </w:rPr>
      </w:pPr>
      <w:r w:rsidRPr="009C2B2A">
        <w:rPr>
          <w:rFonts w:eastAsia="Calibri"/>
          <w:sz w:val="16"/>
          <w:szCs w:val="16"/>
        </w:rPr>
        <w:t>5. Председатель Собрания депутатов муниципального района исполняет следующие полномочия:</w:t>
      </w:r>
    </w:p>
    <w:p w:rsidR="009C2B2A" w:rsidRPr="009C2B2A" w:rsidRDefault="009C2B2A" w:rsidP="009C2B2A">
      <w:pPr>
        <w:ind w:firstLine="709"/>
        <w:jc w:val="both"/>
        <w:rPr>
          <w:rFonts w:eastAsia="Calibri"/>
          <w:sz w:val="16"/>
          <w:szCs w:val="16"/>
        </w:rPr>
      </w:pPr>
      <w:r w:rsidRPr="009C2B2A">
        <w:rPr>
          <w:rFonts w:eastAsia="Calibri"/>
          <w:sz w:val="16"/>
          <w:szCs w:val="16"/>
        </w:rPr>
        <w:t>1) председательствует на заседаниях Собрания депутатов муниципального района, созывает заседания Собрания депутатов муниципального района, доводит до сведения депутатов Собрания депутатов муниципального района время и место проведения заседаний, а также проект повестки дня;</w:t>
      </w:r>
    </w:p>
    <w:p w:rsidR="009C2B2A" w:rsidRPr="009C2B2A" w:rsidRDefault="009C2B2A" w:rsidP="009C2B2A">
      <w:pPr>
        <w:ind w:firstLine="709"/>
        <w:jc w:val="both"/>
        <w:rPr>
          <w:rFonts w:eastAsia="Calibri"/>
          <w:sz w:val="16"/>
          <w:szCs w:val="16"/>
        </w:rPr>
      </w:pPr>
      <w:r w:rsidRPr="009C2B2A">
        <w:rPr>
          <w:rFonts w:eastAsia="Calibri"/>
          <w:sz w:val="16"/>
          <w:szCs w:val="16"/>
        </w:rPr>
        <w:t>2) организует работу Собрания депутатов муниципального района, координирует деятельность Собрания депутатов муниципального района, даёт поручения постоянным и временным депутатским комиссиям по вопросам их ведения;</w:t>
      </w:r>
    </w:p>
    <w:p w:rsidR="009C2B2A" w:rsidRPr="009C2B2A" w:rsidRDefault="009C2B2A" w:rsidP="009C2B2A">
      <w:pPr>
        <w:ind w:firstLine="709"/>
        <w:jc w:val="both"/>
        <w:rPr>
          <w:rFonts w:eastAsia="Calibri"/>
          <w:sz w:val="16"/>
          <w:szCs w:val="16"/>
        </w:rPr>
      </w:pPr>
      <w:r w:rsidRPr="009C2B2A">
        <w:rPr>
          <w:rFonts w:eastAsia="Calibri"/>
          <w:sz w:val="16"/>
          <w:szCs w:val="16"/>
        </w:rPr>
        <w:t>3) формирует и подписывает повестку дня заседаний Собрания депутатов муниципального района;</w:t>
      </w:r>
    </w:p>
    <w:p w:rsidR="009C2B2A" w:rsidRPr="009C2B2A" w:rsidRDefault="009C2B2A" w:rsidP="009C2B2A">
      <w:pPr>
        <w:ind w:firstLine="709"/>
        <w:jc w:val="both"/>
        <w:rPr>
          <w:rFonts w:eastAsia="Calibri"/>
          <w:sz w:val="16"/>
          <w:szCs w:val="16"/>
        </w:rPr>
      </w:pPr>
      <w:r w:rsidRPr="009C2B2A">
        <w:rPr>
          <w:rFonts w:eastAsia="Calibri"/>
          <w:sz w:val="16"/>
          <w:szCs w:val="16"/>
        </w:rPr>
        <w:t>4) направляет поступившие в Собрание депутатов муниципального района проекты решений Собрания депутатов муниципального района и материалы к ним в комиссии (комитеты) Собрания депутатов муниципального района по вопросам их ведения;</w:t>
      </w:r>
    </w:p>
    <w:p w:rsidR="009C2B2A" w:rsidRPr="009C2B2A" w:rsidRDefault="009C2B2A" w:rsidP="009C2B2A">
      <w:pPr>
        <w:ind w:firstLine="709"/>
        <w:jc w:val="both"/>
        <w:rPr>
          <w:rFonts w:eastAsia="Calibri"/>
          <w:sz w:val="16"/>
          <w:szCs w:val="16"/>
        </w:rPr>
      </w:pPr>
      <w:r w:rsidRPr="009C2B2A">
        <w:rPr>
          <w:rFonts w:eastAsia="Calibri"/>
          <w:sz w:val="16"/>
          <w:szCs w:val="16"/>
        </w:rPr>
        <w:t>5) координирует деятельность комиссий (комитетов) Собрания депутатов муниципального района;</w:t>
      </w:r>
    </w:p>
    <w:p w:rsidR="009C2B2A" w:rsidRPr="009C2B2A" w:rsidRDefault="009C2B2A" w:rsidP="009C2B2A">
      <w:pPr>
        <w:ind w:firstLine="709"/>
        <w:jc w:val="both"/>
        <w:rPr>
          <w:rFonts w:eastAsia="Calibri"/>
          <w:sz w:val="16"/>
          <w:szCs w:val="16"/>
        </w:rPr>
      </w:pPr>
      <w:r w:rsidRPr="009C2B2A">
        <w:rPr>
          <w:rFonts w:eastAsia="Calibri"/>
          <w:sz w:val="16"/>
          <w:szCs w:val="16"/>
        </w:rPr>
        <w:t>6) без доверенности представляет интересы Собрания депутатов муниципального района в судах, выдает доверенности от имени Собрания депутатов муниципального района;</w:t>
      </w:r>
    </w:p>
    <w:p w:rsidR="009C2B2A" w:rsidRPr="009C2B2A" w:rsidRDefault="009C2B2A" w:rsidP="009C2B2A">
      <w:pPr>
        <w:ind w:firstLine="709"/>
        <w:jc w:val="both"/>
        <w:rPr>
          <w:rFonts w:eastAsia="Calibri"/>
          <w:sz w:val="16"/>
          <w:szCs w:val="16"/>
        </w:rPr>
      </w:pPr>
      <w:r w:rsidRPr="009C2B2A">
        <w:rPr>
          <w:rFonts w:eastAsia="Calibri"/>
          <w:sz w:val="16"/>
          <w:szCs w:val="16"/>
        </w:rPr>
        <w:t>7) представляет Собрание депутатов муниципального района в отношениях с населением, органами и должностными лицами государственной власти, местного самоуправления, предприятиями, учреждениями, организациями, общественными объединениями;</w:t>
      </w:r>
    </w:p>
    <w:p w:rsidR="009C2B2A" w:rsidRPr="009C2B2A" w:rsidRDefault="009C2B2A" w:rsidP="009C2B2A">
      <w:pPr>
        <w:ind w:firstLine="709"/>
        <w:jc w:val="both"/>
        <w:rPr>
          <w:rFonts w:eastAsia="Calibri"/>
          <w:sz w:val="16"/>
          <w:szCs w:val="16"/>
        </w:rPr>
      </w:pPr>
      <w:r w:rsidRPr="009C2B2A">
        <w:rPr>
          <w:rFonts w:eastAsia="Calibri"/>
          <w:sz w:val="16"/>
          <w:szCs w:val="16"/>
        </w:rPr>
        <w:t>8) от имени Собрания депутатов муниципального района подписывает заявления и иные документы, предусмотренные законодательством, в органы государственной власти и местного самоуправления, а также предприятия, учреждения и организации;</w:t>
      </w:r>
    </w:p>
    <w:p w:rsidR="009C2B2A" w:rsidRPr="009C2B2A" w:rsidRDefault="009C2B2A" w:rsidP="009C2B2A">
      <w:pPr>
        <w:ind w:firstLine="709"/>
        <w:jc w:val="both"/>
        <w:rPr>
          <w:rFonts w:eastAsia="Calibri"/>
          <w:sz w:val="16"/>
          <w:szCs w:val="16"/>
        </w:rPr>
      </w:pPr>
      <w:r w:rsidRPr="009C2B2A">
        <w:rPr>
          <w:rFonts w:eastAsia="Calibri"/>
          <w:sz w:val="16"/>
          <w:szCs w:val="16"/>
        </w:rPr>
        <w:t>9) от имени Собрания депутатов муниципального района подписывает исковые заявления, заявления, жалобы, направляемые в суд или арбитражный суд;</w:t>
      </w:r>
    </w:p>
    <w:p w:rsidR="009C2B2A" w:rsidRPr="009C2B2A" w:rsidRDefault="009C2B2A" w:rsidP="009C2B2A">
      <w:pPr>
        <w:ind w:firstLine="709"/>
        <w:jc w:val="both"/>
        <w:rPr>
          <w:rFonts w:eastAsia="Calibri"/>
          <w:sz w:val="16"/>
          <w:szCs w:val="16"/>
        </w:rPr>
      </w:pPr>
      <w:r w:rsidRPr="009C2B2A">
        <w:rPr>
          <w:rFonts w:eastAsia="Calibri"/>
          <w:sz w:val="16"/>
          <w:szCs w:val="16"/>
        </w:rPr>
        <w:t>10) рассматривает обращения, поступившие в Собрания депутатов муниципального района, ведёт прием граждан;</w:t>
      </w:r>
    </w:p>
    <w:p w:rsidR="009C2B2A" w:rsidRPr="009C2B2A" w:rsidRDefault="009C2B2A" w:rsidP="009C2B2A">
      <w:pPr>
        <w:ind w:firstLine="709"/>
        <w:jc w:val="both"/>
        <w:rPr>
          <w:rFonts w:eastAsia="Calibri"/>
          <w:sz w:val="16"/>
          <w:szCs w:val="16"/>
        </w:rPr>
      </w:pPr>
      <w:r w:rsidRPr="009C2B2A">
        <w:rPr>
          <w:rFonts w:eastAsia="Calibri"/>
          <w:sz w:val="16"/>
          <w:szCs w:val="16"/>
        </w:rPr>
        <w:t>11) принимает меры по обеспечению гласности и учету мнения населения в работе Собрания депутатов муниципального района;</w:t>
      </w:r>
    </w:p>
    <w:p w:rsidR="009C2B2A" w:rsidRPr="009C2B2A" w:rsidRDefault="009C2B2A" w:rsidP="009C2B2A">
      <w:pPr>
        <w:ind w:firstLine="709"/>
        <w:jc w:val="both"/>
        <w:rPr>
          <w:rFonts w:eastAsia="Calibri"/>
          <w:sz w:val="16"/>
          <w:szCs w:val="16"/>
        </w:rPr>
      </w:pPr>
      <w:r w:rsidRPr="009C2B2A">
        <w:rPr>
          <w:rFonts w:eastAsia="Calibri"/>
          <w:sz w:val="16"/>
          <w:szCs w:val="16"/>
        </w:rPr>
        <w:t>12) подписывает протоколы заседаний Собрания депутатов муниципального района и решения Собрания депутатов муниципального района;</w:t>
      </w:r>
    </w:p>
    <w:p w:rsidR="009C2B2A" w:rsidRPr="009C2B2A" w:rsidRDefault="009C2B2A" w:rsidP="009C2B2A">
      <w:pPr>
        <w:ind w:firstLine="709"/>
        <w:jc w:val="both"/>
        <w:rPr>
          <w:rFonts w:eastAsia="Calibri"/>
          <w:sz w:val="16"/>
          <w:szCs w:val="16"/>
        </w:rPr>
      </w:pPr>
      <w:r w:rsidRPr="009C2B2A">
        <w:rPr>
          <w:rFonts w:eastAsia="Calibri"/>
          <w:sz w:val="16"/>
          <w:szCs w:val="16"/>
        </w:rPr>
        <w:t>13) издает постановления и распоряжения по вопросам организации деятельности Собрания депутатов муниципального района;</w:t>
      </w:r>
    </w:p>
    <w:p w:rsidR="009C2B2A" w:rsidRPr="009C2B2A" w:rsidRDefault="009C2B2A" w:rsidP="009C2B2A">
      <w:pPr>
        <w:ind w:firstLine="709"/>
        <w:jc w:val="both"/>
        <w:rPr>
          <w:rFonts w:eastAsia="Calibri"/>
          <w:sz w:val="16"/>
          <w:szCs w:val="16"/>
        </w:rPr>
      </w:pPr>
      <w:r w:rsidRPr="009C2B2A">
        <w:rPr>
          <w:rFonts w:eastAsia="Calibri"/>
          <w:sz w:val="16"/>
          <w:szCs w:val="16"/>
        </w:rPr>
        <w:t>14) оказывает содействие депутатам Собрания депутатов муниципального района в осуществлении ими депутатских полномочий;</w:t>
      </w:r>
    </w:p>
    <w:p w:rsidR="009C2B2A" w:rsidRPr="009C2B2A" w:rsidRDefault="009C2B2A" w:rsidP="009C2B2A">
      <w:pPr>
        <w:ind w:firstLine="709"/>
        <w:jc w:val="both"/>
        <w:rPr>
          <w:rFonts w:eastAsia="Calibri"/>
          <w:sz w:val="16"/>
          <w:szCs w:val="16"/>
        </w:rPr>
      </w:pPr>
      <w:r w:rsidRPr="009C2B2A">
        <w:rPr>
          <w:rFonts w:eastAsia="Calibri"/>
          <w:sz w:val="16"/>
          <w:szCs w:val="16"/>
        </w:rPr>
        <w:t>15) организует обеспечение деятельности Собрания депутатов муниципального района, открывает и закрывает счета в банковских учреждениях, подписывает финансовые документы;</w:t>
      </w:r>
    </w:p>
    <w:p w:rsidR="009C2B2A" w:rsidRPr="009C2B2A" w:rsidRDefault="009C2B2A" w:rsidP="009C2B2A">
      <w:pPr>
        <w:ind w:firstLine="709"/>
        <w:jc w:val="both"/>
        <w:rPr>
          <w:rFonts w:eastAsia="Calibri"/>
          <w:sz w:val="16"/>
          <w:szCs w:val="16"/>
        </w:rPr>
      </w:pPr>
      <w:r w:rsidRPr="009C2B2A">
        <w:rPr>
          <w:rFonts w:eastAsia="Calibri"/>
          <w:sz w:val="16"/>
          <w:szCs w:val="16"/>
        </w:rPr>
        <w:t>16) осуществляет иные полномочия, возложенные на него действующим законодательством, настоящим Уставом.</w:t>
      </w:r>
    </w:p>
    <w:p w:rsidR="009C2B2A" w:rsidRPr="009C2B2A" w:rsidRDefault="009C2B2A" w:rsidP="009C2B2A">
      <w:pPr>
        <w:ind w:firstLine="709"/>
        <w:jc w:val="both"/>
        <w:rPr>
          <w:rFonts w:eastAsia="Calibri"/>
          <w:sz w:val="16"/>
          <w:szCs w:val="16"/>
        </w:rPr>
      </w:pPr>
    </w:p>
    <w:p w:rsidR="009C2B2A" w:rsidRPr="009C2B2A" w:rsidRDefault="009C2B2A" w:rsidP="009C2B2A">
      <w:pPr>
        <w:pStyle w:val="4"/>
        <w:ind w:firstLine="709"/>
        <w:jc w:val="both"/>
        <w:rPr>
          <w:b/>
          <w:bCs/>
          <w:sz w:val="16"/>
          <w:szCs w:val="16"/>
        </w:rPr>
      </w:pPr>
      <w:bookmarkStart w:id="373" w:name="_Toc241376058"/>
      <w:bookmarkStart w:id="374" w:name="_Toc260317532"/>
      <w:r w:rsidRPr="009C2B2A">
        <w:rPr>
          <w:bCs/>
          <w:sz w:val="16"/>
          <w:szCs w:val="16"/>
        </w:rPr>
        <w:t>Статья 24.</w:t>
      </w:r>
      <w:r w:rsidRPr="009C2B2A">
        <w:rPr>
          <w:b/>
          <w:bCs/>
          <w:sz w:val="16"/>
          <w:szCs w:val="16"/>
        </w:rPr>
        <w:t xml:space="preserve"> </w:t>
      </w:r>
      <w:bookmarkEnd w:id="373"/>
      <w:bookmarkEnd w:id="374"/>
      <w:r w:rsidRPr="009C2B2A">
        <w:rPr>
          <w:b/>
          <w:bCs/>
          <w:sz w:val="16"/>
          <w:szCs w:val="16"/>
        </w:rPr>
        <w:t xml:space="preserve">Организация работы </w:t>
      </w:r>
      <w:r w:rsidRPr="009C2B2A">
        <w:rPr>
          <w:b/>
          <w:sz w:val="16"/>
          <w:szCs w:val="16"/>
        </w:rPr>
        <w:t xml:space="preserve">Собрания депутатов </w:t>
      </w:r>
      <w:r w:rsidRPr="009C2B2A">
        <w:rPr>
          <w:rFonts w:eastAsia="Calibri"/>
          <w:b/>
          <w:sz w:val="16"/>
          <w:szCs w:val="16"/>
        </w:rPr>
        <w:t>муниципального района</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1. Порядок и организация работы Собрания депутатов </w:t>
      </w:r>
      <w:r w:rsidRPr="009C2B2A">
        <w:rPr>
          <w:rFonts w:eastAsia="Calibri"/>
          <w:sz w:val="16"/>
          <w:szCs w:val="16"/>
        </w:rPr>
        <w:t xml:space="preserve">муниципального района </w:t>
      </w:r>
      <w:r w:rsidRPr="009C2B2A">
        <w:rPr>
          <w:sz w:val="16"/>
          <w:szCs w:val="16"/>
        </w:rPr>
        <w:t xml:space="preserve">утверждается нормативным правовым актом Собрания депутатов </w:t>
      </w:r>
      <w:r w:rsidRPr="009C2B2A">
        <w:rPr>
          <w:rFonts w:eastAsia="Calibri"/>
          <w:sz w:val="16"/>
          <w:szCs w:val="16"/>
        </w:rPr>
        <w:t>муниципального района</w:t>
      </w:r>
      <w:r w:rsidRPr="009C2B2A">
        <w:rPr>
          <w:sz w:val="16"/>
          <w:szCs w:val="16"/>
        </w:rPr>
        <w:t xml:space="preserve">. </w:t>
      </w:r>
    </w:p>
    <w:p w:rsidR="009C2B2A" w:rsidRPr="009C2B2A" w:rsidRDefault="009C2B2A" w:rsidP="009C2B2A">
      <w:pPr>
        <w:ind w:firstLine="709"/>
        <w:jc w:val="both"/>
        <w:rPr>
          <w:sz w:val="16"/>
          <w:szCs w:val="16"/>
        </w:rPr>
      </w:pPr>
      <w:r w:rsidRPr="009C2B2A">
        <w:rPr>
          <w:sz w:val="16"/>
          <w:szCs w:val="16"/>
        </w:rPr>
        <w:t xml:space="preserve">2. Собрание депутатов </w:t>
      </w:r>
      <w:r w:rsidRPr="009C2B2A">
        <w:rPr>
          <w:rFonts w:eastAsia="Calibri"/>
          <w:sz w:val="16"/>
          <w:szCs w:val="16"/>
        </w:rPr>
        <w:t>муниципального района осуществляет свои полномочия в случае избрания не менее двух третей от установленной численности депутатов.</w:t>
      </w:r>
    </w:p>
    <w:p w:rsidR="009C2B2A" w:rsidRPr="009C2B2A" w:rsidRDefault="009C2B2A" w:rsidP="009C2B2A">
      <w:pPr>
        <w:ind w:firstLine="709"/>
        <w:jc w:val="both"/>
        <w:rPr>
          <w:sz w:val="16"/>
          <w:szCs w:val="16"/>
        </w:rPr>
      </w:pPr>
      <w:r w:rsidRPr="009C2B2A">
        <w:rPr>
          <w:sz w:val="16"/>
          <w:szCs w:val="16"/>
        </w:rPr>
        <w:t>3. Заседание Собрания депутатов муниципального района правомочно, если на нём присутствует не менее 50 процентов от числа избранных депутатов.</w:t>
      </w:r>
    </w:p>
    <w:p w:rsidR="009C2B2A" w:rsidRPr="009C2B2A" w:rsidRDefault="009C2B2A" w:rsidP="009C2B2A">
      <w:pPr>
        <w:ind w:firstLine="709"/>
        <w:jc w:val="both"/>
        <w:rPr>
          <w:sz w:val="16"/>
          <w:szCs w:val="16"/>
        </w:rPr>
      </w:pPr>
      <w:r w:rsidRPr="009C2B2A">
        <w:rPr>
          <w:sz w:val="16"/>
          <w:szCs w:val="16"/>
        </w:rPr>
        <w:t>Собрание депутатов муниципального района собирается на очередные заседания не реже одного раза в три месяца. Внеочередные заседания созываются по требованию главы муниципального района, а также по инициативе не менее 1/3 депутатов Собрания депутатов муниципального района от установленной численности депутатов.</w:t>
      </w:r>
    </w:p>
    <w:p w:rsidR="009C2B2A" w:rsidRPr="009C2B2A" w:rsidRDefault="009C2B2A" w:rsidP="009C2B2A">
      <w:pPr>
        <w:ind w:firstLine="709"/>
        <w:jc w:val="both"/>
        <w:rPr>
          <w:sz w:val="16"/>
          <w:szCs w:val="16"/>
        </w:rPr>
      </w:pPr>
      <w:r w:rsidRPr="009C2B2A">
        <w:rPr>
          <w:sz w:val="16"/>
          <w:szCs w:val="16"/>
        </w:rPr>
        <w:t xml:space="preserve">4. Из числа депутатов Собрания депутатов </w:t>
      </w:r>
      <w:r w:rsidRPr="009C2B2A">
        <w:rPr>
          <w:rFonts w:eastAsia="Calibri"/>
          <w:sz w:val="16"/>
          <w:szCs w:val="16"/>
        </w:rPr>
        <w:t xml:space="preserve">муниципального района </w:t>
      </w:r>
      <w:r w:rsidRPr="009C2B2A">
        <w:rPr>
          <w:sz w:val="16"/>
          <w:szCs w:val="16"/>
        </w:rPr>
        <w:t xml:space="preserve">формируются постоянные и временные комиссии. </w:t>
      </w:r>
    </w:p>
    <w:p w:rsidR="009C2B2A" w:rsidRPr="009C2B2A" w:rsidRDefault="009C2B2A" w:rsidP="009C2B2A">
      <w:pPr>
        <w:ind w:firstLine="709"/>
        <w:jc w:val="both"/>
        <w:rPr>
          <w:sz w:val="16"/>
          <w:szCs w:val="16"/>
        </w:rPr>
      </w:pPr>
      <w:r w:rsidRPr="009C2B2A">
        <w:rPr>
          <w:sz w:val="16"/>
          <w:szCs w:val="16"/>
        </w:rPr>
        <w:t xml:space="preserve">Структура, порядок формирования, полномочия и организация работы комиссий определяются нормативным правовым актом Собрания депутатов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375" w:name="_Toc241376059"/>
      <w:bookmarkStart w:id="376" w:name="_Toc260317533"/>
      <w:r w:rsidRPr="009C2B2A">
        <w:rPr>
          <w:bCs/>
          <w:sz w:val="16"/>
          <w:szCs w:val="16"/>
        </w:rPr>
        <w:t>Статья 25.</w:t>
      </w:r>
      <w:r w:rsidRPr="009C2B2A">
        <w:rPr>
          <w:b/>
          <w:bCs/>
          <w:sz w:val="16"/>
          <w:szCs w:val="16"/>
        </w:rPr>
        <w:t xml:space="preserve"> Полномочия </w:t>
      </w:r>
      <w:bookmarkEnd w:id="375"/>
      <w:bookmarkEnd w:id="376"/>
      <w:r w:rsidRPr="009C2B2A">
        <w:rPr>
          <w:b/>
          <w:sz w:val="16"/>
          <w:szCs w:val="16"/>
        </w:rPr>
        <w:t xml:space="preserve">Собрания депутатов </w:t>
      </w:r>
      <w:r w:rsidRPr="009C2B2A">
        <w:rPr>
          <w:rFonts w:eastAsia="Calibri"/>
          <w:b/>
          <w:sz w:val="16"/>
          <w:szCs w:val="16"/>
        </w:rPr>
        <w:t>муниципального района</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1. В исключительной компетенции Собрания депутатов </w:t>
      </w:r>
      <w:r w:rsidRPr="009C2B2A">
        <w:rPr>
          <w:rFonts w:eastAsia="Calibri"/>
          <w:sz w:val="16"/>
          <w:szCs w:val="16"/>
        </w:rPr>
        <w:t xml:space="preserve">муниципального района </w:t>
      </w:r>
      <w:r w:rsidRPr="009C2B2A">
        <w:rPr>
          <w:sz w:val="16"/>
          <w:szCs w:val="16"/>
        </w:rPr>
        <w:t>находятся:</w:t>
      </w:r>
    </w:p>
    <w:p w:rsidR="009C2B2A" w:rsidRPr="009C2B2A" w:rsidRDefault="009C2B2A" w:rsidP="009C2B2A">
      <w:pPr>
        <w:ind w:firstLine="709"/>
        <w:jc w:val="both"/>
        <w:rPr>
          <w:sz w:val="16"/>
          <w:szCs w:val="16"/>
        </w:rPr>
      </w:pPr>
      <w:r w:rsidRPr="009C2B2A">
        <w:rPr>
          <w:sz w:val="16"/>
          <w:szCs w:val="16"/>
        </w:rPr>
        <w:lastRenderedPageBreak/>
        <w:t xml:space="preserve">1) принятие устава </w:t>
      </w:r>
      <w:r w:rsidRPr="009C2B2A">
        <w:rPr>
          <w:rFonts w:eastAsia="Calibri"/>
          <w:sz w:val="16"/>
          <w:szCs w:val="16"/>
        </w:rPr>
        <w:t>муниципального района</w:t>
      </w:r>
      <w:r w:rsidRPr="009C2B2A">
        <w:rPr>
          <w:sz w:val="16"/>
          <w:szCs w:val="16"/>
        </w:rPr>
        <w:t xml:space="preserve"> и внесение в него изменений и дополнений;</w:t>
      </w:r>
    </w:p>
    <w:p w:rsidR="009C2B2A" w:rsidRPr="009C2B2A" w:rsidRDefault="009C2B2A" w:rsidP="009C2B2A">
      <w:pPr>
        <w:ind w:firstLine="709"/>
        <w:jc w:val="both"/>
        <w:rPr>
          <w:sz w:val="16"/>
          <w:szCs w:val="16"/>
        </w:rPr>
      </w:pPr>
      <w:r w:rsidRPr="009C2B2A">
        <w:rPr>
          <w:sz w:val="16"/>
          <w:szCs w:val="16"/>
        </w:rPr>
        <w:t>2) утверждение местного бюджета и отчета о его исполнении;</w:t>
      </w:r>
    </w:p>
    <w:p w:rsidR="009C2B2A" w:rsidRPr="009C2B2A" w:rsidRDefault="009C2B2A" w:rsidP="009C2B2A">
      <w:pPr>
        <w:ind w:firstLine="709"/>
        <w:jc w:val="both"/>
        <w:rPr>
          <w:sz w:val="16"/>
          <w:szCs w:val="16"/>
        </w:rPr>
      </w:pPr>
      <w:r w:rsidRPr="009C2B2A">
        <w:rPr>
          <w:sz w:val="16"/>
          <w:szCs w:val="16"/>
        </w:rPr>
        <w:t>3) установление, изменение и отмена местных налогов и сборов в соответствии с законодательством Российской Федерации о налогах и сборах;</w:t>
      </w:r>
    </w:p>
    <w:p w:rsidR="009C2B2A" w:rsidRPr="009C2B2A" w:rsidRDefault="009C2B2A" w:rsidP="009C2B2A">
      <w:pPr>
        <w:ind w:firstLine="709"/>
        <w:jc w:val="both"/>
        <w:rPr>
          <w:sz w:val="16"/>
          <w:szCs w:val="16"/>
        </w:rPr>
      </w:pPr>
      <w:r w:rsidRPr="009C2B2A">
        <w:rPr>
          <w:sz w:val="16"/>
          <w:szCs w:val="16"/>
        </w:rPr>
        <w:t xml:space="preserve">4) утверждение стратегии социально-экономического развития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5) определение порядка управления и распоряжения имуществом, находящимся в муниципальной собственности;</w:t>
      </w:r>
    </w:p>
    <w:p w:rsidR="009C2B2A" w:rsidRPr="009C2B2A" w:rsidRDefault="009C2B2A" w:rsidP="009C2B2A">
      <w:pPr>
        <w:ind w:firstLine="709"/>
        <w:jc w:val="both"/>
        <w:rPr>
          <w:sz w:val="16"/>
          <w:szCs w:val="16"/>
        </w:rPr>
      </w:pPr>
      <w:r w:rsidRPr="009C2B2A">
        <w:rPr>
          <w:sz w:val="16"/>
          <w:szCs w:val="16"/>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9C2B2A" w:rsidRPr="009C2B2A" w:rsidRDefault="009C2B2A" w:rsidP="009C2B2A">
      <w:pPr>
        <w:ind w:firstLine="709"/>
        <w:jc w:val="both"/>
        <w:rPr>
          <w:sz w:val="16"/>
          <w:szCs w:val="16"/>
        </w:rPr>
      </w:pPr>
      <w:r w:rsidRPr="009C2B2A">
        <w:rPr>
          <w:sz w:val="16"/>
          <w:szCs w:val="16"/>
        </w:rPr>
        <w:t>7) определение порядка участия муниципального образования в организациях межмуниципального сотрудничества;</w:t>
      </w:r>
    </w:p>
    <w:p w:rsidR="009C2B2A" w:rsidRPr="009C2B2A" w:rsidRDefault="009C2B2A" w:rsidP="009C2B2A">
      <w:pPr>
        <w:ind w:firstLine="709"/>
        <w:jc w:val="both"/>
        <w:rPr>
          <w:sz w:val="16"/>
          <w:szCs w:val="16"/>
        </w:rPr>
      </w:pPr>
      <w:r w:rsidRPr="009C2B2A">
        <w:rPr>
          <w:sz w:val="16"/>
          <w:szCs w:val="16"/>
        </w:rPr>
        <w:t>8) определение порядка материально-технического и организационного обеспечения деятельности органов местного самоуправления;</w:t>
      </w:r>
    </w:p>
    <w:p w:rsidR="009C2B2A" w:rsidRPr="009C2B2A" w:rsidRDefault="009C2B2A" w:rsidP="009C2B2A">
      <w:pPr>
        <w:ind w:firstLine="709"/>
        <w:jc w:val="both"/>
        <w:rPr>
          <w:sz w:val="16"/>
          <w:szCs w:val="16"/>
        </w:rPr>
      </w:pPr>
      <w:r w:rsidRPr="009C2B2A">
        <w:rPr>
          <w:sz w:val="16"/>
          <w:szCs w:val="16"/>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9C2B2A" w:rsidRPr="009C2B2A" w:rsidRDefault="009C2B2A" w:rsidP="009C2B2A">
      <w:pPr>
        <w:ind w:firstLine="709"/>
        <w:jc w:val="both"/>
        <w:rPr>
          <w:sz w:val="16"/>
          <w:szCs w:val="16"/>
        </w:rPr>
      </w:pPr>
      <w:r w:rsidRPr="009C2B2A">
        <w:rPr>
          <w:sz w:val="16"/>
          <w:szCs w:val="16"/>
        </w:rPr>
        <w:t xml:space="preserve">10) принятие решения об удалении главы </w:t>
      </w:r>
      <w:r w:rsidRPr="009C2B2A">
        <w:rPr>
          <w:rFonts w:eastAsia="Calibri"/>
          <w:sz w:val="16"/>
          <w:szCs w:val="16"/>
        </w:rPr>
        <w:t>муниципального района</w:t>
      </w:r>
      <w:r w:rsidRPr="009C2B2A">
        <w:rPr>
          <w:sz w:val="16"/>
          <w:szCs w:val="16"/>
        </w:rPr>
        <w:t xml:space="preserve"> в отставку;</w:t>
      </w:r>
    </w:p>
    <w:p w:rsidR="009C2B2A" w:rsidRPr="009C2B2A" w:rsidRDefault="009C2B2A" w:rsidP="009C2B2A">
      <w:pPr>
        <w:ind w:firstLine="709"/>
        <w:jc w:val="both"/>
        <w:rPr>
          <w:sz w:val="16"/>
          <w:szCs w:val="16"/>
        </w:rPr>
      </w:pPr>
      <w:r w:rsidRPr="009C2B2A">
        <w:rPr>
          <w:sz w:val="16"/>
          <w:szCs w:val="16"/>
        </w:rPr>
        <w:t xml:space="preserve">11) утверждение правил благоустройства территории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 xml:space="preserve">2. Собрание депутатов </w:t>
      </w:r>
      <w:r w:rsidRPr="009C2B2A">
        <w:rPr>
          <w:rFonts w:eastAsia="Calibri"/>
          <w:sz w:val="16"/>
          <w:szCs w:val="16"/>
        </w:rPr>
        <w:t>муниципального района</w:t>
      </w:r>
      <w:r w:rsidRPr="009C2B2A">
        <w:rPr>
          <w:sz w:val="16"/>
          <w:szCs w:val="16"/>
        </w:rPr>
        <w:t xml:space="preserve"> обладает иными полномочиями, определенными федеральными законами, законами Костромской области, настоящим Уставом.</w:t>
      </w:r>
    </w:p>
    <w:p w:rsidR="009C2B2A" w:rsidRPr="009C2B2A" w:rsidRDefault="009C2B2A" w:rsidP="009C2B2A">
      <w:pPr>
        <w:ind w:firstLine="709"/>
        <w:jc w:val="both"/>
        <w:rPr>
          <w:sz w:val="16"/>
          <w:szCs w:val="16"/>
        </w:rPr>
      </w:pPr>
      <w:r w:rsidRPr="009C2B2A">
        <w:rPr>
          <w:sz w:val="16"/>
          <w:szCs w:val="16"/>
        </w:rPr>
        <w:t xml:space="preserve">3. Собрание депутатов </w:t>
      </w:r>
      <w:r w:rsidRPr="009C2B2A">
        <w:rPr>
          <w:rFonts w:eastAsia="Calibri"/>
          <w:sz w:val="16"/>
          <w:szCs w:val="16"/>
        </w:rPr>
        <w:t>муниципального района</w:t>
      </w:r>
      <w:r w:rsidRPr="009C2B2A">
        <w:rPr>
          <w:sz w:val="16"/>
          <w:szCs w:val="16"/>
        </w:rPr>
        <w:t xml:space="preserve"> заслушивает ежегодные отчеты главы </w:t>
      </w:r>
      <w:r w:rsidRPr="009C2B2A">
        <w:rPr>
          <w:rFonts w:eastAsia="Calibri"/>
          <w:sz w:val="16"/>
          <w:szCs w:val="16"/>
        </w:rPr>
        <w:t>муниципального района</w:t>
      </w:r>
      <w:r w:rsidRPr="009C2B2A">
        <w:rPr>
          <w:sz w:val="16"/>
          <w:szCs w:val="16"/>
        </w:rPr>
        <w:t xml:space="preserve"> о результатах его деятельности, деятельности администрации </w:t>
      </w:r>
      <w:r w:rsidRPr="009C2B2A">
        <w:rPr>
          <w:rFonts w:eastAsia="Calibri"/>
          <w:sz w:val="16"/>
          <w:szCs w:val="16"/>
        </w:rPr>
        <w:t>муниципального района</w:t>
      </w:r>
      <w:r w:rsidRPr="009C2B2A">
        <w:rPr>
          <w:sz w:val="16"/>
          <w:szCs w:val="16"/>
        </w:rPr>
        <w:t xml:space="preserve"> и иных подведомственных главе </w:t>
      </w:r>
      <w:r w:rsidRPr="009C2B2A">
        <w:rPr>
          <w:rFonts w:eastAsia="Calibri"/>
          <w:sz w:val="16"/>
          <w:szCs w:val="16"/>
        </w:rPr>
        <w:t>муниципального района</w:t>
      </w:r>
      <w:r w:rsidRPr="009C2B2A">
        <w:rPr>
          <w:sz w:val="16"/>
          <w:szCs w:val="16"/>
        </w:rPr>
        <w:t xml:space="preserve"> органов местного самоуправления, в том числе о решении вопросов, поставленных Собранием депутатов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 xml:space="preserve">4. Собрание депутатов </w:t>
      </w:r>
      <w:r w:rsidRPr="009C2B2A">
        <w:rPr>
          <w:rFonts w:eastAsia="Calibri"/>
          <w:sz w:val="16"/>
          <w:szCs w:val="16"/>
        </w:rPr>
        <w:t>муниципального района</w:t>
      </w:r>
      <w:r w:rsidRPr="009C2B2A">
        <w:rPr>
          <w:sz w:val="16"/>
          <w:szCs w:val="16"/>
        </w:rPr>
        <w:t xml:space="preserve"> осуществляет свою деятельность строго в пределах полномочий, определенных действующим законодательством и настоящим Уставом, и не вправе принимать решения по вопросам, отнесенным действующим законодательством или настоящим Уставом к ведению государственных органов, иных муниципальных образований, компетенции главы </w:t>
      </w:r>
      <w:r w:rsidRPr="009C2B2A">
        <w:rPr>
          <w:rFonts w:eastAsia="Calibri"/>
          <w:sz w:val="16"/>
          <w:szCs w:val="16"/>
        </w:rPr>
        <w:t>муниципального района</w:t>
      </w:r>
      <w:r w:rsidRPr="009C2B2A">
        <w:rPr>
          <w:sz w:val="16"/>
          <w:szCs w:val="16"/>
        </w:rPr>
        <w:t xml:space="preserve"> и администрации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377" w:name="_Toc260317534"/>
      <w:bookmarkStart w:id="378" w:name="_Toc241376060"/>
      <w:r w:rsidRPr="009C2B2A">
        <w:rPr>
          <w:bCs/>
          <w:sz w:val="16"/>
          <w:szCs w:val="16"/>
        </w:rPr>
        <w:t>Статья 26.</w:t>
      </w:r>
      <w:r w:rsidRPr="009C2B2A">
        <w:rPr>
          <w:b/>
          <w:bCs/>
          <w:sz w:val="16"/>
          <w:szCs w:val="16"/>
        </w:rPr>
        <w:t xml:space="preserve"> Досрочное прекращение полномочий </w:t>
      </w:r>
      <w:bookmarkEnd w:id="377"/>
      <w:bookmarkEnd w:id="378"/>
      <w:r w:rsidRPr="009C2B2A">
        <w:rPr>
          <w:b/>
          <w:sz w:val="16"/>
          <w:szCs w:val="16"/>
        </w:rPr>
        <w:t xml:space="preserve">Собрания депутатов </w:t>
      </w:r>
      <w:r w:rsidRPr="009C2B2A">
        <w:rPr>
          <w:rFonts w:eastAsia="Calibri"/>
          <w:b/>
          <w:sz w:val="16"/>
          <w:szCs w:val="16"/>
        </w:rPr>
        <w:t>муниципального района</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1. Полномочия Собрания депутатов </w:t>
      </w:r>
      <w:r w:rsidRPr="009C2B2A">
        <w:rPr>
          <w:rFonts w:eastAsia="Calibri"/>
          <w:sz w:val="16"/>
          <w:szCs w:val="16"/>
        </w:rPr>
        <w:t>муниципального района</w:t>
      </w:r>
      <w:r w:rsidRPr="009C2B2A">
        <w:rPr>
          <w:sz w:val="16"/>
          <w:szCs w:val="16"/>
        </w:rPr>
        <w:t xml:space="preserve"> прекращаются:</w:t>
      </w:r>
    </w:p>
    <w:p w:rsidR="009C2B2A" w:rsidRPr="009C2B2A" w:rsidRDefault="009C2B2A" w:rsidP="009C2B2A">
      <w:pPr>
        <w:ind w:firstLine="709"/>
        <w:jc w:val="both"/>
        <w:rPr>
          <w:sz w:val="16"/>
          <w:szCs w:val="16"/>
        </w:rPr>
      </w:pPr>
      <w:r w:rsidRPr="009C2B2A">
        <w:rPr>
          <w:sz w:val="16"/>
          <w:szCs w:val="16"/>
        </w:rPr>
        <w:t xml:space="preserve">1) в случае принятия Собранием депутатов </w:t>
      </w:r>
      <w:r w:rsidRPr="009C2B2A">
        <w:rPr>
          <w:rFonts w:eastAsia="Calibri"/>
          <w:sz w:val="16"/>
          <w:szCs w:val="16"/>
        </w:rPr>
        <w:t>муниципального района</w:t>
      </w:r>
      <w:r w:rsidRPr="009C2B2A">
        <w:rPr>
          <w:sz w:val="16"/>
          <w:szCs w:val="16"/>
        </w:rPr>
        <w:t xml:space="preserve"> решения о самороспуске в порядке, предусмотренном частями 2-7 настоящей статьи.</w:t>
      </w:r>
    </w:p>
    <w:p w:rsidR="009C2B2A" w:rsidRPr="009C2B2A" w:rsidRDefault="009C2B2A" w:rsidP="009C2B2A">
      <w:pPr>
        <w:ind w:firstLine="709"/>
        <w:jc w:val="both"/>
        <w:rPr>
          <w:sz w:val="16"/>
          <w:szCs w:val="16"/>
        </w:rPr>
      </w:pPr>
      <w:r w:rsidRPr="009C2B2A">
        <w:rPr>
          <w:sz w:val="16"/>
          <w:szCs w:val="16"/>
        </w:rPr>
        <w:t xml:space="preserve">2) в случае вступления в силу решения Костромского областного суда о неправомочности данного состава депутатов Собрания депутатов </w:t>
      </w:r>
      <w:r w:rsidRPr="009C2B2A">
        <w:rPr>
          <w:rFonts w:eastAsia="Calibri"/>
          <w:sz w:val="16"/>
          <w:szCs w:val="16"/>
        </w:rPr>
        <w:t>муниципального района</w:t>
      </w:r>
      <w:r w:rsidRPr="009C2B2A">
        <w:rPr>
          <w:sz w:val="16"/>
          <w:szCs w:val="16"/>
        </w:rPr>
        <w:t>, в том числе в связи со сложением депутатами своих полномочий;</w:t>
      </w:r>
    </w:p>
    <w:p w:rsidR="009C2B2A" w:rsidRPr="009C2B2A" w:rsidRDefault="009C2B2A" w:rsidP="009C2B2A">
      <w:pPr>
        <w:ind w:firstLine="709"/>
        <w:jc w:val="both"/>
        <w:rPr>
          <w:sz w:val="16"/>
          <w:szCs w:val="16"/>
        </w:rPr>
      </w:pPr>
      <w:r w:rsidRPr="009C2B2A">
        <w:rPr>
          <w:sz w:val="16"/>
          <w:szCs w:val="16"/>
        </w:rPr>
        <w:t xml:space="preserve">3) в случае преобразования </w:t>
      </w:r>
      <w:r w:rsidRPr="009C2B2A">
        <w:rPr>
          <w:rFonts w:eastAsia="Calibri"/>
          <w:sz w:val="16"/>
          <w:szCs w:val="16"/>
        </w:rPr>
        <w:t>муниципального района</w:t>
      </w:r>
      <w:r w:rsidRPr="009C2B2A">
        <w:rPr>
          <w:sz w:val="16"/>
          <w:szCs w:val="16"/>
        </w:rPr>
        <w:t>, осуществляемого в соответствии с Федеральным законом «Об общих принципах организации местного самоуправления в Российской Федерации»;</w:t>
      </w:r>
    </w:p>
    <w:p w:rsidR="009C2B2A" w:rsidRPr="009C2B2A" w:rsidRDefault="009C2B2A" w:rsidP="009C2B2A">
      <w:pPr>
        <w:ind w:firstLine="709"/>
        <w:jc w:val="both"/>
        <w:rPr>
          <w:sz w:val="16"/>
          <w:szCs w:val="16"/>
        </w:rPr>
      </w:pPr>
      <w:bookmarkStart w:id="379" w:name="sub_351604"/>
      <w:r w:rsidRPr="009C2B2A">
        <w:rPr>
          <w:sz w:val="16"/>
          <w:szCs w:val="16"/>
        </w:rPr>
        <w:t xml:space="preserve">4) </w:t>
      </w:r>
      <w:bookmarkStart w:id="380" w:name="sub_351605"/>
      <w:bookmarkEnd w:id="379"/>
      <w:r w:rsidRPr="009C2B2A">
        <w:rPr>
          <w:sz w:val="16"/>
          <w:szCs w:val="16"/>
        </w:rPr>
        <w:t xml:space="preserve">в случае увеличения численности избирателей </w:t>
      </w:r>
      <w:r w:rsidRPr="009C2B2A">
        <w:rPr>
          <w:rFonts w:eastAsia="Calibri"/>
          <w:sz w:val="16"/>
          <w:szCs w:val="16"/>
        </w:rPr>
        <w:t>муниципального района</w:t>
      </w:r>
      <w:r w:rsidRPr="009C2B2A">
        <w:rPr>
          <w:sz w:val="16"/>
          <w:szCs w:val="16"/>
        </w:rPr>
        <w:t xml:space="preserve"> более чем на 25 процентов, произошедшего вследствие изменения границ </w:t>
      </w:r>
      <w:r w:rsidRPr="009C2B2A">
        <w:rPr>
          <w:rFonts w:eastAsia="Calibri"/>
          <w:sz w:val="16"/>
          <w:szCs w:val="16"/>
        </w:rPr>
        <w:t>муниципального района;</w:t>
      </w:r>
    </w:p>
    <w:bookmarkEnd w:id="380"/>
    <w:p w:rsidR="009C2B2A" w:rsidRPr="009C2B2A" w:rsidRDefault="009C2B2A" w:rsidP="009C2B2A">
      <w:pPr>
        <w:ind w:firstLine="709"/>
        <w:jc w:val="both"/>
        <w:rPr>
          <w:sz w:val="16"/>
          <w:szCs w:val="16"/>
        </w:rPr>
      </w:pPr>
      <w:r w:rsidRPr="009C2B2A">
        <w:rPr>
          <w:sz w:val="16"/>
          <w:szCs w:val="16"/>
        </w:rPr>
        <w:t xml:space="preserve">5) в случае принятия Закона Костромской области о роспуске Собрания депутатов </w:t>
      </w:r>
      <w:r w:rsidRPr="009C2B2A">
        <w:rPr>
          <w:rFonts w:eastAsia="Calibri"/>
          <w:sz w:val="16"/>
          <w:szCs w:val="16"/>
        </w:rPr>
        <w:t>муниципального района</w:t>
      </w:r>
      <w:r w:rsidRPr="009C2B2A">
        <w:rPr>
          <w:sz w:val="16"/>
          <w:szCs w:val="16"/>
        </w:rPr>
        <w:t xml:space="preserve"> по основаниям, предусмотренным статьёй 73 Федерального закона «Об общих принципах организации местного самоуправления в Российской Федерации»;</w:t>
      </w:r>
    </w:p>
    <w:p w:rsidR="009C2B2A" w:rsidRPr="009C2B2A" w:rsidRDefault="009C2B2A" w:rsidP="009C2B2A">
      <w:pPr>
        <w:ind w:firstLine="709"/>
        <w:jc w:val="both"/>
        <w:rPr>
          <w:sz w:val="16"/>
          <w:szCs w:val="16"/>
        </w:rPr>
      </w:pPr>
      <w:r w:rsidRPr="009C2B2A">
        <w:rPr>
          <w:sz w:val="16"/>
          <w:szCs w:val="16"/>
        </w:rPr>
        <w:t>6) в случае нарушение срока издания муниципального правового акта, требуемого для реализации решения, принятого путем прямого волеизъявления граждан.</w:t>
      </w:r>
    </w:p>
    <w:p w:rsidR="009C2B2A" w:rsidRPr="009C2B2A" w:rsidRDefault="009C2B2A" w:rsidP="009C2B2A">
      <w:pPr>
        <w:ind w:firstLine="709"/>
        <w:jc w:val="both"/>
        <w:rPr>
          <w:sz w:val="16"/>
          <w:szCs w:val="16"/>
        </w:rPr>
      </w:pPr>
      <w:r w:rsidRPr="009C2B2A">
        <w:rPr>
          <w:sz w:val="16"/>
          <w:szCs w:val="16"/>
        </w:rPr>
        <w:t xml:space="preserve">2. Вопрос о самороспуске Собрания депутатов </w:t>
      </w:r>
      <w:r w:rsidRPr="009C2B2A">
        <w:rPr>
          <w:rFonts w:eastAsia="Calibri"/>
          <w:sz w:val="16"/>
          <w:szCs w:val="16"/>
        </w:rPr>
        <w:t>муниципального района</w:t>
      </w:r>
      <w:r w:rsidRPr="009C2B2A">
        <w:rPr>
          <w:sz w:val="16"/>
          <w:szCs w:val="16"/>
        </w:rPr>
        <w:t xml:space="preserve"> может быть внесён на его рассмотрение по инициативе не менее одной трети депутатов от числа депутатов Собрания депутатов </w:t>
      </w:r>
      <w:r w:rsidRPr="009C2B2A">
        <w:rPr>
          <w:rFonts w:eastAsia="Calibri"/>
          <w:sz w:val="16"/>
          <w:szCs w:val="16"/>
        </w:rPr>
        <w:t>муниципального района</w:t>
      </w:r>
      <w:r w:rsidRPr="009C2B2A">
        <w:rPr>
          <w:sz w:val="16"/>
          <w:szCs w:val="16"/>
        </w:rPr>
        <w:t xml:space="preserve">, выраженной путём представления в Собрание депутатов </w:t>
      </w:r>
      <w:r w:rsidRPr="009C2B2A">
        <w:rPr>
          <w:rFonts w:eastAsia="Calibri"/>
          <w:sz w:val="16"/>
          <w:szCs w:val="16"/>
        </w:rPr>
        <w:t>муниципального района</w:t>
      </w:r>
      <w:r w:rsidRPr="009C2B2A">
        <w:rPr>
          <w:sz w:val="16"/>
          <w:szCs w:val="16"/>
        </w:rPr>
        <w:t xml:space="preserve"> заявления с подписями депутатов, поддержавших данную инициативу и обоснованием причин самороспуска. </w:t>
      </w:r>
    </w:p>
    <w:p w:rsidR="009C2B2A" w:rsidRPr="009C2B2A" w:rsidRDefault="009C2B2A" w:rsidP="009C2B2A">
      <w:pPr>
        <w:ind w:firstLine="709"/>
        <w:jc w:val="both"/>
        <w:rPr>
          <w:sz w:val="16"/>
          <w:szCs w:val="16"/>
        </w:rPr>
      </w:pPr>
      <w:r w:rsidRPr="009C2B2A">
        <w:rPr>
          <w:sz w:val="16"/>
          <w:szCs w:val="16"/>
        </w:rPr>
        <w:t xml:space="preserve">3. Заявление о самороспуске подлежит рассмотрению на очередном либо на внеочередном заседании Собрания депутатов </w:t>
      </w:r>
      <w:r w:rsidRPr="009C2B2A">
        <w:rPr>
          <w:rFonts w:eastAsia="Calibri"/>
          <w:sz w:val="16"/>
          <w:szCs w:val="16"/>
        </w:rPr>
        <w:t>муниципального района</w:t>
      </w:r>
      <w:r w:rsidRPr="009C2B2A">
        <w:rPr>
          <w:sz w:val="16"/>
          <w:szCs w:val="16"/>
        </w:rPr>
        <w:t xml:space="preserve">, но не позднее одного месяца со дня его поступления в Собрание депутатов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 xml:space="preserve">Продолжительность рассмотрения вопроса о самороспуске Собрания депутатов </w:t>
      </w:r>
      <w:r w:rsidRPr="009C2B2A">
        <w:rPr>
          <w:rFonts w:eastAsia="Calibri"/>
          <w:sz w:val="16"/>
          <w:szCs w:val="16"/>
        </w:rPr>
        <w:t>муниципального района</w:t>
      </w:r>
      <w:r w:rsidRPr="009C2B2A">
        <w:rPr>
          <w:sz w:val="16"/>
          <w:szCs w:val="16"/>
        </w:rPr>
        <w:t xml:space="preserve"> должна гарантировать возможность всестороннего и объективного обсуждения всех обстоятельств и обоснований инициативы самороспуска депутатами и жителями муниципального района и не может быть менее одного месяца.</w:t>
      </w:r>
    </w:p>
    <w:p w:rsidR="009C2B2A" w:rsidRPr="009C2B2A" w:rsidRDefault="009C2B2A" w:rsidP="009C2B2A">
      <w:pPr>
        <w:ind w:firstLine="709"/>
        <w:jc w:val="both"/>
        <w:rPr>
          <w:sz w:val="16"/>
          <w:szCs w:val="16"/>
        </w:rPr>
      </w:pPr>
      <w:r w:rsidRPr="009C2B2A">
        <w:rPr>
          <w:sz w:val="16"/>
          <w:szCs w:val="16"/>
        </w:rPr>
        <w:t xml:space="preserve">4. Решение о самороспуске принимается не менее чем двумя третями голосов от установленного числа депутатов Собрания депутатов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 xml:space="preserve">5. Полномочия Собрания депутатов </w:t>
      </w:r>
      <w:r w:rsidRPr="009C2B2A">
        <w:rPr>
          <w:rFonts w:eastAsia="Calibri"/>
          <w:sz w:val="16"/>
          <w:szCs w:val="16"/>
        </w:rPr>
        <w:t>муниципального района</w:t>
      </w:r>
      <w:r w:rsidRPr="009C2B2A">
        <w:rPr>
          <w:sz w:val="16"/>
          <w:szCs w:val="16"/>
        </w:rPr>
        <w:t xml:space="preserve"> прекращаются со дня вступления в силу решения о самороспуске. </w:t>
      </w:r>
    </w:p>
    <w:p w:rsidR="009C2B2A" w:rsidRPr="009C2B2A" w:rsidRDefault="009C2B2A" w:rsidP="009C2B2A">
      <w:pPr>
        <w:ind w:firstLine="709"/>
        <w:jc w:val="both"/>
        <w:rPr>
          <w:sz w:val="16"/>
          <w:szCs w:val="16"/>
        </w:rPr>
      </w:pPr>
      <w:r w:rsidRPr="009C2B2A">
        <w:rPr>
          <w:sz w:val="16"/>
          <w:szCs w:val="16"/>
        </w:rPr>
        <w:t>6. Инициатива о принятии решения о самороспуске не может быть выдвинута:</w:t>
      </w:r>
    </w:p>
    <w:p w:rsidR="009C2B2A" w:rsidRPr="009C2B2A" w:rsidRDefault="009C2B2A" w:rsidP="009C2B2A">
      <w:pPr>
        <w:ind w:firstLine="709"/>
        <w:jc w:val="both"/>
        <w:rPr>
          <w:sz w:val="16"/>
          <w:szCs w:val="16"/>
        </w:rPr>
      </w:pPr>
      <w:r w:rsidRPr="009C2B2A">
        <w:rPr>
          <w:sz w:val="16"/>
          <w:szCs w:val="16"/>
        </w:rPr>
        <w:t xml:space="preserve">- в случае возбуждения инициативы досрочного прекращения полномочий главы </w:t>
      </w:r>
      <w:r w:rsidRPr="009C2B2A">
        <w:rPr>
          <w:rFonts w:eastAsia="Calibri"/>
          <w:sz w:val="16"/>
          <w:szCs w:val="16"/>
        </w:rPr>
        <w:t>муниципального района</w:t>
      </w:r>
      <w:r w:rsidRPr="009C2B2A">
        <w:rPr>
          <w:sz w:val="16"/>
          <w:szCs w:val="16"/>
        </w:rPr>
        <w:t>, либо досрочного прекращения его полномочий по основаниям, установленным Федеральным законом «Об общих принципах организации местного самоуправления в Российской Федерации», настоящим Уставом;</w:t>
      </w:r>
    </w:p>
    <w:p w:rsidR="009C2B2A" w:rsidRPr="009C2B2A" w:rsidRDefault="009C2B2A" w:rsidP="009C2B2A">
      <w:pPr>
        <w:ind w:firstLine="709"/>
        <w:jc w:val="both"/>
        <w:rPr>
          <w:sz w:val="16"/>
          <w:szCs w:val="16"/>
        </w:rPr>
      </w:pPr>
      <w:r w:rsidRPr="009C2B2A">
        <w:rPr>
          <w:sz w:val="16"/>
          <w:szCs w:val="16"/>
        </w:rPr>
        <w:t xml:space="preserve">- в период принятия бюджета </w:t>
      </w:r>
      <w:r w:rsidRPr="009C2B2A">
        <w:rPr>
          <w:rFonts w:eastAsia="Calibri"/>
          <w:sz w:val="16"/>
          <w:szCs w:val="16"/>
        </w:rPr>
        <w:t>муниципального района</w:t>
      </w:r>
      <w:r w:rsidRPr="009C2B2A">
        <w:rPr>
          <w:sz w:val="16"/>
          <w:szCs w:val="16"/>
        </w:rPr>
        <w:t xml:space="preserve"> и утверждения отчёта о его исполнении.</w:t>
      </w:r>
    </w:p>
    <w:p w:rsidR="009C2B2A" w:rsidRPr="009C2B2A" w:rsidRDefault="009C2B2A" w:rsidP="009C2B2A">
      <w:pPr>
        <w:ind w:firstLine="709"/>
        <w:jc w:val="both"/>
        <w:rPr>
          <w:sz w:val="16"/>
          <w:szCs w:val="16"/>
        </w:rPr>
      </w:pPr>
      <w:r w:rsidRPr="009C2B2A">
        <w:rPr>
          <w:sz w:val="16"/>
          <w:szCs w:val="16"/>
        </w:rPr>
        <w:t xml:space="preserve">7. В случае непринятия Собранием депутатов </w:t>
      </w:r>
      <w:r w:rsidRPr="009C2B2A">
        <w:rPr>
          <w:rFonts w:eastAsia="Calibri"/>
          <w:sz w:val="16"/>
          <w:szCs w:val="16"/>
        </w:rPr>
        <w:t>муниципального района</w:t>
      </w:r>
      <w:r w:rsidRPr="009C2B2A">
        <w:rPr>
          <w:sz w:val="16"/>
          <w:szCs w:val="16"/>
        </w:rPr>
        <w:t xml:space="preserve"> решения о самороспуске повторная инициатива может быть принята к рассмотрению не ранее, чем через шесть месяцев с момента голосования по вопросу о самороспуске.</w:t>
      </w:r>
    </w:p>
    <w:p w:rsidR="009C2B2A" w:rsidRPr="009C2B2A" w:rsidRDefault="009C2B2A" w:rsidP="009C2B2A">
      <w:pPr>
        <w:ind w:firstLine="709"/>
        <w:jc w:val="both"/>
        <w:rPr>
          <w:sz w:val="16"/>
          <w:szCs w:val="16"/>
        </w:rPr>
      </w:pPr>
      <w:r w:rsidRPr="009C2B2A">
        <w:rPr>
          <w:sz w:val="16"/>
          <w:szCs w:val="16"/>
        </w:rPr>
        <w:t xml:space="preserve">8. Досрочное прекращение полномочий Собрания депутатов </w:t>
      </w:r>
      <w:r w:rsidRPr="009C2B2A">
        <w:rPr>
          <w:rFonts w:eastAsia="Calibri"/>
          <w:sz w:val="16"/>
          <w:szCs w:val="16"/>
        </w:rPr>
        <w:t>муниципального района</w:t>
      </w:r>
      <w:r w:rsidRPr="009C2B2A">
        <w:rPr>
          <w:sz w:val="16"/>
          <w:szCs w:val="16"/>
        </w:rPr>
        <w:t xml:space="preserve"> влечет досрочное прекращение полномочий его депутатов.</w:t>
      </w:r>
    </w:p>
    <w:p w:rsidR="009C2B2A" w:rsidRPr="009C2B2A" w:rsidRDefault="009C2B2A" w:rsidP="009C2B2A">
      <w:pPr>
        <w:ind w:firstLine="709"/>
        <w:jc w:val="both"/>
        <w:rPr>
          <w:sz w:val="16"/>
          <w:szCs w:val="16"/>
        </w:rPr>
      </w:pPr>
      <w:r w:rsidRPr="009C2B2A">
        <w:rPr>
          <w:sz w:val="16"/>
          <w:szCs w:val="16"/>
        </w:rPr>
        <w:t xml:space="preserve">Полномочия Собрания депутатов </w:t>
      </w:r>
      <w:r w:rsidRPr="009C2B2A">
        <w:rPr>
          <w:rFonts w:eastAsia="Calibri"/>
          <w:sz w:val="16"/>
          <w:szCs w:val="16"/>
        </w:rPr>
        <w:t>муниципального района</w:t>
      </w:r>
      <w:r w:rsidRPr="009C2B2A">
        <w:rPr>
          <w:sz w:val="16"/>
          <w:szCs w:val="16"/>
        </w:rPr>
        <w:t xml:space="preserve"> в случае, предусмотренном пунктом 2 части 1 настоящей статьи, прекращаются досрочно со дня вступления в силу решения Костромского областного суда.</w:t>
      </w:r>
    </w:p>
    <w:p w:rsidR="009C2B2A" w:rsidRPr="009C2B2A" w:rsidRDefault="009C2B2A" w:rsidP="009C2B2A">
      <w:pPr>
        <w:ind w:firstLine="709"/>
        <w:jc w:val="both"/>
        <w:rPr>
          <w:sz w:val="16"/>
          <w:szCs w:val="16"/>
        </w:rPr>
      </w:pPr>
      <w:r w:rsidRPr="009C2B2A">
        <w:rPr>
          <w:sz w:val="16"/>
          <w:szCs w:val="16"/>
        </w:rPr>
        <w:t xml:space="preserve">Полномочия Собрания депутатов </w:t>
      </w:r>
      <w:r w:rsidRPr="009C2B2A">
        <w:rPr>
          <w:rFonts w:eastAsia="Calibri"/>
          <w:sz w:val="16"/>
          <w:szCs w:val="16"/>
        </w:rPr>
        <w:t>муниципального района</w:t>
      </w:r>
      <w:r w:rsidRPr="009C2B2A">
        <w:rPr>
          <w:sz w:val="16"/>
          <w:szCs w:val="16"/>
        </w:rPr>
        <w:t xml:space="preserve"> в случаях, предусмотренных пунктами 3 и 4 части 1 настоящей статьи, прекращаются досрочно со дня первого заседания Собрания депутатов, сформированного в соответствии с частью 2 статьи 23 настоящего Устава.</w:t>
      </w:r>
    </w:p>
    <w:p w:rsidR="009C2B2A" w:rsidRPr="009C2B2A" w:rsidRDefault="009C2B2A" w:rsidP="009C2B2A">
      <w:pPr>
        <w:ind w:firstLine="709"/>
        <w:jc w:val="both"/>
        <w:rPr>
          <w:sz w:val="16"/>
          <w:szCs w:val="16"/>
        </w:rPr>
      </w:pPr>
      <w:r w:rsidRPr="009C2B2A">
        <w:rPr>
          <w:sz w:val="16"/>
          <w:szCs w:val="16"/>
        </w:rPr>
        <w:t xml:space="preserve">Полномочия Собрания депутатов </w:t>
      </w:r>
      <w:r w:rsidRPr="009C2B2A">
        <w:rPr>
          <w:rFonts w:eastAsia="Calibri"/>
          <w:sz w:val="16"/>
          <w:szCs w:val="16"/>
        </w:rPr>
        <w:t>муниципального района</w:t>
      </w:r>
      <w:r w:rsidRPr="009C2B2A">
        <w:rPr>
          <w:sz w:val="16"/>
          <w:szCs w:val="16"/>
        </w:rPr>
        <w:t xml:space="preserve"> в случае, предусмотренного пунктом 5 части 1 настоящей статьи, прекращаются досрочно со дня вступления в силу соответствующего Закона Костромской области.</w:t>
      </w:r>
    </w:p>
    <w:p w:rsidR="009C2B2A" w:rsidRPr="009C2B2A" w:rsidRDefault="009C2B2A" w:rsidP="009C2B2A">
      <w:pPr>
        <w:ind w:firstLine="709"/>
        <w:jc w:val="both"/>
        <w:rPr>
          <w:sz w:val="16"/>
          <w:szCs w:val="16"/>
        </w:rPr>
      </w:pPr>
      <w:r w:rsidRPr="009C2B2A">
        <w:rPr>
          <w:sz w:val="16"/>
          <w:szCs w:val="16"/>
        </w:rPr>
        <w:t>9. В случае досрочного прекращения полномочий Собрания депутатов муниципального района Костромской области на ближайшем заседании Совета депутатов поселения, но не позднее чем в течение одного месяца со дня досрочного прекращения полномочий Собрания депутатов муниципального района Костромской области, избирается другой депутат в Собрание депутатов муниципального района Костромской области на оставшийся срок полномочий депутата Совета депутатов поселения, который не может быть менее двух лет.</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Cs/>
          <w:sz w:val="16"/>
          <w:szCs w:val="16"/>
        </w:rPr>
      </w:pPr>
      <w:r w:rsidRPr="009C2B2A">
        <w:rPr>
          <w:bCs/>
          <w:sz w:val="16"/>
          <w:szCs w:val="16"/>
        </w:rPr>
        <w:t xml:space="preserve">Статья 27. </w:t>
      </w:r>
      <w:r w:rsidRPr="009C2B2A">
        <w:rPr>
          <w:b/>
          <w:bCs/>
          <w:sz w:val="16"/>
          <w:szCs w:val="16"/>
        </w:rPr>
        <w:t xml:space="preserve">Расходы на обеспечение деятельности </w:t>
      </w:r>
      <w:r w:rsidRPr="009C2B2A">
        <w:rPr>
          <w:b/>
          <w:sz w:val="16"/>
          <w:szCs w:val="16"/>
        </w:rPr>
        <w:t xml:space="preserve">Собрания депутатов </w:t>
      </w:r>
      <w:r w:rsidRPr="009C2B2A">
        <w:rPr>
          <w:rFonts w:eastAsia="Calibri"/>
          <w:b/>
          <w:sz w:val="16"/>
          <w:szCs w:val="16"/>
        </w:rPr>
        <w:t>муниципального района</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bookmarkStart w:id="381" w:name="_Toc260317535"/>
      <w:bookmarkStart w:id="382" w:name="_Toc241376061"/>
      <w:r w:rsidRPr="009C2B2A">
        <w:rPr>
          <w:sz w:val="16"/>
          <w:szCs w:val="16"/>
        </w:rPr>
        <w:t xml:space="preserve">Расходы на обеспечение деятельности Собрания депутатов </w:t>
      </w:r>
      <w:r w:rsidRPr="009C2B2A">
        <w:rPr>
          <w:rFonts w:eastAsia="Calibri"/>
          <w:sz w:val="16"/>
          <w:szCs w:val="16"/>
        </w:rPr>
        <w:t>муниципального района</w:t>
      </w:r>
      <w:r w:rsidRPr="009C2B2A">
        <w:rPr>
          <w:sz w:val="16"/>
          <w:szCs w:val="16"/>
        </w:rPr>
        <w:t xml:space="preserve"> предусматриваются в бюджете </w:t>
      </w:r>
      <w:r w:rsidRPr="009C2B2A">
        <w:rPr>
          <w:rFonts w:eastAsia="Calibri"/>
          <w:sz w:val="16"/>
          <w:szCs w:val="16"/>
        </w:rPr>
        <w:t>муниципального района</w:t>
      </w:r>
      <w:r w:rsidRPr="009C2B2A">
        <w:rPr>
          <w:sz w:val="16"/>
          <w:szCs w:val="16"/>
        </w:rPr>
        <w:t xml:space="preserve"> отдельной строкой в соответствии с классификацией расходов бюджетов Российской Федерации.</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r w:rsidRPr="009C2B2A">
        <w:rPr>
          <w:bCs/>
          <w:sz w:val="16"/>
          <w:szCs w:val="16"/>
        </w:rPr>
        <w:t>Статья 28.</w:t>
      </w:r>
      <w:r w:rsidRPr="009C2B2A">
        <w:rPr>
          <w:b/>
          <w:bCs/>
          <w:sz w:val="16"/>
          <w:szCs w:val="16"/>
        </w:rPr>
        <w:t xml:space="preserve"> Контрольная деятельность </w:t>
      </w:r>
      <w:r w:rsidRPr="009C2B2A">
        <w:rPr>
          <w:b/>
          <w:sz w:val="16"/>
          <w:szCs w:val="16"/>
        </w:rPr>
        <w:t xml:space="preserve">Собрания депутатов </w:t>
      </w:r>
      <w:r w:rsidRPr="009C2B2A">
        <w:rPr>
          <w:rFonts w:eastAsia="Calibri"/>
          <w:b/>
          <w:sz w:val="16"/>
          <w:szCs w:val="16"/>
        </w:rPr>
        <w:t>муниципального района</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1. Собрание депутатов </w:t>
      </w:r>
      <w:r w:rsidRPr="009C2B2A">
        <w:rPr>
          <w:rFonts w:eastAsia="Calibri"/>
          <w:sz w:val="16"/>
          <w:szCs w:val="16"/>
        </w:rPr>
        <w:t>муниципального района</w:t>
      </w:r>
      <w:r w:rsidRPr="009C2B2A">
        <w:rPr>
          <w:sz w:val="16"/>
          <w:szCs w:val="16"/>
        </w:rPr>
        <w:t xml:space="preserve"> осуществляет контроль за исполнением принятых им решений, исполнением бюджета муниципального образования, распоряжением имуществом, находящимся в собственности муниципального образования.</w:t>
      </w:r>
    </w:p>
    <w:p w:rsidR="009C2B2A" w:rsidRPr="009C2B2A" w:rsidRDefault="009C2B2A" w:rsidP="009C2B2A">
      <w:pPr>
        <w:ind w:firstLine="709"/>
        <w:jc w:val="both"/>
        <w:rPr>
          <w:sz w:val="16"/>
          <w:szCs w:val="16"/>
        </w:rPr>
      </w:pPr>
      <w:r w:rsidRPr="009C2B2A">
        <w:rPr>
          <w:sz w:val="16"/>
          <w:szCs w:val="16"/>
        </w:rPr>
        <w:t xml:space="preserve">2. Собрание депутатов </w:t>
      </w:r>
      <w:r w:rsidRPr="009C2B2A">
        <w:rPr>
          <w:rFonts w:eastAsia="Calibri"/>
          <w:sz w:val="16"/>
          <w:szCs w:val="16"/>
        </w:rPr>
        <w:t>муниципального района</w:t>
      </w:r>
      <w:r w:rsidRPr="009C2B2A">
        <w:rPr>
          <w:sz w:val="16"/>
          <w:szCs w:val="16"/>
        </w:rPr>
        <w:t xml:space="preserve"> вправе не реже одного раза в год заслушать отчет главы муниципального района.</w:t>
      </w:r>
    </w:p>
    <w:p w:rsidR="009C2B2A" w:rsidRPr="009C2B2A" w:rsidRDefault="009C2B2A" w:rsidP="009C2B2A">
      <w:pPr>
        <w:ind w:firstLine="709"/>
        <w:jc w:val="both"/>
        <w:rPr>
          <w:sz w:val="16"/>
          <w:szCs w:val="16"/>
        </w:rPr>
      </w:pPr>
      <w:r w:rsidRPr="009C2B2A">
        <w:rPr>
          <w:sz w:val="16"/>
          <w:szCs w:val="16"/>
        </w:rPr>
        <w:lastRenderedPageBreak/>
        <w:t xml:space="preserve">3. Собрание депутатов </w:t>
      </w:r>
      <w:r w:rsidRPr="009C2B2A">
        <w:rPr>
          <w:rFonts w:eastAsia="Calibri"/>
          <w:sz w:val="16"/>
          <w:szCs w:val="16"/>
        </w:rPr>
        <w:t>муниципального района</w:t>
      </w:r>
      <w:r w:rsidRPr="009C2B2A">
        <w:rPr>
          <w:sz w:val="16"/>
          <w:szCs w:val="16"/>
        </w:rPr>
        <w:t xml:space="preserve"> при осуществлении контрольных функций не вправе вмешиваться в финансово-хозяйственную деятельность муниципальных предприятий и учреждений, а также в исполнительно-распорядительную деятельность администрации </w:t>
      </w:r>
      <w:r w:rsidRPr="009C2B2A">
        <w:rPr>
          <w:rFonts w:eastAsia="Calibri"/>
          <w:sz w:val="16"/>
          <w:szCs w:val="16"/>
        </w:rPr>
        <w:t>муниципального района</w:t>
      </w:r>
      <w:r w:rsidRPr="009C2B2A">
        <w:rPr>
          <w:sz w:val="16"/>
          <w:szCs w:val="16"/>
        </w:rPr>
        <w:t xml:space="preserve"> при осуществлении переданных ей полномочий.</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r w:rsidRPr="009C2B2A">
        <w:rPr>
          <w:bCs/>
          <w:sz w:val="16"/>
          <w:szCs w:val="16"/>
        </w:rPr>
        <w:t>Статья 29.</w:t>
      </w:r>
      <w:r w:rsidRPr="009C2B2A">
        <w:rPr>
          <w:b/>
          <w:bCs/>
          <w:sz w:val="16"/>
          <w:szCs w:val="16"/>
        </w:rPr>
        <w:t xml:space="preserve"> Депутат </w:t>
      </w:r>
      <w:bookmarkEnd w:id="381"/>
      <w:bookmarkEnd w:id="382"/>
      <w:r w:rsidRPr="009C2B2A">
        <w:rPr>
          <w:b/>
          <w:sz w:val="16"/>
          <w:szCs w:val="16"/>
        </w:rPr>
        <w:t xml:space="preserve">Собрания депутатов </w:t>
      </w:r>
      <w:r w:rsidRPr="009C2B2A">
        <w:rPr>
          <w:rFonts w:eastAsia="Calibri"/>
          <w:b/>
          <w:sz w:val="16"/>
          <w:szCs w:val="16"/>
        </w:rPr>
        <w:t>муниципального района</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1. Срок полномочий депутата Собрания депутатов </w:t>
      </w:r>
      <w:r w:rsidRPr="009C2B2A">
        <w:rPr>
          <w:rFonts w:eastAsia="Calibri"/>
          <w:sz w:val="16"/>
          <w:szCs w:val="16"/>
        </w:rPr>
        <w:t>муниципального района</w:t>
      </w:r>
      <w:r w:rsidRPr="009C2B2A">
        <w:rPr>
          <w:sz w:val="16"/>
          <w:szCs w:val="16"/>
        </w:rPr>
        <w:t xml:space="preserve"> составляет 5 лет.</w:t>
      </w:r>
    </w:p>
    <w:p w:rsidR="009C2B2A" w:rsidRPr="009C2B2A" w:rsidRDefault="009C2B2A" w:rsidP="009C2B2A">
      <w:pPr>
        <w:ind w:firstLine="709"/>
        <w:jc w:val="both"/>
        <w:rPr>
          <w:rFonts w:eastAsia="Calibri"/>
          <w:sz w:val="16"/>
          <w:szCs w:val="16"/>
        </w:rPr>
      </w:pPr>
      <w:r w:rsidRPr="009C2B2A">
        <w:rPr>
          <w:sz w:val="16"/>
          <w:szCs w:val="16"/>
        </w:rPr>
        <w:t xml:space="preserve">2. </w:t>
      </w:r>
      <w:bookmarkStart w:id="383" w:name="sub_40033"/>
      <w:r w:rsidRPr="009C2B2A">
        <w:rPr>
          <w:rFonts w:eastAsia="Calibri"/>
          <w:sz w:val="16"/>
          <w:szCs w:val="16"/>
        </w:rPr>
        <w:t>Полномочия депутата Собрания депутатов муниципального района, состоящего из глав поселений, входящих в состав муниципального района, и депутатов Советов депутатов указанных поселений, начинаются соответственно со дня вступления в должность главы поселения, входящего в состав муниципального района, или со дня избрания депутата Совета депутатов данного поселения депутатом Собрания депутатов муниципального района, в состав которого входит данное поселение, и прекращаются соответственно со дня вступления в должность вновь избранного главы поселения или со дня вступления в силу решения об очередном избрании в состав Собрания депутатов муниципального района депутата от данного поселения.</w:t>
      </w:r>
    </w:p>
    <w:bookmarkEnd w:id="383"/>
    <w:p w:rsidR="009C2B2A" w:rsidRPr="009C2B2A" w:rsidRDefault="009C2B2A" w:rsidP="009C2B2A">
      <w:pPr>
        <w:ind w:firstLine="709"/>
        <w:jc w:val="both"/>
        <w:rPr>
          <w:sz w:val="16"/>
          <w:szCs w:val="16"/>
        </w:rPr>
      </w:pPr>
      <w:r w:rsidRPr="009C2B2A">
        <w:rPr>
          <w:sz w:val="16"/>
          <w:szCs w:val="16"/>
        </w:rPr>
        <w:t xml:space="preserve">3. Депутат обязан принимать участие в деятельности </w:t>
      </w:r>
      <w:r w:rsidRPr="009C2B2A">
        <w:rPr>
          <w:rFonts w:eastAsia="Calibri"/>
          <w:sz w:val="16"/>
          <w:szCs w:val="16"/>
        </w:rPr>
        <w:t>Собрания депутатов муниципального района</w:t>
      </w:r>
      <w:r w:rsidRPr="009C2B2A">
        <w:rPr>
          <w:sz w:val="16"/>
          <w:szCs w:val="16"/>
        </w:rPr>
        <w:t xml:space="preserve">, присутствовать на его заседаниях, работать в комиссиях </w:t>
      </w:r>
      <w:r w:rsidRPr="009C2B2A">
        <w:rPr>
          <w:rFonts w:eastAsia="Calibri"/>
          <w:sz w:val="16"/>
          <w:szCs w:val="16"/>
        </w:rPr>
        <w:t>Собрания депутатов муниципального района</w:t>
      </w:r>
      <w:r w:rsidRPr="009C2B2A">
        <w:rPr>
          <w:sz w:val="16"/>
          <w:szCs w:val="16"/>
        </w:rPr>
        <w:t>, в состав которых он избран.</w:t>
      </w:r>
    </w:p>
    <w:p w:rsidR="009C2B2A" w:rsidRPr="009C2B2A" w:rsidRDefault="009C2B2A" w:rsidP="009C2B2A">
      <w:pPr>
        <w:ind w:firstLine="709"/>
        <w:jc w:val="both"/>
        <w:rPr>
          <w:sz w:val="16"/>
          <w:szCs w:val="16"/>
        </w:rPr>
      </w:pPr>
      <w:r w:rsidRPr="009C2B2A">
        <w:rPr>
          <w:sz w:val="16"/>
          <w:szCs w:val="16"/>
        </w:rPr>
        <w:t xml:space="preserve">4. Депутату </w:t>
      </w:r>
      <w:r w:rsidRPr="009C2B2A">
        <w:rPr>
          <w:rFonts w:eastAsia="Calibri"/>
          <w:sz w:val="16"/>
          <w:szCs w:val="16"/>
        </w:rPr>
        <w:t>Собрания депутатов муниципального района</w:t>
      </w:r>
      <w:r w:rsidRPr="009C2B2A">
        <w:rPr>
          <w:sz w:val="16"/>
          <w:szCs w:val="16"/>
        </w:rPr>
        <w:t xml:space="preserve"> обеспечиваются условия для беспрепятственного осуществления своих полномочий.</w:t>
      </w:r>
    </w:p>
    <w:p w:rsidR="009C2B2A" w:rsidRPr="009C2B2A" w:rsidRDefault="009C2B2A" w:rsidP="009C2B2A">
      <w:pPr>
        <w:ind w:firstLine="709"/>
        <w:jc w:val="both"/>
        <w:rPr>
          <w:sz w:val="16"/>
          <w:szCs w:val="16"/>
        </w:rPr>
      </w:pPr>
      <w:r w:rsidRPr="009C2B2A">
        <w:rPr>
          <w:sz w:val="16"/>
          <w:szCs w:val="16"/>
        </w:rPr>
        <w:t>5. Депутаты информируют избирателей о своей деятельности во время встреч с ними, а также через средства массовой информации.</w:t>
      </w:r>
    </w:p>
    <w:p w:rsidR="009C2B2A" w:rsidRPr="009C2B2A" w:rsidRDefault="009C2B2A" w:rsidP="009C2B2A">
      <w:pPr>
        <w:ind w:firstLine="709"/>
        <w:jc w:val="both"/>
        <w:rPr>
          <w:sz w:val="16"/>
          <w:szCs w:val="16"/>
        </w:rPr>
      </w:pPr>
      <w:r w:rsidRPr="009C2B2A">
        <w:rPr>
          <w:sz w:val="16"/>
          <w:szCs w:val="16"/>
        </w:rPr>
        <w:t xml:space="preserve">6. На депутатов </w:t>
      </w:r>
      <w:r w:rsidRPr="009C2B2A">
        <w:rPr>
          <w:rFonts w:eastAsia="Calibri"/>
          <w:sz w:val="16"/>
          <w:szCs w:val="16"/>
        </w:rPr>
        <w:t>Собрания депутатов муниципального района</w:t>
      </w:r>
      <w:r w:rsidRPr="009C2B2A">
        <w:rPr>
          <w:sz w:val="16"/>
          <w:szCs w:val="16"/>
        </w:rPr>
        <w:t xml:space="preserve"> распространяются ограничения и гарантии, установленные статьей 40 Федерального закона «Об общих принципах организации местного самоуправления в Российской Федерации».</w:t>
      </w:r>
    </w:p>
    <w:p w:rsidR="009C2B2A" w:rsidRPr="009C2B2A" w:rsidRDefault="009C2B2A" w:rsidP="009C2B2A">
      <w:pPr>
        <w:ind w:firstLine="709"/>
        <w:jc w:val="both"/>
        <w:rPr>
          <w:sz w:val="16"/>
          <w:szCs w:val="16"/>
        </w:rPr>
      </w:pPr>
      <w:r w:rsidRPr="009C2B2A">
        <w:rPr>
          <w:sz w:val="16"/>
          <w:szCs w:val="16"/>
        </w:rPr>
        <w:t xml:space="preserve">7. Депутат </w:t>
      </w:r>
      <w:bookmarkStart w:id="384" w:name="_Toc241376062"/>
      <w:bookmarkStart w:id="385" w:name="_Toc260317536"/>
      <w:r w:rsidRPr="009C2B2A">
        <w:rPr>
          <w:rFonts w:eastAsia="Calibri"/>
          <w:sz w:val="16"/>
          <w:szCs w:val="16"/>
        </w:rPr>
        <w:t>Собрания депутатов муниципального района</w:t>
      </w:r>
      <w:r w:rsidRPr="009C2B2A">
        <w:rPr>
          <w:sz w:val="16"/>
          <w:szCs w:val="16"/>
        </w:rPr>
        <w:t xml:space="preserve">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(далее – Федеральный закон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(далее - Федеральный закон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(далее - Федеральный закон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r w:rsidRPr="009C2B2A">
        <w:rPr>
          <w:bCs/>
          <w:sz w:val="16"/>
          <w:szCs w:val="16"/>
        </w:rPr>
        <w:t>Статья 30.</w:t>
      </w:r>
      <w:r w:rsidRPr="009C2B2A">
        <w:rPr>
          <w:b/>
          <w:bCs/>
          <w:sz w:val="16"/>
          <w:szCs w:val="16"/>
        </w:rPr>
        <w:t xml:space="preserve"> Досрочное прекращение полномочий депутата </w:t>
      </w:r>
      <w:bookmarkEnd w:id="384"/>
      <w:bookmarkEnd w:id="385"/>
      <w:r w:rsidRPr="009C2B2A">
        <w:rPr>
          <w:rFonts w:eastAsia="Calibri"/>
          <w:b/>
          <w:sz w:val="16"/>
          <w:szCs w:val="16"/>
        </w:rPr>
        <w:t>Собрания депутатов муниципального района</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1. Полномочия депутата </w:t>
      </w:r>
      <w:r w:rsidRPr="009C2B2A">
        <w:rPr>
          <w:rFonts w:eastAsia="Calibri"/>
          <w:sz w:val="16"/>
          <w:szCs w:val="16"/>
        </w:rPr>
        <w:t>Собрания депутатов муниципального района</w:t>
      </w:r>
      <w:r w:rsidRPr="009C2B2A">
        <w:rPr>
          <w:sz w:val="16"/>
          <w:szCs w:val="16"/>
        </w:rPr>
        <w:t xml:space="preserve"> прекращаются досрочно в случае: </w:t>
      </w:r>
    </w:p>
    <w:p w:rsidR="009C2B2A" w:rsidRPr="009C2B2A" w:rsidRDefault="009C2B2A" w:rsidP="009C2B2A">
      <w:pPr>
        <w:ind w:firstLine="709"/>
        <w:jc w:val="both"/>
        <w:rPr>
          <w:sz w:val="16"/>
          <w:szCs w:val="16"/>
        </w:rPr>
      </w:pPr>
      <w:r w:rsidRPr="009C2B2A">
        <w:rPr>
          <w:sz w:val="16"/>
          <w:szCs w:val="16"/>
        </w:rPr>
        <w:t>1) смерти;</w:t>
      </w:r>
    </w:p>
    <w:p w:rsidR="009C2B2A" w:rsidRPr="009C2B2A" w:rsidRDefault="009C2B2A" w:rsidP="009C2B2A">
      <w:pPr>
        <w:ind w:firstLine="709"/>
        <w:jc w:val="both"/>
        <w:rPr>
          <w:sz w:val="16"/>
          <w:szCs w:val="16"/>
        </w:rPr>
      </w:pPr>
      <w:r w:rsidRPr="009C2B2A">
        <w:rPr>
          <w:sz w:val="16"/>
          <w:szCs w:val="16"/>
        </w:rPr>
        <w:t>2) отставки по собственному желанию;</w:t>
      </w:r>
    </w:p>
    <w:p w:rsidR="009C2B2A" w:rsidRPr="009C2B2A" w:rsidRDefault="009C2B2A" w:rsidP="009C2B2A">
      <w:pPr>
        <w:ind w:firstLine="709"/>
        <w:jc w:val="both"/>
        <w:rPr>
          <w:sz w:val="16"/>
          <w:szCs w:val="16"/>
        </w:rPr>
      </w:pPr>
      <w:r w:rsidRPr="009C2B2A">
        <w:rPr>
          <w:sz w:val="16"/>
          <w:szCs w:val="16"/>
        </w:rPr>
        <w:t>3) признания судом недееспособным или ограниченно дееспособным;</w:t>
      </w:r>
    </w:p>
    <w:p w:rsidR="009C2B2A" w:rsidRPr="009C2B2A" w:rsidRDefault="009C2B2A" w:rsidP="009C2B2A">
      <w:pPr>
        <w:ind w:firstLine="709"/>
        <w:jc w:val="both"/>
        <w:rPr>
          <w:sz w:val="16"/>
          <w:szCs w:val="16"/>
        </w:rPr>
      </w:pPr>
      <w:r w:rsidRPr="009C2B2A">
        <w:rPr>
          <w:sz w:val="16"/>
          <w:szCs w:val="16"/>
        </w:rPr>
        <w:t>4) признания судом безвестно отсутствующим или объявления умершим;</w:t>
      </w:r>
    </w:p>
    <w:p w:rsidR="009C2B2A" w:rsidRPr="009C2B2A" w:rsidRDefault="009C2B2A" w:rsidP="009C2B2A">
      <w:pPr>
        <w:ind w:firstLine="709"/>
        <w:jc w:val="both"/>
        <w:rPr>
          <w:sz w:val="16"/>
          <w:szCs w:val="16"/>
        </w:rPr>
      </w:pPr>
      <w:r w:rsidRPr="009C2B2A">
        <w:rPr>
          <w:sz w:val="16"/>
          <w:szCs w:val="16"/>
        </w:rPr>
        <w:t>5) вступления в отношении его в законную силу обвинительного приговора суда;</w:t>
      </w:r>
    </w:p>
    <w:p w:rsidR="009C2B2A" w:rsidRPr="009C2B2A" w:rsidRDefault="009C2B2A" w:rsidP="009C2B2A">
      <w:pPr>
        <w:ind w:firstLine="709"/>
        <w:jc w:val="both"/>
        <w:rPr>
          <w:sz w:val="16"/>
          <w:szCs w:val="16"/>
        </w:rPr>
      </w:pPr>
      <w:r w:rsidRPr="009C2B2A">
        <w:rPr>
          <w:sz w:val="16"/>
          <w:szCs w:val="16"/>
        </w:rPr>
        <w:t>6) выезда за пределы Российской Федерации на постоянное место жительства;</w:t>
      </w:r>
    </w:p>
    <w:p w:rsidR="009C2B2A" w:rsidRPr="009C2B2A" w:rsidRDefault="009C2B2A" w:rsidP="009C2B2A">
      <w:pPr>
        <w:ind w:firstLine="709"/>
        <w:jc w:val="both"/>
        <w:rPr>
          <w:sz w:val="16"/>
          <w:szCs w:val="16"/>
        </w:rPr>
      </w:pPr>
      <w:r w:rsidRPr="009C2B2A">
        <w:rPr>
          <w:sz w:val="16"/>
          <w:szCs w:val="16"/>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C2B2A" w:rsidRPr="009C2B2A" w:rsidRDefault="009C2B2A" w:rsidP="009C2B2A">
      <w:pPr>
        <w:ind w:firstLine="709"/>
        <w:jc w:val="both"/>
        <w:rPr>
          <w:sz w:val="16"/>
          <w:szCs w:val="16"/>
        </w:rPr>
      </w:pPr>
      <w:r w:rsidRPr="009C2B2A">
        <w:rPr>
          <w:sz w:val="16"/>
          <w:szCs w:val="16"/>
        </w:rPr>
        <w:t>8) отзыва избирателями;</w:t>
      </w:r>
    </w:p>
    <w:p w:rsidR="009C2B2A" w:rsidRPr="009C2B2A" w:rsidRDefault="009C2B2A" w:rsidP="009C2B2A">
      <w:pPr>
        <w:ind w:firstLine="709"/>
        <w:jc w:val="both"/>
        <w:rPr>
          <w:sz w:val="16"/>
          <w:szCs w:val="16"/>
        </w:rPr>
      </w:pPr>
      <w:r w:rsidRPr="009C2B2A">
        <w:rPr>
          <w:sz w:val="16"/>
          <w:szCs w:val="16"/>
        </w:rPr>
        <w:t>9) досрочного прекращения полномочий соответствующего органа местного самоуправления;</w:t>
      </w:r>
    </w:p>
    <w:p w:rsidR="009C2B2A" w:rsidRPr="009C2B2A" w:rsidRDefault="009C2B2A" w:rsidP="009C2B2A">
      <w:pPr>
        <w:ind w:firstLine="709"/>
        <w:jc w:val="both"/>
        <w:rPr>
          <w:sz w:val="16"/>
          <w:szCs w:val="16"/>
        </w:rPr>
      </w:pPr>
      <w:r w:rsidRPr="009C2B2A">
        <w:rPr>
          <w:sz w:val="16"/>
          <w:szCs w:val="16"/>
        </w:rPr>
        <w:t>10) призыва на военную службу или направления на заменяющую ее альтернативную гражданскую службу;</w:t>
      </w:r>
    </w:p>
    <w:p w:rsidR="009C2B2A" w:rsidRPr="009C2B2A" w:rsidRDefault="009C2B2A" w:rsidP="009C2B2A">
      <w:pPr>
        <w:ind w:firstLine="709"/>
        <w:jc w:val="both"/>
        <w:rPr>
          <w:sz w:val="16"/>
          <w:szCs w:val="16"/>
        </w:rPr>
      </w:pPr>
      <w:r w:rsidRPr="009C2B2A">
        <w:rPr>
          <w:sz w:val="16"/>
          <w:szCs w:val="16"/>
        </w:rPr>
        <w:t>11) в иных случаях, установленных Федеральным законом «Об общих принципах организации местного самоуправления в Российской Федерации» и иными федеральными законами.</w:t>
      </w:r>
    </w:p>
    <w:p w:rsidR="009C2B2A" w:rsidRPr="009C2B2A" w:rsidRDefault="009C2B2A" w:rsidP="009C2B2A">
      <w:pPr>
        <w:ind w:firstLine="709"/>
        <w:jc w:val="both"/>
        <w:rPr>
          <w:sz w:val="16"/>
          <w:szCs w:val="16"/>
        </w:rPr>
      </w:pPr>
      <w:r w:rsidRPr="009C2B2A">
        <w:rPr>
          <w:sz w:val="16"/>
          <w:szCs w:val="16"/>
        </w:rPr>
        <w:t>2. Полномочия депутата прекращаются досрочно в случае несоблюдения ограничений, установленных Федеральным законом «Об общих принципах организации местного самоуправления в Российской Федерации».</w:t>
      </w:r>
    </w:p>
    <w:p w:rsidR="009C2B2A" w:rsidRPr="009C2B2A" w:rsidRDefault="009C2B2A" w:rsidP="009C2B2A">
      <w:pPr>
        <w:ind w:firstLine="709"/>
        <w:jc w:val="both"/>
        <w:rPr>
          <w:sz w:val="16"/>
          <w:szCs w:val="16"/>
        </w:rPr>
      </w:pPr>
      <w:r w:rsidRPr="009C2B2A">
        <w:rPr>
          <w:sz w:val="16"/>
          <w:szCs w:val="16"/>
        </w:rPr>
        <w:t xml:space="preserve">3. В случаях, предусмотренных пунктами 1, 6, 7 и 10 части 1, частью 2 настоящей статьи, полномочия депутата </w:t>
      </w:r>
      <w:r w:rsidRPr="009C2B2A">
        <w:rPr>
          <w:rFonts w:eastAsia="Calibri"/>
          <w:sz w:val="16"/>
          <w:szCs w:val="16"/>
        </w:rPr>
        <w:t>Собрания депутатов муниципального района</w:t>
      </w:r>
      <w:r w:rsidRPr="009C2B2A">
        <w:rPr>
          <w:sz w:val="16"/>
          <w:szCs w:val="16"/>
        </w:rPr>
        <w:t xml:space="preserve"> прекращаются досрочно со дня вступления в силу решения </w:t>
      </w:r>
      <w:r w:rsidRPr="009C2B2A">
        <w:rPr>
          <w:rFonts w:eastAsia="Calibri"/>
          <w:sz w:val="16"/>
          <w:szCs w:val="16"/>
        </w:rPr>
        <w:t>Собрания депутатов муниципального района</w:t>
      </w:r>
      <w:r w:rsidRPr="009C2B2A">
        <w:rPr>
          <w:sz w:val="16"/>
          <w:szCs w:val="16"/>
        </w:rPr>
        <w:t xml:space="preserve"> о досрочном прекращении полномочий депутата. </w:t>
      </w:r>
    </w:p>
    <w:p w:rsidR="009C2B2A" w:rsidRPr="009C2B2A" w:rsidRDefault="009C2B2A" w:rsidP="009C2B2A">
      <w:pPr>
        <w:ind w:firstLine="709"/>
        <w:jc w:val="both"/>
        <w:rPr>
          <w:sz w:val="16"/>
          <w:szCs w:val="16"/>
        </w:rPr>
      </w:pPr>
      <w:r w:rsidRPr="009C2B2A">
        <w:rPr>
          <w:sz w:val="16"/>
          <w:szCs w:val="16"/>
        </w:rPr>
        <w:t>Полномочия депутата в случаях, указанных в пунктах 3, 4, 5 части 1 настоящей статьи, прекращаются досрочно с момента вступления в силу соответствующего судебного акта либо со времени, указанного в нём.</w:t>
      </w:r>
    </w:p>
    <w:p w:rsidR="009C2B2A" w:rsidRPr="009C2B2A" w:rsidRDefault="009C2B2A" w:rsidP="009C2B2A">
      <w:pPr>
        <w:ind w:firstLine="709"/>
        <w:jc w:val="both"/>
        <w:rPr>
          <w:sz w:val="16"/>
          <w:szCs w:val="16"/>
        </w:rPr>
      </w:pPr>
      <w:r w:rsidRPr="009C2B2A">
        <w:rPr>
          <w:sz w:val="16"/>
          <w:szCs w:val="16"/>
        </w:rPr>
        <w:t xml:space="preserve">В случае отставки по собственному желанию письменное заявление о сложении полномочий депутата </w:t>
      </w:r>
      <w:r w:rsidRPr="009C2B2A">
        <w:rPr>
          <w:rFonts w:eastAsia="Calibri"/>
          <w:sz w:val="16"/>
          <w:szCs w:val="16"/>
        </w:rPr>
        <w:t>Собрания депутатов муниципального района</w:t>
      </w:r>
      <w:r w:rsidRPr="009C2B2A">
        <w:rPr>
          <w:sz w:val="16"/>
          <w:szCs w:val="16"/>
        </w:rPr>
        <w:t xml:space="preserve"> направляется в </w:t>
      </w:r>
      <w:r w:rsidRPr="009C2B2A">
        <w:rPr>
          <w:rFonts w:eastAsia="Calibri"/>
          <w:sz w:val="16"/>
          <w:szCs w:val="16"/>
        </w:rPr>
        <w:t>Собрание депутатов муниципального района</w:t>
      </w:r>
      <w:r w:rsidRPr="009C2B2A">
        <w:rPr>
          <w:sz w:val="16"/>
          <w:szCs w:val="16"/>
        </w:rPr>
        <w:t xml:space="preserve"> для рассмотрения. По заявлению о сложении полномочий депутата </w:t>
      </w:r>
      <w:r w:rsidRPr="009C2B2A">
        <w:rPr>
          <w:rFonts w:eastAsia="Calibri"/>
          <w:sz w:val="16"/>
          <w:szCs w:val="16"/>
        </w:rPr>
        <w:t>Собрания депутатов муниципального района</w:t>
      </w:r>
      <w:r w:rsidRPr="009C2B2A">
        <w:rPr>
          <w:sz w:val="16"/>
          <w:szCs w:val="16"/>
        </w:rPr>
        <w:t xml:space="preserve"> принимается решение </w:t>
      </w:r>
      <w:r w:rsidRPr="009C2B2A">
        <w:rPr>
          <w:rFonts w:eastAsia="Calibri"/>
          <w:sz w:val="16"/>
          <w:szCs w:val="16"/>
        </w:rPr>
        <w:t>Собрания депутатов муниципального района</w:t>
      </w:r>
      <w:r w:rsidRPr="009C2B2A">
        <w:rPr>
          <w:sz w:val="16"/>
          <w:szCs w:val="16"/>
        </w:rPr>
        <w:t xml:space="preserve">. Депутат </w:t>
      </w:r>
      <w:r w:rsidRPr="009C2B2A">
        <w:rPr>
          <w:rFonts w:eastAsia="Calibri"/>
          <w:sz w:val="16"/>
          <w:szCs w:val="16"/>
        </w:rPr>
        <w:t>Собрания депутатов муниципального района</w:t>
      </w:r>
      <w:r w:rsidRPr="009C2B2A">
        <w:rPr>
          <w:sz w:val="16"/>
          <w:szCs w:val="16"/>
        </w:rPr>
        <w:t xml:space="preserve"> в случае отставки по собственному желанию вправе отозвать свое заявление, но не позднее пяти дней до дня его рассмотрения </w:t>
      </w:r>
      <w:r w:rsidRPr="009C2B2A">
        <w:rPr>
          <w:rFonts w:eastAsia="Calibri"/>
          <w:sz w:val="16"/>
          <w:szCs w:val="16"/>
        </w:rPr>
        <w:t>Собранием депутатов муниципального района</w:t>
      </w:r>
      <w:r w:rsidRPr="009C2B2A">
        <w:rPr>
          <w:sz w:val="16"/>
          <w:szCs w:val="16"/>
        </w:rPr>
        <w:t>. Решение подлежит опубликованию в течение 5 дней со дня принятия.</w:t>
      </w:r>
    </w:p>
    <w:p w:rsidR="009C2B2A" w:rsidRPr="009C2B2A" w:rsidRDefault="009C2B2A" w:rsidP="009C2B2A">
      <w:pPr>
        <w:ind w:firstLine="709"/>
        <w:jc w:val="both"/>
        <w:rPr>
          <w:sz w:val="16"/>
          <w:szCs w:val="16"/>
        </w:rPr>
      </w:pPr>
      <w:r w:rsidRPr="009C2B2A">
        <w:rPr>
          <w:sz w:val="16"/>
          <w:szCs w:val="16"/>
        </w:rPr>
        <w:t xml:space="preserve">Полномочия депутата в случае, предусмотренном пунктом 8 части 1 настоящей статьи, прекращаются со дня официального опубликования результатов голосования по отзыву депутата </w:t>
      </w:r>
      <w:r w:rsidRPr="009C2B2A">
        <w:rPr>
          <w:rFonts w:eastAsia="Calibri"/>
          <w:sz w:val="16"/>
          <w:szCs w:val="16"/>
        </w:rPr>
        <w:t>Собрания депутатов 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 xml:space="preserve">Полномочия депутата в случае, предусмотренном пунктом 9 части 1 настоящей статьи, прекращаются со дня прекращения полномочий </w:t>
      </w:r>
      <w:r w:rsidRPr="009C2B2A">
        <w:rPr>
          <w:rFonts w:eastAsia="Calibri"/>
          <w:sz w:val="16"/>
          <w:szCs w:val="16"/>
        </w:rPr>
        <w:t>Собрания депутатов 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4. Полномочия депутата Собрания депутатов муниципального района прекращаются досрочно в случае прекращения его полномочий соответственно в качестве главы поселения, депутата Совета депутатов поселения, входящего в состав муниципального района.</w:t>
      </w:r>
    </w:p>
    <w:p w:rsidR="009C2B2A" w:rsidRPr="009C2B2A" w:rsidRDefault="009C2B2A" w:rsidP="009C2B2A">
      <w:pPr>
        <w:ind w:firstLine="709"/>
        <w:jc w:val="both"/>
        <w:rPr>
          <w:sz w:val="16"/>
          <w:szCs w:val="16"/>
        </w:rPr>
      </w:pPr>
      <w:r w:rsidRPr="009C2B2A">
        <w:rPr>
          <w:sz w:val="16"/>
          <w:szCs w:val="16"/>
        </w:rPr>
        <w:t xml:space="preserve">5. Полномочия депутата </w:t>
      </w:r>
      <w:r w:rsidRPr="009C2B2A">
        <w:rPr>
          <w:rFonts w:eastAsia="Calibri"/>
          <w:sz w:val="16"/>
          <w:szCs w:val="16"/>
        </w:rPr>
        <w:t>Собрания депутатов муниципального района</w:t>
      </w:r>
      <w:r w:rsidRPr="009C2B2A">
        <w:rPr>
          <w:sz w:val="16"/>
          <w:szCs w:val="16"/>
        </w:rPr>
        <w:t xml:space="preserve"> прекращаются досрочно в случае несоблюдения ограничений, запретов, неисполнения обязанностей, установленных Федеральным законом «О противодействии коррупции», Федеральным законом «О контроле за соответствием расходов лиц, замещающих государственные должности, и иных лиц их доходам», Федеральным законом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9C2B2A" w:rsidRPr="009C2B2A" w:rsidRDefault="009C2B2A" w:rsidP="009C2B2A">
      <w:pPr>
        <w:ind w:firstLine="709"/>
        <w:jc w:val="both"/>
        <w:rPr>
          <w:sz w:val="16"/>
          <w:szCs w:val="16"/>
        </w:rPr>
      </w:pPr>
      <w:r w:rsidRPr="009C2B2A">
        <w:rPr>
          <w:sz w:val="16"/>
          <w:szCs w:val="16"/>
        </w:rPr>
        <w:t xml:space="preserve">При выявлении в результате проверки, проведенной в соответствии с частью 7.2 статьи 40 Федерального закона «Об общих принципах организации местного самоуправления в Российской Федерации», фактов несоблюдения ограничений, запретов, неисполнения обязанностей, которые установлены Федеральным законом «О противодействии коррупции», Федеральным законом «О контроле за соответствием расходов лиц, замещающих государственные должности, и иных лиц их доходам», Федеральным законом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Костромской области обращается с заявлением о досрочном прекращении полномочий депутата </w:t>
      </w:r>
      <w:r w:rsidRPr="009C2B2A">
        <w:rPr>
          <w:rFonts w:eastAsia="Calibri"/>
          <w:sz w:val="16"/>
          <w:szCs w:val="16"/>
        </w:rPr>
        <w:t>Собрания депутатов муниципального района</w:t>
      </w:r>
      <w:r w:rsidRPr="009C2B2A">
        <w:rPr>
          <w:sz w:val="16"/>
          <w:szCs w:val="16"/>
        </w:rPr>
        <w:t xml:space="preserve"> в </w:t>
      </w:r>
      <w:r w:rsidRPr="009C2B2A">
        <w:rPr>
          <w:rFonts w:eastAsia="Calibri"/>
          <w:sz w:val="16"/>
          <w:szCs w:val="16"/>
        </w:rPr>
        <w:t>Собрание депутатов муниципального района</w:t>
      </w:r>
      <w:r w:rsidRPr="009C2B2A">
        <w:rPr>
          <w:sz w:val="16"/>
          <w:szCs w:val="16"/>
        </w:rPr>
        <w:t xml:space="preserve"> или в суд.</w:t>
      </w:r>
    </w:p>
    <w:p w:rsidR="009C2B2A" w:rsidRPr="009C2B2A" w:rsidRDefault="009C2B2A" w:rsidP="009C2B2A">
      <w:pPr>
        <w:ind w:firstLine="709"/>
        <w:jc w:val="both"/>
        <w:rPr>
          <w:sz w:val="16"/>
          <w:szCs w:val="16"/>
        </w:rPr>
      </w:pPr>
      <w:r w:rsidRPr="009C2B2A">
        <w:rPr>
          <w:sz w:val="16"/>
          <w:szCs w:val="16"/>
        </w:rPr>
        <w:t xml:space="preserve">В случае обращения губернатора Костромской области с заявлением о досрочном прекращении полномочий депутата </w:t>
      </w:r>
      <w:r w:rsidRPr="009C2B2A">
        <w:rPr>
          <w:rFonts w:eastAsia="Calibri"/>
          <w:sz w:val="16"/>
          <w:szCs w:val="16"/>
        </w:rPr>
        <w:t>Собрания депутатов муниципального района</w:t>
      </w:r>
      <w:r w:rsidRPr="009C2B2A">
        <w:rPr>
          <w:sz w:val="16"/>
          <w:szCs w:val="16"/>
        </w:rPr>
        <w:t xml:space="preserve"> днём появления основания для досрочного прекращения полномочий является день поступления в </w:t>
      </w:r>
      <w:r w:rsidRPr="009C2B2A">
        <w:rPr>
          <w:rFonts w:eastAsia="Calibri"/>
          <w:sz w:val="16"/>
          <w:szCs w:val="16"/>
        </w:rPr>
        <w:t>Собрание депутатов муниципального района</w:t>
      </w:r>
      <w:r w:rsidRPr="009C2B2A">
        <w:rPr>
          <w:sz w:val="16"/>
          <w:szCs w:val="16"/>
        </w:rPr>
        <w:t xml:space="preserve"> данного заявления.</w:t>
      </w:r>
    </w:p>
    <w:p w:rsidR="009C2B2A" w:rsidRPr="009C2B2A" w:rsidRDefault="009C2B2A" w:rsidP="009C2B2A">
      <w:pPr>
        <w:ind w:firstLine="709"/>
        <w:jc w:val="both"/>
        <w:rPr>
          <w:sz w:val="16"/>
          <w:szCs w:val="16"/>
        </w:rPr>
      </w:pPr>
      <w:r w:rsidRPr="009C2B2A">
        <w:rPr>
          <w:sz w:val="16"/>
          <w:szCs w:val="16"/>
        </w:rPr>
        <w:lastRenderedPageBreak/>
        <w:t>6. Решение Собрания депутатов муниципального района о досрочном прекращении полномочий депутата Собрания депутатов муниципального района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депутатов муниципального района, - не позднее чем через три месяца со дня появления такого основания.</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386" w:name="_Toc260317537"/>
      <w:bookmarkStart w:id="387" w:name="_Toc241376063"/>
      <w:r w:rsidRPr="009C2B2A">
        <w:rPr>
          <w:bCs/>
          <w:sz w:val="16"/>
          <w:szCs w:val="16"/>
        </w:rPr>
        <w:t>Статья 31.</w:t>
      </w:r>
      <w:r w:rsidRPr="009C2B2A">
        <w:rPr>
          <w:b/>
          <w:bCs/>
          <w:sz w:val="16"/>
          <w:szCs w:val="16"/>
        </w:rPr>
        <w:t xml:space="preserve"> Глава </w:t>
      </w:r>
      <w:bookmarkEnd w:id="386"/>
      <w:bookmarkEnd w:id="387"/>
      <w:r w:rsidRPr="009C2B2A">
        <w:rPr>
          <w:rFonts w:eastAsia="Calibri"/>
          <w:b/>
          <w:sz w:val="16"/>
          <w:szCs w:val="16"/>
        </w:rPr>
        <w:t>муниципального района</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1. Глава </w:t>
      </w:r>
      <w:r w:rsidRPr="009C2B2A">
        <w:rPr>
          <w:rFonts w:eastAsia="Calibri"/>
          <w:sz w:val="16"/>
          <w:szCs w:val="16"/>
        </w:rPr>
        <w:t>муниципального района</w:t>
      </w:r>
      <w:r w:rsidRPr="009C2B2A">
        <w:rPr>
          <w:sz w:val="16"/>
          <w:szCs w:val="16"/>
        </w:rPr>
        <w:t xml:space="preserve"> - высшее должностное лицо </w:t>
      </w:r>
      <w:r w:rsidRPr="009C2B2A">
        <w:rPr>
          <w:rFonts w:eastAsia="Calibri"/>
          <w:sz w:val="16"/>
          <w:szCs w:val="16"/>
        </w:rPr>
        <w:t>муниципального района</w:t>
      </w:r>
      <w:r w:rsidRPr="009C2B2A">
        <w:rPr>
          <w:sz w:val="16"/>
          <w:szCs w:val="16"/>
        </w:rPr>
        <w:t>, которое наделено собственными полномочиями по решению вопросов местного значения на территории муниципального образования.</w:t>
      </w:r>
    </w:p>
    <w:p w:rsidR="009C2B2A" w:rsidRPr="009C2B2A" w:rsidRDefault="009C2B2A" w:rsidP="009C2B2A">
      <w:pPr>
        <w:ind w:firstLine="709"/>
        <w:jc w:val="both"/>
        <w:rPr>
          <w:sz w:val="16"/>
          <w:szCs w:val="16"/>
        </w:rPr>
      </w:pPr>
      <w:r w:rsidRPr="009C2B2A">
        <w:rPr>
          <w:sz w:val="16"/>
          <w:szCs w:val="16"/>
        </w:rPr>
        <w:t xml:space="preserve">2. Глава </w:t>
      </w:r>
      <w:r w:rsidRPr="009C2B2A">
        <w:rPr>
          <w:rFonts w:eastAsia="Calibri"/>
          <w:sz w:val="16"/>
          <w:szCs w:val="16"/>
        </w:rPr>
        <w:t>муниципального района</w:t>
      </w:r>
      <w:r w:rsidRPr="009C2B2A">
        <w:rPr>
          <w:sz w:val="16"/>
          <w:szCs w:val="16"/>
        </w:rPr>
        <w:t xml:space="preserve"> избирается гражданами, проживающими на территории </w:t>
      </w:r>
      <w:r w:rsidRPr="009C2B2A">
        <w:rPr>
          <w:rFonts w:eastAsia="Calibri"/>
          <w:sz w:val="16"/>
          <w:szCs w:val="16"/>
        </w:rPr>
        <w:t>муниципального района</w:t>
      </w:r>
      <w:r w:rsidRPr="009C2B2A">
        <w:rPr>
          <w:sz w:val="16"/>
          <w:szCs w:val="16"/>
        </w:rPr>
        <w:t xml:space="preserve"> и обладающими избирательным правом, на основании всеобщего равного и прямого избирательного права при тайном голосовании на пять лет.</w:t>
      </w:r>
    </w:p>
    <w:p w:rsidR="009C2B2A" w:rsidRPr="009C2B2A" w:rsidRDefault="009C2B2A" w:rsidP="009C2B2A">
      <w:pPr>
        <w:ind w:firstLine="709"/>
        <w:jc w:val="both"/>
        <w:rPr>
          <w:sz w:val="16"/>
          <w:szCs w:val="16"/>
        </w:rPr>
      </w:pPr>
      <w:r w:rsidRPr="009C2B2A">
        <w:rPr>
          <w:sz w:val="16"/>
          <w:szCs w:val="16"/>
        </w:rPr>
        <w:t xml:space="preserve">Полномочия главы </w:t>
      </w:r>
      <w:r w:rsidRPr="009C2B2A">
        <w:rPr>
          <w:rFonts w:eastAsia="Calibri"/>
          <w:sz w:val="16"/>
          <w:szCs w:val="16"/>
        </w:rPr>
        <w:t>муниципального района</w:t>
      </w:r>
      <w:r w:rsidRPr="009C2B2A">
        <w:rPr>
          <w:sz w:val="16"/>
          <w:szCs w:val="16"/>
        </w:rPr>
        <w:t xml:space="preserve"> начинаются со дня его вступления в должность и прекращаются в день вступления в должность вновь избранного главы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rFonts w:eastAsia="Calibri"/>
          <w:sz w:val="16"/>
          <w:szCs w:val="16"/>
        </w:rPr>
        <w:t>Вновь избранный глава муниципального района вступает в должность на десятый день со дня официального опубликования избирательной комиссией муниципального образования результатов выборов главы муниципального района.</w:t>
      </w:r>
      <w:r w:rsidRPr="009C2B2A">
        <w:rPr>
          <w:sz w:val="16"/>
          <w:szCs w:val="16"/>
        </w:rPr>
        <w:t xml:space="preserve"> </w:t>
      </w:r>
    </w:p>
    <w:p w:rsidR="009C2B2A" w:rsidRPr="009C2B2A" w:rsidRDefault="009C2B2A" w:rsidP="009C2B2A">
      <w:pPr>
        <w:ind w:firstLine="709"/>
        <w:jc w:val="both"/>
        <w:rPr>
          <w:sz w:val="16"/>
          <w:szCs w:val="16"/>
        </w:rPr>
      </w:pPr>
      <w:r w:rsidRPr="009C2B2A">
        <w:rPr>
          <w:sz w:val="16"/>
          <w:szCs w:val="16"/>
        </w:rPr>
        <w:t xml:space="preserve">3. Глава </w:t>
      </w:r>
      <w:r w:rsidRPr="009C2B2A">
        <w:rPr>
          <w:rFonts w:eastAsia="Calibri"/>
          <w:sz w:val="16"/>
          <w:szCs w:val="16"/>
        </w:rPr>
        <w:t>муниципального района</w:t>
      </w:r>
      <w:r w:rsidRPr="009C2B2A">
        <w:rPr>
          <w:sz w:val="16"/>
          <w:szCs w:val="16"/>
        </w:rPr>
        <w:t xml:space="preserve"> возглавляет администрацию </w:t>
      </w:r>
      <w:r w:rsidRPr="009C2B2A">
        <w:rPr>
          <w:rFonts w:eastAsia="Calibri"/>
          <w:sz w:val="16"/>
          <w:szCs w:val="16"/>
        </w:rPr>
        <w:t>муниципального района</w:t>
      </w:r>
      <w:r w:rsidRPr="009C2B2A">
        <w:rPr>
          <w:sz w:val="16"/>
          <w:szCs w:val="16"/>
        </w:rPr>
        <w:t xml:space="preserve"> на принципах единоначалия.</w:t>
      </w:r>
    </w:p>
    <w:p w:rsidR="009C2B2A" w:rsidRPr="009C2B2A" w:rsidRDefault="009C2B2A" w:rsidP="009C2B2A">
      <w:pPr>
        <w:ind w:firstLine="709"/>
        <w:jc w:val="both"/>
        <w:rPr>
          <w:sz w:val="16"/>
          <w:szCs w:val="16"/>
        </w:rPr>
      </w:pPr>
      <w:r w:rsidRPr="009C2B2A">
        <w:rPr>
          <w:sz w:val="16"/>
          <w:szCs w:val="16"/>
        </w:rPr>
        <w:t xml:space="preserve">4. Глава </w:t>
      </w:r>
      <w:r w:rsidRPr="009C2B2A">
        <w:rPr>
          <w:rFonts w:eastAsia="Calibri"/>
          <w:sz w:val="16"/>
          <w:szCs w:val="16"/>
        </w:rPr>
        <w:t>муниципального района</w:t>
      </w:r>
      <w:r w:rsidRPr="009C2B2A">
        <w:rPr>
          <w:sz w:val="16"/>
          <w:szCs w:val="16"/>
        </w:rPr>
        <w:t xml:space="preserve"> осуществляет свои полномочия на постоянной (штатной) основе.</w:t>
      </w:r>
    </w:p>
    <w:p w:rsidR="009C2B2A" w:rsidRPr="009C2B2A" w:rsidRDefault="009C2B2A" w:rsidP="009C2B2A">
      <w:pPr>
        <w:ind w:firstLine="709"/>
        <w:jc w:val="both"/>
        <w:rPr>
          <w:sz w:val="16"/>
          <w:szCs w:val="16"/>
        </w:rPr>
      </w:pPr>
      <w:r w:rsidRPr="009C2B2A">
        <w:rPr>
          <w:sz w:val="16"/>
          <w:szCs w:val="16"/>
        </w:rPr>
        <w:t xml:space="preserve">5. Глава </w:t>
      </w:r>
      <w:r w:rsidRPr="009C2B2A">
        <w:rPr>
          <w:rFonts w:eastAsia="Calibri"/>
          <w:sz w:val="16"/>
          <w:szCs w:val="16"/>
        </w:rPr>
        <w:t>муниципального района</w:t>
      </w:r>
      <w:r w:rsidRPr="009C2B2A">
        <w:rPr>
          <w:sz w:val="16"/>
          <w:szCs w:val="16"/>
        </w:rPr>
        <w:t xml:space="preserve"> подконтролен и подотчетен населению и Собранию депутатов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 xml:space="preserve">6. На главу </w:t>
      </w:r>
      <w:r w:rsidRPr="009C2B2A">
        <w:rPr>
          <w:rFonts w:eastAsia="Calibri"/>
          <w:sz w:val="16"/>
          <w:szCs w:val="16"/>
        </w:rPr>
        <w:t>муниципального района</w:t>
      </w:r>
      <w:r w:rsidRPr="009C2B2A">
        <w:rPr>
          <w:sz w:val="16"/>
          <w:szCs w:val="16"/>
        </w:rPr>
        <w:t xml:space="preserve"> распространяются ограничения и гарантии, установленные статьями 36 и 40 Федерального закона «Об общих принципах организации местного самоуправления в Российской Федерации».</w:t>
      </w:r>
    </w:p>
    <w:p w:rsidR="009C2B2A" w:rsidRPr="009C2B2A" w:rsidRDefault="009C2B2A" w:rsidP="009C2B2A">
      <w:pPr>
        <w:ind w:firstLine="709"/>
        <w:jc w:val="both"/>
        <w:rPr>
          <w:sz w:val="16"/>
          <w:szCs w:val="16"/>
        </w:rPr>
      </w:pPr>
      <w:r w:rsidRPr="009C2B2A">
        <w:rPr>
          <w:sz w:val="16"/>
          <w:szCs w:val="16"/>
        </w:rPr>
        <w:t xml:space="preserve">7. Глава </w:t>
      </w:r>
      <w:r w:rsidRPr="009C2B2A">
        <w:rPr>
          <w:rFonts w:eastAsia="Calibri"/>
          <w:sz w:val="16"/>
          <w:szCs w:val="16"/>
        </w:rPr>
        <w:t>муниципального района</w:t>
      </w:r>
      <w:r w:rsidRPr="009C2B2A">
        <w:rPr>
          <w:sz w:val="16"/>
          <w:szCs w:val="16"/>
        </w:rPr>
        <w:t xml:space="preserve"> должен соблюдать ограничения, запреты, исполнять обязанности, которые установлены Федеральным законом                       «О противодействии коррупции», Федеральным законом «О контроле за соответствием расходов лиц, замещающих государственные должности, и иных лиц их доходам», Федеральным законом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388" w:name="_Toc260317538"/>
      <w:bookmarkStart w:id="389" w:name="_Toc241376064"/>
      <w:r w:rsidRPr="009C2B2A">
        <w:rPr>
          <w:bCs/>
          <w:sz w:val="16"/>
          <w:szCs w:val="16"/>
        </w:rPr>
        <w:t>Статья 32.</w:t>
      </w:r>
      <w:r w:rsidRPr="009C2B2A">
        <w:rPr>
          <w:b/>
          <w:bCs/>
          <w:sz w:val="16"/>
          <w:szCs w:val="16"/>
        </w:rPr>
        <w:t xml:space="preserve"> Полномочия главы</w:t>
      </w:r>
      <w:r w:rsidRPr="009C2B2A">
        <w:rPr>
          <w:b/>
          <w:sz w:val="16"/>
          <w:szCs w:val="16"/>
        </w:rPr>
        <w:t xml:space="preserve"> </w:t>
      </w:r>
      <w:bookmarkEnd w:id="388"/>
      <w:bookmarkEnd w:id="389"/>
      <w:r w:rsidRPr="009C2B2A">
        <w:rPr>
          <w:rFonts w:eastAsia="Calibri"/>
          <w:b/>
          <w:sz w:val="16"/>
          <w:szCs w:val="16"/>
        </w:rPr>
        <w:t>муниципального района</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1. Глава </w:t>
      </w:r>
      <w:r w:rsidRPr="009C2B2A">
        <w:rPr>
          <w:rFonts w:eastAsia="Calibri"/>
          <w:sz w:val="16"/>
          <w:szCs w:val="16"/>
        </w:rPr>
        <w:t>муниципального района</w:t>
      </w:r>
      <w:r w:rsidRPr="009C2B2A">
        <w:rPr>
          <w:sz w:val="16"/>
          <w:szCs w:val="16"/>
        </w:rPr>
        <w:t xml:space="preserve"> в пределах своих полномочий:</w:t>
      </w:r>
    </w:p>
    <w:p w:rsidR="009C2B2A" w:rsidRPr="009C2B2A" w:rsidRDefault="009C2B2A" w:rsidP="009C2B2A">
      <w:pPr>
        <w:ind w:firstLine="709"/>
        <w:jc w:val="both"/>
        <w:rPr>
          <w:sz w:val="16"/>
          <w:szCs w:val="16"/>
        </w:rPr>
      </w:pPr>
      <w:r w:rsidRPr="009C2B2A">
        <w:rPr>
          <w:sz w:val="16"/>
          <w:szCs w:val="16"/>
        </w:rPr>
        <w:t xml:space="preserve">1) представляет </w:t>
      </w:r>
      <w:r w:rsidRPr="009C2B2A">
        <w:rPr>
          <w:rFonts w:eastAsia="Calibri"/>
          <w:sz w:val="16"/>
          <w:szCs w:val="16"/>
        </w:rPr>
        <w:t>муниципальный район</w:t>
      </w:r>
      <w:r w:rsidRPr="009C2B2A">
        <w:rPr>
          <w:sz w:val="16"/>
          <w:szCs w:val="16"/>
        </w:rPr>
        <w:t xml:space="preserve">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района;</w:t>
      </w:r>
    </w:p>
    <w:p w:rsidR="009C2B2A" w:rsidRPr="009C2B2A" w:rsidRDefault="009C2B2A" w:rsidP="009C2B2A">
      <w:pPr>
        <w:ind w:firstLine="709"/>
        <w:jc w:val="both"/>
        <w:rPr>
          <w:sz w:val="16"/>
          <w:szCs w:val="16"/>
        </w:rPr>
      </w:pPr>
      <w:r w:rsidRPr="009C2B2A">
        <w:rPr>
          <w:sz w:val="16"/>
          <w:szCs w:val="16"/>
        </w:rPr>
        <w:t xml:space="preserve">2) подписывает и обнародует в порядке, установленном настоящим уставом, нормативные правовые акты, принятые Собранием депутатов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3) издает в пределах своих полномочий правовые акты;</w:t>
      </w:r>
    </w:p>
    <w:p w:rsidR="009C2B2A" w:rsidRPr="009C2B2A" w:rsidRDefault="009C2B2A" w:rsidP="009C2B2A">
      <w:pPr>
        <w:ind w:firstLine="709"/>
        <w:jc w:val="both"/>
        <w:rPr>
          <w:sz w:val="16"/>
          <w:szCs w:val="16"/>
        </w:rPr>
      </w:pPr>
      <w:r w:rsidRPr="009C2B2A">
        <w:rPr>
          <w:sz w:val="16"/>
          <w:szCs w:val="16"/>
        </w:rPr>
        <w:t xml:space="preserve">4) вправе требовать созыва внеочередного заседания Собрания депутатов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Костромской области.</w:t>
      </w:r>
    </w:p>
    <w:p w:rsidR="009C2B2A" w:rsidRPr="009C2B2A" w:rsidRDefault="009C2B2A" w:rsidP="009C2B2A">
      <w:pPr>
        <w:ind w:firstLine="709"/>
        <w:jc w:val="both"/>
        <w:rPr>
          <w:sz w:val="16"/>
          <w:szCs w:val="16"/>
        </w:rPr>
      </w:pPr>
      <w:r w:rsidRPr="009C2B2A">
        <w:rPr>
          <w:sz w:val="16"/>
          <w:szCs w:val="16"/>
        </w:rPr>
        <w:t xml:space="preserve">2. К полномочиям главы </w:t>
      </w:r>
      <w:r w:rsidRPr="009C2B2A">
        <w:rPr>
          <w:rFonts w:eastAsia="Calibri"/>
          <w:sz w:val="16"/>
          <w:szCs w:val="16"/>
        </w:rPr>
        <w:t>муниципального района</w:t>
      </w:r>
      <w:r w:rsidRPr="009C2B2A">
        <w:rPr>
          <w:sz w:val="16"/>
          <w:szCs w:val="16"/>
        </w:rPr>
        <w:t xml:space="preserve"> в сфере муниципально-частного партнерства относится принятие решения о реализации проекта муниципально-частного партнерства, если публичным партнером является муниципальный район, либо планируется проведение совместного конкурса с участием </w:t>
      </w:r>
      <w:r w:rsidRPr="009C2B2A">
        <w:rPr>
          <w:rFonts w:eastAsia="Calibri"/>
          <w:sz w:val="16"/>
          <w:szCs w:val="16"/>
        </w:rPr>
        <w:t>муниципального района</w:t>
      </w:r>
      <w:r w:rsidRPr="009C2B2A">
        <w:rPr>
          <w:sz w:val="16"/>
          <w:szCs w:val="16"/>
        </w:rPr>
        <w:t xml:space="preserve"> (за исключением случая, в котором планируется проведение совместного конкурса с участием Российской Федерации, Костромской области), определение органа местного самоуправления </w:t>
      </w:r>
      <w:r w:rsidRPr="009C2B2A">
        <w:rPr>
          <w:rFonts w:eastAsia="Calibri"/>
          <w:sz w:val="16"/>
          <w:szCs w:val="16"/>
        </w:rPr>
        <w:t>муниципального района</w:t>
      </w:r>
      <w:r w:rsidRPr="009C2B2A">
        <w:rPr>
          <w:sz w:val="16"/>
          <w:szCs w:val="16"/>
        </w:rPr>
        <w:t>, уполномоченного на осуществление полномочий, предусмотренных частью 2 статьи 18 Федерального закона от 13 июля 2015 года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а также осуществление иных полномочий, предусмотренных Федеральным законом от 13 июля 2015 года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другими федеральными законами и нормативными правовыми актами Российской Федерации, нормативными правовыми актами Костромской области, настоящим Уставом и муниципальными правовыми актами.</w:t>
      </w:r>
    </w:p>
    <w:p w:rsidR="009C2B2A" w:rsidRPr="009C2B2A" w:rsidRDefault="009C2B2A" w:rsidP="009C2B2A">
      <w:pPr>
        <w:ind w:firstLine="708"/>
        <w:jc w:val="both"/>
        <w:rPr>
          <w:sz w:val="16"/>
          <w:szCs w:val="16"/>
        </w:rPr>
      </w:pPr>
      <w:r w:rsidRPr="009C2B2A">
        <w:rPr>
          <w:sz w:val="16"/>
          <w:szCs w:val="16"/>
        </w:rPr>
        <w:t xml:space="preserve">3. Глава </w:t>
      </w:r>
      <w:r w:rsidRPr="009C2B2A">
        <w:rPr>
          <w:rFonts w:eastAsia="Calibri"/>
          <w:sz w:val="16"/>
          <w:szCs w:val="16"/>
        </w:rPr>
        <w:t>муниципального района</w:t>
      </w:r>
      <w:r w:rsidRPr="009C2B2A">
        <w:rPr>
          <w:sz w:val="16"/>
          <w:szCs w:val="16"/>
        </w:rPr>
        <w:t xml:space="preserve"> исполняет следующие полномочия главы администрации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 xml:space="preserve">1) в рамках своих полномочий организует выполнение решений Собрания депутатов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 xml:space="preserve">2) вносит в Собрание депутатов </w:t>
      </w:r>
      <w:r w:rsidRPr="009C2B2A">
        <w:rPr>
          <w:rFonts w:eastAsia="Calibri"/>
          <w:sz w:val="16"/>
          <w:szCs w:val="16"/>
        </w:rPr>
        <w:t>муниципального района</w:t>
      </w:r>
      <w:r w:rsidRPr="009C2B2A">
        <w:rPr>
          <w:sz w:val="16"/>
          <w:szCs w:val="16"/>
        </w:rPr>
        <w:t xml:space="preserve"> проекты муниципальных правовых актов о внесении изменений и дополнений в устав </w:t>
      </w:r>
      <w:r w:rsidRPr="009C2B2A">
        <w:rPr>
          <w:rFonts w:eastAsia="Calibri"/>
          <w:sz w:val="16"/>
          <w:szCs w:val="16"/>
        </w:rPr>
        <w:t>муниципального района</w:t>
      </w:r>
      <w:r w:rsidRPr="009C2B2A">
        <w:rPr>
          <w:sz w:val="16"/>
          <w:szCs w:val="16"/>
        </w:rPr>
        <w:t xml:space="preserve">, обладает правом внесения в Собрание депутатов </w:t>
      </w:r>
      <w:r w:rsidRPr="009C2B2A">
        <w:rPr>
          <w:rFonts w:eastAsia="Calibri"/>
          <w:sz w:val="16"/>
          <w:szCs w:val="16"/>
        </w:rPr>
        <w:t>муниципального района</w:t>
      </w:r>
      <w:r w:rsidRPr="009C2B2A">
        <w:rPr>
          <w:sz w:val="16"/>
          <w:szCs w:val="16"/>
        </w:rPr>
        <w:t xml:space="preserve"> проектов иных муниципальных правовых актов;</w:t>
      </w:r>
    </w:p>
    <w:p w:rsidR="009C2B2A" w:rsidRPr="009C2B2A" w:rsidRDefault="009C2B2A" w:rsidP="009C2B2A">
      <w:pPr>
        <w:ind w:firstLine="709"/>
        <w:jc w:val="both"/>
        <w:rPr>
          <w:sz w:val="16"/>
          <w:szCs w:val="16"/>
        </w:rPr>
      </w:pPr>
      <w:r w:rsidRPr="009C2B2A">
        <w:rPr>
          <w:sz w:val="16"/>
          <w:szCs w:val="16"/>
        </w:rPr>
        <w:t xml:space="preserve">3) представляет на рассмотрение Собрания депутатов </w:t>
      </w:r>
      <w:r w:rsidRPr="009C2B2A">
        <w:rPr>
          <w:rFonts w:eastAsia="Calibri"/>
          <w:sz w:val="16"/>
          <w:szCs w:val="16"/>
        </w:rPr>
        <w:t>муниципального района</w:t>
      </w:r>
      <w:r w:rsidRPr="009C2B2A">
        <w:rPr>
          <w:sz w:val="16"/>
          <w:szCs w:val="16"/>
        </w:rPr>
        <w:t xml:space="preserve"> проекты решений о введении, изменении или отмене местных налогов и сборов, а также другие правовые акты, предусматривающие расходы, покрываемые за счет местного бюджета, и дает заключения при представлении проектов решений по указанным вопросам другими лицами, наделенными правом правотворческой инициативы;</w:t>
      </w:r>
    </w:p>
    <w:p w:rsidR="009C2B2A" w:rsidRPr="009C2B2A" w:rsidRDefault="009C2B2A" w:rsidP="009C2B2A">
      <w:pPr>
        <w:ind w:firstLine="709"/>
        <w:jc w:val="both"/>
        <w:rPr>
          <w:sz w:val="16"/>
          <w:szCs w:val="16"/>
        </w:rPr>
      </w:pPr>
      <w:r w:rsidRPr="009C2B2A">
        <w:rPr>
          <w:sz w:val="16"/>
          <w:szCs w:val="16"/>
        </w:rPr>
        <w:t xml:space="preserve">4) разрабатывает и представляет на утверждение Собранию депутатов </w:t>
      </w:r>
      <w:r w:rsidRPr="009C2B2A">
        <w:rPr>
          <w:rFonts w:eastAsia="Calibri"/>
          <w:sz w:val="16"/>
          <w:szCs w:val="16"/>
        </w:rPr>
        <w:t>муниципального района</w:t>
      </w:r>
      <w:r w:rsidRPr="009C2B2A">
        <w:rPr>
          <w:sz w:val="16"/>
          <w:szCs w:val="16"/>
        </w:rPr>
        <w:t xml:space="preserve"> структуру администрации </w:t>
      </w:r>
      <w:r w:rsidRPr="009C2B2A">
        <w:rPr>
          <w:rFonts w:eastAsia="Calibri"/>
          <w:sz w:val="16"/>
          <w:szCs w:val="16"/>
        </w:rPr>
        <w:t>муниципального района</w:t>
      </w:r>
      <w:r w:rsidRPr="009C2B2A">
        <w:rPr>
          <w:sz w:val="16"/>
          <w:szCs w:val="16"/>
        </w:rPr>
        <w:t>, утверждает положения об отраслевых (функциональных) и территориальных органах администрации муниципального образования не наделенных правами юридического лица;</w:t>
      </w:r>
    </w:p>
    <w:p w:rsidR="009C2B2A" w:rsidRPr="009C2B2A" w:rsidRDefault="009C2B2A" w:rsidP="009C2B2A">
      <w:pPr>
        <w:ind w:firstLine="709"/>
        <w:jc w:val="both"/>
        <w:rPr>
          <w:sz w:val="16"/>
          <w:szCs w:val="16"/>
        </w:rPr>
      </w:pPr>
      <w:r w:rsidRPr="009C2B2A">
        <w:rPr>
          <w:sz w:val="16"/>
          <w:szCs w:val="16"/>
        </w:rPr>
        <w:t xml:space="preserve">5) формирует администрацию </w:t>
      </w:r>
      <w:r w:rsidRPr="009C2B2A">
        <w:rPr>
          <w:rFonts w:eastAsia="Calibri"/>
          <w:sz w:val="16"/>
          <w:szCs w:val="16"/>
        </w:rPr>
        <w:t>муниципального района</w:t>
      </w:r>
      <w:r w:rsidRPr="009C2B2A">
        <w:rPr>
          <w:sz w:val="16"/>
          <w:szCs w:val="16"/>
        </w:rPr>
        <w:t xml:space="preserve">, руководит ее деятельностью на принципах единоначалия в соответствии с настоящим уставом, утверждает штатное расписание администрации </w:t>
      </w:r>
      <w:r w:rsidRPr="009C2B2A">
        <w:rPr>
          <w:rFonts w:eastAsia="Calibri"/>
          <w:sz w:val="16"/>
          <w:szCs w:val="16"/>
        </w:rPr>
        <w:t>муниципального района</w:t>
      </w:r>
      <w:r w:rsidRPr="009C2B2A">
        <w:rPr>
          <w:sz w:val="16"/>
          <w:szCs w:val="16"/>
        </w:rPr>
        <w:t>, организует работу с кадрами в соответствии с законодательством;</w:t>
      </w:r>
    </w:p>
    <w:p w:rsidR="009C2B2A" w:rsidRPr="009C2B2A" w:rsidRDefault="009C2B2A" w:rsidP="009C2B2A">
      <w:pPr>
        <w:ind w:firstLine="709"/>
        <w:jc w:val="both"/>
        <w:rPr>
          <w:sz w:val="16"/>
          <w:szCs w:val="16"/>
        </w:rPr>
      </w:pPr>
      <w:r w:rsidRPr="009C2B2A">
        <w:rPr>
          <w:sz w:val="16"/>
          <w:szCs w:val="16"/>
        </w:rPr>
        <w:t xml:space="preserve">6) издает постановления администрации </w:t>
      </w:r>
      <w:r w:rsidRPr="009C2B2A">
        <w:rPr>
          <w:rFonts w:eastAsia="Calibri"/>
          <w:sz w:val="16"/>
          <w:szCs w:val="16"/>
        </w:rPr>
        <w:t>муниципального района</w:t>
      </w:r>
      <w:r w:rsidRPr="009C2B2A">
        <w:rPr>
          <w:sz w:val="16"/>
          <w:szCs w:val="16"/>
        </w:rPr>
        <w:t xml:space="preserve">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Костромской области, а также распоряжения администрации </w:t>
      </w:r>
      <w:r w:rsidRPr="009C2B2A">
        <w:rPr>
          <w:rFonts w:eastAsia="Calibri"/>
          <w:sz w:val="16"/>
          <w:szCs w:val="16"/>
        </w:rPr>
        <w:t>муниципального района</w:t>
      </w:r>
      <w:r w:rsidRPr="009C2B2A">
        <w:rPr>
          <w:sz w:val="16"/>
          <w:szCs w:val="16"/>
        </w:rPr>
        <w:t xml:space="preserve"> по вопросам организации работы администрации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 xml:space="preserve">7) осуществляет функции распорядителя бюджетных средств при исполнении бюджета </w:t>
      </w:r>
      <w:r w:rsidRPr="009C2B2A">
        <w:rPr>
          <w:rFonts w:eastAsia="Calibri"/>
          <w:sz w:val="16"/>
          <w:szCs w:val="16"/>
        </w:rPr>
        <w:t>муниципального района</w:t>
      </w:r>
      <w:r w:rsidRPr="009C2B2A">
        <w:rPr>
          <w:sz w:val="16"/>
          <w:szCs w:val="16"/>
        </w:rPr>
        <w:t>, открывает и закрывает счета в банковских учреждениях, подписывает финансовые документы;</w:t>
      </w:r>
    </w:p>
    <w:p w:rsidR="009C2B2A" w:rsidRPr="009C2B2A" w:rsidRDefault="009C2B2A" w:rsidP="009C2B2A">
      <w:pPr>
        <w:ind w:firstLine="709"/>
        <w:jc w:val="both"/>
        <w:rPr>
          <w:sz w:val="16"/>
          <w:szCs w:val="16"/>
        </w:rPr>
      </w:pPr>
      <w:r w:rsidRPr="009C2B2A">
        <w:rPr>
          <w:sz w:val="16"/>
          <w:szCs w:val="16"/>
        </w:rPr>
        <w:t xml:space="preserve">8) принимает меры по обеспечению и защите интересов </w:t>
      </w:r>
      <w:r w:rsidRPr="009C2B2A">
        <w:rPr>
          <w:rFonts w:eastAsia="Calibri"/>
          <w:sz w:val="16"/>
          <w:szCs w:val="16"/>
        </w:rPr>
        <w:t>муниципального района</w:t>
      </w:r>
      <w:r w:rsidRPr="009C2B2A">
        <w:rPr>
          <w:sz w:val="16"/>
          <w:szCs w:val="16"/>
        </w:rPr>
        <w:t xml:space="preserve"> в судебных органах, подписывает исковые заявления и иные документы, предусмотренные законодательством;</w:t>
      </w:r>
    </w:p>
    <w:p w:rsidR="009C2B2A" w:rsidRPr="009C2B2A" w:rsidRDefault="009C2B2A" w:rsidP="009C2B2A">
      <w:pPr>
        <w:ind w:firstLine="709"/>
        <w:jc w:val="both"/>
        <w:rPr>
          <w:sz w:val="16"/>
          <w:szCs w:val="16"/>
        </w:rPr>
      </w:pPr>
      <w:r w:rsidRPr="009C2B2A">
        <w:rPr>
          <w:sz w:val="16"/>
          <w:szCs w:val="16"/>
        </w:rPr>
        <w:t>9) осуществляет личный приём граждан, рассматривает предложения, заявления и жалобы граждан, принимает по ним решения;</w:t>
      </w:r>
    </w:p>
    <w:p w:rsidR="009C2B2A" w:rsidRPr="009C2B2A" w:rsidRDefault="009C2B2A" w:rsidP="009C2B2A">
      <w:pPr>
        <w:ind w:firstLine="709"/>
        <w:jc w:val="both"/>
        <w:rPr>
          <w:sz w:val="16"/>
          <w:szCs w:val="16"/>
        </w:rPr>
      </w:pPr>
      <w:r w:rsidRPr="009C2B2A">
        <w:rPr>
          <w:sz w:val="16"/>
          <w:szCs w:val="16"/>
        </w:rPr>
        <w:t>10) принимает решения о проведении эвакуационных мероприятий в чрезвычайных ситуациях;</w:t>
      </w:r>
    </w:p>
    <w:p w:rsidR="009C2B2A" w:rsidRPr="009C2B2A" w:rsidRDefault="009C2B2A" w:rsidP="009C2B2A">
      <w:pPr>
        <w:ind w:firstLine="709"/>
        <w:jc w:val="both"/>
        <w:rPr>
          <w:sz w:val="16"/>
          <w:szCs w:val="16"/>
        </w:rPr>
      </w:pPr>
      <w:r w:rsidRPr="009C2B2A">
        <w:rPr>
          <w:sz w:val="16"/>
          <w:szCs w:val="16"/>
        </w:rPr>
        <w:t xml:space="preserve">11) управляет и распоряжается муниципальным имуществом в соответствии с порядком, установленным Собранием депутатов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 xml:space="preserve">4. Глава </w:t>
      </w:r>
      <w:r w:rsidRPr="009C2B2A">
        <w:rPr>
          <w:rFonts w:eastAsia="Calibri"/>
          <w:sz w:val="16"/>
          <w:szCs w:val="16"/>
        </w:rPr>
        <w:t>муниципального района</w:t>
      </w:r>
      <w:r w:rsidRPr="009C2B2A">
        <w:rPr>
          <w:sz w:val="16"/>
          <w:szCs w:val="16"/>
        </w:rPr>
        <w:t xml:space="preserve"> может осуществлять иные полномочия в соответствии с федеральными законами и законами Костромской области, настоящим Уставом.</w:t>
      </w:r>
    </w:p>
    <w:p w:rsidR="009C2B2A" w:rsidRPr="009C2B2A" w:rsidRDefault="009C2B2A" w:rsidP="009C2B2A">
      <w:pPr>
        <w:ind w:firstLine="709"/>
        <w:jc w:val="both"/>
        <w:rPr>
          <w:sz w:val="16"/>
          <w:szCs w:val="16"/>
        </w:rPr>
      </w:pPr>
      <w:r w:rsidRPr="009C2B2A">
        <w:rPr>
          <w:sz w:val="16"/>
          <w:szCs w:val="16"/>
        </w:rPr>
        <w:t xml:space="preserve">5. Глава </w:t>
      </w:r>
      <w:r w:rsidRPr="009C2B2A">
        <w:rPr>
          <w:rFonts w:eastAsia="Calibri"/>
          <w:sz w:val="16"/>
          <w:szCs w:val="16"/>
        </w:rPr>
        <w:t>муниципального района</w:t>
      </w:r>
      <w:r w:rsidRPr="009C2B2A">
        <w:rPr>
          <w:sz w:val="16"/>
          <w:szCs w:val="16"/>
        </w:rPr>
        <w:t xml:space="preserve"> представляет Собранию депутатов </w:t>
      </w:r>
      <w:r w:rsidRPr="009C2B2A">
        <w:rPr>
          <w:rFonts w:eastAsia="Calibri"/>
          <w:sz w:val="16"/>
          <w:szCs w:val="16"/>
        </w:rPr>
        <w:t>муниципального района</w:t>
      </w:r>
      <w:r w:rsidRPr="009C2B2A">
        <w:rPr>
          <w:sz w:val="16"/>
          <w:szCs w:val="16"/>
        </w:rPr>
        <w:t xml:space="preserve"> ежегодные отчеты о результатах своей деятельности, о результатах деятельности администрации </w:t>
      </w:r>
      <w:r w:rsidRPr="009C2B2A">
        <w:rPr>
          <w:rFonts w:eastAsia="Calibri"/>
          <w:sz w:val="16"/>
          <w:szCs w:val="16"/>
        </w:rPr>
        <w:t>муниципального района</w:t>
      </w:r>
      <w:r w:rsidRPr="009C2B2A">
        <w:rPr>
          <w:sz w:val="16"/>
          <w:szCs w:val="16"/>
        </w:rPr>
        <w:t xml:space="preserve"> и иных подведомственных ему органов местного самоуправления, в том числе о решении вопросов, поставленных Собранием депутатов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390" w:name="_Toc260317539"/>
      <w:bookmarkStart w:id="391" w:name="_Toc241376065"/>
      <w:r w:rsidRPr="009C2B2A">
        <w:rPr>
          <w:bCs/>
          <w:sz w:val="16"/>
          <w:szCs w:val="16"/>
        </w:rPr>
        <w:t xml:space="preserve">Статья 33. </w:t>
      </w:r>
      <w:r w:rsidRPr="009C2B2A">
        <w:rPr>
          <w:b/>
          <w:bCs/>
          <w:sz w:val="16"/>
          <w:szCs w:val="16"/>
        </w:rPr>
        <w:t xml:space="preserve">Досрочное прекращение полномочий главы </w:t>
      </w:r>
      <w:bookmarkEnd w:id="390"/>
      <w:bookmarkEnd w:id="391"/>
      <w:r w:rsidRPr="009C2B2A">
        <w:rPr>
          <w:rFonts w:eastAsia="Calibri"/>
          <w:b/>
          <w:sz w:val="16"/>
          <w:szCs w:val="16"/>
        </w:rPr>
        <w:t>муниципального района</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1. Полномочия главы </w:t>
      </w:r>
      <w:r w:rsidRPr="009C2B2A">
        <w:rPr>
          <w:rFonts w:eastAsia="Calibri"/>
          <w:sz w:val="16"/>
          <w:szCs w:val="16"/>
        </w:rPr>
        <w:t>муниципального района</w:t>
      </w:r>
      <w:r w:rsidRPr="009C2B2A">
        <w:rPr>
          <w:sz w:val="16"/>
          <w:szCs w:val="16"/>
        </w:rPr>
        <w:t xml:space="preserve"> прекращаются досрочно в случае:</w:t>
      </w:r>
    </w:p>
    <w:p w:rsidR="009C2B2A" w:rsidRPr="009C2B2A" w:rsidRDefault="009C2B2A" w:rsidP="009C2B2A">
      <w:pPr>
        <w:ind w:firstLine="709"/>
        <w:jc w:val="both"/>
        <w:rPr>
          <w:sz w:val="16"/>
          <w:szCs w:val="16"/>
        </w:rPr>
      </w:pPr>
      <w:r w:rsidRPr="009C2B2A">
        <w:rPr>
          <w:sz w:val="16"/>
          <w:szCs w:val="16"/>
        </w:rPr>
        <w:t>1) смерти;</w:t>
      </w:r>
    </w:p>
    <w:p w:rsidR="009C2B2A" w:rsidRPr="009C2B2A" w:rsidRDefault="009C2B2A" w:rsidP="009C2B2A">
      <w:pPr>
        <w:ind w:firstLine="709"/>
        <w:jc w:val="both"/>
        <w:rPr>
          <w:sz w:val="16"/>
          <w:szCs w:val="16"/>
        </w:rPr>
      </w:pPr>
      <w:r w:rsidRPr="009C2B2A">
        <w:rPr>
          <w:sz w:val="16"/>
          <w:szCs w:val="16"/>
        </w:rPr>
        <w:t>2) отставки по собственному желанию;</w:t>
      </w:r>
    </w:p>
    <w:p w:rsidR="009C2B2A" w:rsidRPr="009C2B2A" w:rsidRDefault="009C2B2A" w:rsidP="009C2B2A">
      <w:pPr>
        <w:ind w:firstLine="709"/>
        <w:jc w:val="both"/>
        <w:rPr>
          <w:sz w:val="16"/>
          <w:szCs w:val="16"/>
        </w:rPr>
      </w:pPr>
      <w:r w:rsidRPr="009C2B2A">
        <w:rPr>
          <w:sz w:val="16"/>
          <w:szCs w:val="16"/>
        </w:rPr>
        <w:lastRenderedPageBreak/>
        <w:t xml:space="preserve">3) удаления в отставку в соответствии со статьёй 74.1 Федерального закона «Об общих принципах организации местного самоуправления в Российской Федерации»; </w:t>
      </w:r>
    </w:p>
    <w:p w:rsidR="009C2B2A" w:rsidRPr="009C2B2A" w:rsidRDefault="009C2B2A" w:rsidP="009C2B2A">
      <w:pPr>
        <w:ind w:firstLine="709"/>
        <w:jc w:val="both"/>
        <w:rPr>
          <w:sz w:val="16"/>
          <w:szCs w:val="16"/>
        </w:rPr>
      </w:pPr>
      <w:r w:rsidRPr="009C2B2A">
        <w:rPr>
          <w:sz w:val="16"/>
          <w:szCs w:val="16"/>
        </w:rPr>
        <w:t>4) отрешения от должности губернатором Костромской области в соответствии со статьёй 74 Федерального закона «Об общих принципах организации местного самоуправления в Российской Федерации»;</w:t>
      </w:r>
    </w:p>
    <w:p w:rsidR="009C2B2A" w:rsidRPr="009C2B2A" w:rsidRDefault="009C2B2A" w:rsidP="009C2B2A">
      <w:pPr>
        <w:ind w:firstLine="709"/>
        <w:jc w:val="both"/>
        <w:rPr>
          <w:sz w:val="16"/>
          <w:szCs w:val="16"/>
        </w:rPr>
      </w:pPr>
      <w:r w:rsidRPr="009C2B2A">
        <w:rPr>
          <w:sz w:val="16"/>
          <w:szCs w:val="16"/>
        </w:rPr>
        <w:t>5) признания судом недееспособным или ограниченно дееспособным;</w:t>
      </w:r>
    </w:p>
    <w:p w:rsidR="009C2B2A" w:rsidRPr="009C2B2A" w:rsidRDefault="009C2B2A" w:rsidP="009C2B2A">
      <w:pPr>
        <w:ind w:firstLine="709"/>
        <w:jc w:val="both"/>
        <w:rPr>
          <w:sz w:val="16"/>
          <w:szCs w:val="16"/>
        </w:rPr>
      </w:pPr>
      <w:r w:rsidRPr="009C2B2A">
        <w:rPr>
          <w:sz w:val="16"/>
          <w:szCs w:val="16"/>
        </w:rPr>
        <w:t>6) признания судом безвестно отсутствующим или объявления умершим;</w:t>
      </w:r>
    </w:p>
    <w:p w:rsidR="009C2B2A" w:rsidRPr="009C2B2A" w:rsidRDefault="009C2B2A" w:rsidP="009C2B2A">
      <w:pPr>
        <w:ind w:firstLine="709"/>
        <w:jc w:val="both"/>
        <w:rPr>
          <w:sz w:val="16"/>
          <w:szCs w:val="16"/>
        </w:rPr>
      </w:pPr>
      <w:r w:rsidRPr="009C2B2A">
        <w:rPr>
          <w:sz w:val="16"/>
          <w:szCs w:val="16"/>
        </w:rPr>
        <w:t>7) вступления в отношении его в законную силу обвинительного приговора суда;</w:t>
      </w:r>
    </w:p>
    <w:p w:rsidR="009C2B2A" w:rsidRPr="009C2B2A" w:rsidRDefault="009C2B2A" w:rsidP="009C2B2A">
      <w:pPr>
        <w:ind w:firstLine="709"/>
        <w:jc w:val="both"/>
        <w:rPr>
          <w:sz w:val="16"/>
          <w:szCs w:val="16"/>
        </w:rPr>
      </w:pPr>
      <w:r w:rsidRPr="009C2B2A">
        <w:rPr>
          <w:sz w:val="16"/>
          <w:szCs w:val="16"/>
        </w:rPr>
        <w:t>8) выезда за пределы Российской Федерации на постоянное место жительства;</w:t>
      </w:r>
    </w:p>
    <w:p w:rsidR="009C2B2A" w:rsidRPr="009C2B2A" w:rsidRDefault="009C2B2A" w:rsidP="009C2B2A">
      <w:pPr>
        <w:ind w:firstLine="709"/>
        <w:jc w:val="both"/>
        <w:rPr>
          <w:sz w:val="16"/>
          <w:szCs w:val="16"/>
        </w:rPr>
      </w:pPr>
      <w:r w:rsidRPr="009C2B2A">
        <w:rPr>
          <w:sz w:val="16"/>
          <w:szCs w:val="16"/>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C2B2A" w:rsidRPr="009C2B2A" w:rsidRDefault="009C2B2A" w:rsidP="009C2B2A">
      <w:pPr>
        <w:ind w:firstLine="709"/>
        <w:jc w:val="both"/>
        <w:rPr>
          <w:sz w:val="16"/>
          <w:szCs w:val="16"/>
        </w:rPr>
      </w:pPr>
      <w:r w:rsidRPr="009C2B2A">
        <w:rPr>
          <w:sz w:val="16"/>
          <w:szCs w:val="16"/>
        </w:rPr>
        <w:t>10) отзыва избирателями;</w:t>
      </w:r>
    </w:p>
    <w:p w:rsidR="009C2B2A" w:rsidRPr="009C2B2A" w:rsidRDefault="009C2B2A" w:rsidP="009C2B2A">
      <w:pPr>
        <w:ind w:firstLine="709"/>
        <w:jc w:val="both"/>
        <w:rPr>
          <w:sz w:val="16"/>
          <w:szCs w:val="16"/>
        </w:rPr>
      </w:pPr>
      <w:r w:rsidRPr="009C2B2A">
        <w:rPr>
          <w:sz w:val="16"/>
          <w:szCs w:val="16"/>
        </w:rPr>
        <w:t xml:space="preserve">11) установленной в судебном порядке стойкой неспособности по состоянию здоровья осуществлять полномочия главы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 xml:space="preserve">12) преобразования </w:t>
      </w:r>
      <w:r w:rsidRPr="009C2B2A">
        <w:rPr>
          <w:rFonts w:eastAsia="Calibri"/>
          <w:sz w:val="16"/>
          <w:szCs w:val="16"/>
        </w:rPr>
        <w:t>муниципального района</w:t>
      </w:r>
      <w:r w:rsidRPr="009C2B2A">
        <w:rPr>
          <w:sz w:val="16"/>
          <w:szCs w:val="16"/>
        </w:rPr>
        <w:t>, осуществляемого в соответствии с Федеральным законом «Об общих принципах организации местного самоуправления в Российской Федерации»;</w:t>
      </w:r>
    </w:p>
    <w:p w:rsidR="009C2B2A" w:rsidRPr="009C2B2A" w:rsidRDefault="009C2B2A" w:rsidP="009C2B2A">
      <w:pPr>
        <w:ind w:firstLine="709"/>
        <w:jc w:val="both"/>
        <w:rPr>
          <w:sz w:val="16"/>
          <w:szCs w:val="16"/>
        </w:rPr>
      </w:pPr>
      <w:r w:rsidRPr="009C2B2A">
        <w:rPr>
          <w:rFonts w:eastAsia="Calibri"/>
          <w:sz w:val="16"/>
          <w:szCs w:val="16"/>
        </w:rPr>
        <w:t xml:space="preserve">13) </w:t>
      </w:r>
      <w:r w:rsidRPr="009C2B2A">
        <w:rPr>
          <w:sz w:val="16"/>
          <w:szCs w:val="16"/>
        </w:rPr>
        <w:t>увеличение численности избирателей муниципального района более чем на 25 процентов, произошедшего вследствие изменения границ муниципального района.</w:t>
      </w:r>
    </w:p>
    <w:p w:rsidR="009C2B2A" w:rsidRPr="009C2B2A" w:rsidRDefault="009C2B2A" w:rsidP="009C2B2A">
      <w:pPr>
        <w:ind w:firstLine="709"/>
        <w:jc w:val="both"/>
        <w:rPr>
          <w:sz w:val="16"/>
          <w:szCs w:val="16"/>
        </w:rPr>
      </w:pPr>
      <w:r w:rsidRPr="009C2B2A">
        <w:rPr>
          <w:sz w:val="16"/>
          <w:szCs w:val="16"/>
        </w:rPr>
        <w:t xml:space="preserve">2. Полномочия главы </w:t>
      </w:r>
      <w:r w:rsidRPr="009C2B2A">
        <w:rPr>
          <w:rFonts w:eastAsia="Calibri"/>
          <w:sz w:val="16"/>
          <w:szCs w:val="16"/>
        </w:rPr>
        <w:t>муниципального района</w:t>
      </w:r>
      <w:r w:rsidRPr="009C2B2A">
        <w:rPr>
          <w:sz w:val="16"/>
          <w:szCs w:val="16"/>
        </w:rPr>
        <w:t xml:space="preserve"> прекращаются досрочно в случае несоблюдения ограничений, установленных Федеральным законом «Об общих принципах организации местного самоуправления в Российской Федерации». </w:t>
      </w:r>
    </w:p>
    <w:p w:rsidR="009C2B2A" w:rsidRPr="009C2B2A" w:rsidRDefault="009C2B2A" w:rsidP="009C2B2A">
      <w:pPr>
        <w:ind w:firstLine="709"/>
        <w:jc w:val="both"/>
        <w:rPr>
          <w:sz w:val="16"/>
          <w:szCs w:val="16"/>
        </w:rPr>
      </w:pPr>
      <w:r w:rsidRPr="009C2B2A">
        <w:rPr>
          <w:sz w:val="16"/>
          <w:szCs w:val="16"/>
        </w:rPr>
        <w:t xml:space="preserve">3. В случаях, предусмотренных пунктами 1, 8 и 9 части 1, частью 2 настоящей статьи, полномочия главы </w:t>
      </w:r>
      <w:r w:rsidRPr="009C2B2A">
        <w:rPr>
          <w:rFonts w:eastAsia="Calibri"/>
          <w:sz w:val="16"/>
          <w:szCs w:val="16"/>
        </w:rPr>
        <w:t>муниципального района</w:t>
      </w:r>
      <w:r w:rsidRPr="009C2B2A">
        <w:rPr>
          <w:sz w:val="16"/>
          <w:szCs w:val="16"/>
        </w:rPr>
        <w:t xml:space="preserve"> прекращаются досрочно со дня вступления в силу решения Собрания депутатов </w:t>
      </w:r>
      <w:r w:rsidRPr="009C2B2A">
        <w:rPr>
          <w:rFonts w:eastAsia="Calibri"/>
          <w:sz w:val="16"/>
          <w:szCs w:val="16"/>
        </w:rPr>
        <w:t>муниципального района</w:t>
      </w:r>
      <w:r w:rsidRPr="009C2B2A">
        <w:rPr>
          <w:sz w:val="16"/>
          <w:szCs w:val="16"/>
        </w:rPr>
        <w:t xml:space="preserve"> о досрочном прекращении полномочий главы муниципального района. </w:t>
      </w:r>
    </w:p>
    <w:p w:rsidR="009C2B2A" w:rsidRPr="009C2B2A" w:rsidRDefault="009C2B2A" w:rsidP="009C2B2A">
      <w:pPr>
        <w:autoSpaceDE w:val="0"/>
        <w:autoSpaceDN w:val="0"/>
        <w:adjustRightInd w:val="0"/>
        <w:ind w:firstLine="709"/>
        <w:jc w:val="both"/>
        <w:rPr>
          <w:rFonts w:eastAsia="Calibri"/>
          <w:sz w:val="16"/>
          <w:szCs w:val="16"/>
        </w:rPr>
      </w:pPr>
      <w:r w:rsidRPr="009C2B2A">
        <w:rPr>
          <w:sz w:val="16"/>
          <w:szCs w:val="16"/>
        </w:rPr>
        <w:t xml:space="preserve">Полномочия главы </w:t>
      </w:r>
      <w:r w:rsidRPr="009C2B2A">
        <w:rPr>
          <w:rFonts w:eastAsia="Calibri"/>
          <w:sz w:val="16"/>
          <w:szCs w:val="16"/>
        </w:rPr>
        <w:t>муниципального района</w:t>
      </w:r>
      <w:r w:rsidRPr="009C2B2A">
        <w:rPr>
          <w:sz w:val="16"/>
          <w:szCs w:val="16"/>
        </w:rPr>
        <w:t xml:space="preserve"> в случае, указанного в пункте 3 части 1 настоящей статьи, прекращаются досрочно с момента вступления в силу р</w:t>
      </w:r>
      <w:r w:rsidRPr="009C2B2A">
        <w:rPr>
          <w:rFonts w:eastAsia="Calibri"/>
          <w:sz w:val="16"/>
          <w:szCs w:val="16"/>
        </w:rPr>
        <w:t>ешения Собрания депутатов муниципального района об удалении главы муниципального района в отставку.</w:t>
      </w:r>
    </w:p>
    <w:p w:rsidR="009C2B2A" w:rsidRPr="009C2B2A" w:rsidRDefault="009C2B2A" w:rsidP="009C2B2A">
      <w:pPr>
        <w:ind w:firstLine="709"/>
        <w:jc w:val="both"/>
        <w:rPr>
          <w:sz w:val="16"/>
          <w:szCs w:val="16"/>
        </w:rPr>
      </w:pPr>
      <w:r w:rsidRPr="009C2B2A">
        <w:rPr>
          <w:sz w:val="16"/>
          <w:szCs w:val="16"/>
        </w:rPr>
        <w:t xml:space="preserve">Полномочия главы </w:t>
      </w:r>
      <w:r w:rsidRPr="009C2B2A">
        <w:rPr>
          <w:rFonts w:eastAsia="Calibri"/>
          <w:sz w:val="16"/>
          <w:szCs w:val="16"/>
        </w:rPr>
        <w:t>муниципального района</w:t>
      </w:r>
      <w:r w:rsidRPr="009C2B2A">
        <w:rPr>
          <w:sz w:val="16"/>
          <w:szCs w:val="16"/>
        </w:rPr>
        <w:t xml:space="preserve"> в случаях, указанных в пунктах 4, 5, 6, 7 и 11 части 1 настоящей статьи, прекращаются досрочно с момента вступления в силу соответствующего акта либо со времени, указанного в нём.</w:t>
      </w:r>
    </w:p>
    <w:p w:rsidR="009C2B2A" w:rsidRPr="009C2B2A" w:rsidRDefault="009C2B2A" w:rsidP="009C2B2A">
      <w:pPr>
        <w:ind w:firstLine="709"/>
        <w:jc w:val="both"/>
        <w:rPr>
          <w:sz w:val="16"/>
          <w:szCs w:val="16"/>
        </w:rPr>
      </w:pPr>
      <w:r w:rsidRPr="009C2B2A">
        <w:rPr>
          <w:sz w:val="16"/>
          <w:szCs w:val="16"/>
        </w:rPr>
        <w:t xml:space="preserve">В случае отставки по собственному желанию письменное заявление о сложении полномочий главы </w:t>
      </w:r>
      <w:r w:rsidRPr="009C2B2A">
        <w:rPr>
          <w:rFonts w:eastAsia="Calibri"/>
          <w:sz w:val="16"/>
          <w:szCs w:val="16"/>
        </w:rPr>
        <w:t>муниципального района</w:t>
      </w:r>
      <w:r w:rsidRPr="009C2B2A">
        <w:rPr>
          <w:sz w:val="16"/>
          <w:szCs w:val="16"/>
        </w:rPr>
        <w:t xml:space="preserve"> направляется в Собрание депутатов </w:t>
      </w:r>
      <w:r w:rsidRPr="009C2B2A">
        <w:rPr>
          <w:rFonts w:eastAsia="Calibri"/>
          <w:sz w:val="16"/>
          <w:szCs w:val="16"/>
        </w:rPr>
        <w:t>муниципального района</w:t>
      </w:r>
      <w:r w:rsidRPr="009C2B2A">
        <w:rPr>
          <w:sz w:val="16"/>
          <w:szCs w:val="16"/>
        </w:rPr>
        <w:t xml:space="preserve"> для рассмотрения. По заявлению о сложении полномочий главы </w:t>
      </w:r>
      <w:r w:rsidRPr="009C2B2A">
        <w:rPr>
          <w:rFonts w:eastAsia="Calibri"/>
          <w:sz w:val="16"/>
          <w:szCs w:val="16"/>
        </w:rPr>
        <w:t>муниципального района</w:t>
      </w:r>
      <w:r w:rsidRPr="009C2B2A">
        <w:rPr>
          <w:sz w:val="16"/>
          <w:szCs w:val="16"/>
        </w:rPr>
        <w:t xml:space="preserve"> принимается решение Собрания депутатов </w:t>
      </w:r>
      <w:r w:rsidRPr="009C2B2A">
        <w:rPr>
          <w:rFonts w:eastAsia="Calibri"/>
          <w:sz w:val="16"/>
          <w:szCs w:val="16"/>
        </w:rPr>
        <w:t>муниципального района</w:t>
      </w:r>
      <w:r w:rsidRPr="009C2B2A">
        <w:rPr>
          <w:sz w:val="16"/>
          <w:szCs w:val="16"/>
        </w:rPr>
        <w:t xml:space="preserve">. Глава </w:t>
      </w:r>
      <w:r w:rsidRPr="009C2B2A">
        <w:rPr>
          <w:rFonts w:eastAsia="Calibri"/>
          <w:sz w:val="16"/>
          <w:szCs w:val="16"/>
        </w:rPr>
        <w:t>муниципального района</w:t>
      </w:r>
      <w:r w:rsidRPr="009C2B2A">
        <w:rPr>
          <w:sz w:val="16"/>
          <w:szCs w:val="16"/>
        </w:rPr>
        <w:t xml:space="preserve"> в случае отставки по собственному желанию вправе отозвать свое заявление, но не позднее пяти дней до дня его рассмотрения Собранием депутатов </w:t>
      </w:r>
      <w:r w:rsidRPr="009C2B2A">
        <w:rPr>
          <w:rFonts w:eastAsia="Calibri"/>
          <w:sz w:val="16"/>
          <w:szCs w:val="16"/>
        </w:rPr>
        <w:t>муниципального района</w:t>
      </w:r>
      <w:r w:rsidRPr="009C2B2A">
        <w:rPr>
          <w:sz w:val="16"/>
          <w:szCs w:val="16"/>
        </w:rPr>
        <w:t>. Решение подлежит опубликованию в течение 5 дней со дня принятия.</w:t>
      </w:r>
    </w:p>
    <w:p w:rsidR="009C2B2A" w:rsidRPr="009C2B2A" w:rsidRDefault="009C2B2A" w:rsidP="009C2B2A">
      <w:pPr>
        <w:ind w:firstLine="709"/>
        <w:jc w:val="both"/>
        <w:rPr>
          <w:sz w:val="16"/>
          <w:szCs w:val="16"/>
        </w:rPr>
      </w:pPr>
      <w:r w:rsidRPr="009C2B2A">
        <w:rPr>
          <w:sz w:val="16"/>
          <w:szCs w:val="16"/>
        </w:rPr>
        <w:t xml:space="preserve">Полномочия главы </w:t>
      </w:r>
      <w:r w:rsidRPr="009C2B2A">
        <w:rPr>
          <w:rFonts w:eastAsia="Calibri"/>
          <w:sz w:val="16"/>
          <w:szCs w:val="16"/>
        </w:rPr>
        <w:t>муниципального района</w:t>
      </w:r>
      <w:r w:rsidRPr="009C2B2A">
        <w:rPr>
          <w:sz w:val="16"/>
          <w:szCs w:val="16"/>
        </w:rPr>
        <w:t xml:space="preserve"> в случае, предусмотренном пунктом 10 части 1 настоящей статьи, прекращаются со дня официального опубликования результатов голосования по отзыву главы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 xml:space="preserve">В случаях, установленных пунктами 12 и 13 части 1 настоящей статьи полномочия главы </w:t>
      </w:r>
      <w:r w:rsidRPr="009C2B2A">
        <w:rPr>
          <w:rFonts w:eastAsia="Calibri"/>
          <w:sz w:val="16"/>
          <w:szCs w:val="16"/>
        </w:rPr>
        <w:t>муниципального района</w:t>
      </w:r>
      <w:r w:rsidRPr="009C2B2A">
        <w:rPr>
          <w:sz w:val="16"/>
          <w:szCs w:val="16"/>
        </w:rPr>
        <w:t xml:space="preserve"> прекращаются досрочно со дня вступления в должность вновь избранного главы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bookmarkStart w:id="392" w:name="_Toc260317540"/>
      <w:r w:rsidRPr="009C2B2A">
        <w:rPr>
          <w:rFonts w:eastAsia="Calibri"/>
          <w:sz w:val="16"/>
          <w:szCs w:val="16"/>
        </w:rPr>
        <w:t>4</w:t>
      </w:r>
      <w:r w:rsidRPr="009C2B2A">
        <w:rPr>
          <w:sz w:val="16"/>
          <w:szCs w:val="16"/>
        </w:rPr>
        <w:t>. Полномочия главы муниципального района прекращаются досрочно также в связи с утратой доверия Президента Российской Федерации в случаях:</w:t>
      </w:r>
    </w:p>
    <w:p w:rsidR="009C2B2A" w:rsidRPr="009C2B2A" w:rsidRDefault="009C2B2A" w:rsidP="009C2B2A">
      <w:pPr>
        <w:ind w:firstLine="709"/>
        <w:jc w:val="both"/>
        <w:rPr>
          <w:sz w:val="16"/>
          <w:szCs w:val="16"/>
        </w:rPr>
      </w:pPr>
      <w:bookmarkStart w:id="393" w:name="sub_3606011"/>
      <w:r w:rsidRPr="009C2B2A">
        <w:rPr>
          <w:sz w:val="16"/>
          <w:szCs w:val="16"/>
        </w:rPr>
        <w:t xml:space="preserve">1) несоблюдения главой муниципального района, его (ее) супругой (супругом) и несовершеннолетними детьми запрета, установленного Федеральным законом </w:t>
      </w:r>
      <w:r w:rsidRPr="009C2B2A">
        <w:rPr>
          <w:sz w:val="16"/>
          <w:szCs w:val="16"/>
        </w:rPr>
        <w:br/>
        <w:t>от 07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bookmarkEnd w:id="393"/>
    <w:p w:rsidR="009C2B2A" w:rsidRPr="009C2B2A" w:rsidRDefault="009C2B2A" w:rsidP="009C2B2A">
      <w:pPr>
        <w:ind w:firstLine="709"/>
        <w:jc w:val="both"/>
        <w:rPr>
          <w:sz w:val="16"/>
          <w:szCs w:val="16"/>
        </w:rPr>
      </w:pPr>
      <w:r w:rsidRPr="009C2B2A">
        <w:rPr>
          <w:sz w:val="16"/>
          <w:szCs w:val="16"/>
        </w:rPr>
        <w:t>2) установления в отношении избранного на муниципальных выборах главы муниципального района факта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в период, когда указанные лица были зарегистрированы в качестве кандидатов на выборах главы муниципального района. При этом понятие «иностранные финансовые инструменты» используется в значении, определенном Федеральным законом, указанным в пункте 1 настоящей части.</w:t>
      </w:r>
    </w:p>
    <w:p w:rsidR="009C2B2A" w:rsidRPr="009C2B2A" w:rsidRDefault="009C2B2A" w:rsidP="009C2B2A">
      <w:pPr>
        <w:ind w:firstLine="709"/>
        <w:jc w:val="both"/>
        <w:rPr>
          <w:sz w:val="16"/>
          <w:szCs w:val="16"/>
        </w:rPr>
      </w:pPr>
      <w:r w:rsidRPr="009C2B2A">
        <w:rPr>
          <w:sz w:val="16"/>
          <w:szCs w:val="16"/>
        </w:rPr>
        <w:t xml:space="preserve">5. В случае досрочного прекращения полномочий главы </w:t>
      </w:r>
      <w:r w:rsidRPr="009C2B2A">
        <w:rPr>
          <w:rFonts w:eastAsia="Calibri"/>
          <w:sz w:val="16"/>
          <w:szCs w:val="16"/>
        </w:rPr>
        <w:t>муниципального района</w:t>
      </w:r>
      <w:r w:rsidRPr="009C2B2A">
        <w:rPr>
          <w:sz w:val="16"/>
          <w:szCs w:val="16"/>
        </w:rPr>
        <w:t xml:space="preserve"> выборы главы </w:t>
      </w:r>
      <w:r w:rsidRPr="009C2B2A">
        <w:rPr>
          <w:rFonts w:eastAsia="Calibri"/>
          <w:sz w:val="16"/>
          <w:szCs w:val="16"/>
        </w:rPr>
        <w:t>муниципального района</w:t>
      </w:r>
      <w:r w:rsidRPr="009C2B2A">
        <w:rPr>
          <w:sz w:val="16"/>
          <w:szCs w:val="16"/>
        </w:rPr>
        <w:t>, избираемого на муниципальных выборах, проводятся в сроки, установленные Федеральным законом «Об основных гарантиях избирательных прав и права на участие в референдуме граждан Российской Федерации».</w:t>
      </w:r>
    </w:p>
    <w:p w:rsidR="009C2B2A" w:rsidRPr="009C2B2A" w:rsidRDefault="009C2B2A" w:rsidP="009C2B2A">
      <w:pPr>
        <w:ind w:firstLine="709"/>
        <w:jc w:val="both"/>
        <w:rPr>
          <w:sz w:val="16"/>
          <w:szCs w:val="16"/>
        </w:rPr>
      </w:pPr>
      <w:r w:rsidRPr="009C2B2A">
        <w:rPr>
          <w:sz w:val="16"/>
          <w:szCs w:val="16"/>
        </w:rPr>
        <w:t xml:space="preserve">6. В случае, если глава </w:t>
      </w:r>
      <w:r w:rsidRPr="009C2B2A">
        <w:rPr>
          <w:rFonts w:eastAsia="Calibri"/>
          <w:sz w:val="16"/>
          <w:szCs w:val="16"/>
        </w:rPr>
        <w:t>муниципального района</w:t>
      </w:r>
      <w:r w:rsidRPr="009C2B2A">
        <w:rPr>
          <w:sz w:val="16"/>
          <w:szCs w:val="16"/>
        </w:rPr>
        <w:t xml:space="preserve">, полномочия которого прекращены досрочно на основании правового акта губернатора Костромской области об отрешении от должности главы </w:t>
      </w:r>
      <w:r w:rsidRPr="009C2B2A">
        <w:rPr>
          <w:rFonts w:eastAsia="Calibri"/>
          <w:sz w:val="16"/>
          <w:szCs w:val="16"/>
        </w:rPr>
        <w:t>муниципального района</w:t>
      </w:r>
      <w:r w:rsidRPr="009C2B2A">
        <w:rPr>
          <w:sz w:val="16"/>
          <w:szCs w:val="16"/>
        </w:rPr>
        <w:t xml:space="preserve"> либо на основании решения Собрания депутатов </w:t>
      </w:r>
      <w:r w:rsidRPr="009C2B2A">
        <w:rPr>
          <w:rFonts w:eastAsia="Calibri"/>
          <w:sz w:val="16"/>
          <w:szCs w:val="16"/>
        </w:rPr>
        <w:t>муниципального района</w:t>
      </w:r>
      <w:r w:rsidRPr="009C2B2A">
        <w:rPr>
          <w:sz w:val="16"/>
          <w:szCs w:val="16"/>
        </w:rPr>
        <w:t xml:space="preserve"> об удалении главы </w:t>
      </w:r>
      <w:r w:rsidRPr="009C2B2A">
        <w:rPr>
          <w:rFonts w:eastAsia="Calibri"/>
          <w:sz w:val="16"/>
          <w:szCs w:val="16"/>
        </w:rPr>
        <w:t>муниципального района</w:t>
      </w:r>
      <w:r w:rsidRPr="009C2B2A">
        <w:rPr>
          <w:sz w:val="16"/>
          <w:szCs w:val="16"/>
        </w:rPr>
        <w:t xml:space="preserve"> в отставку, обжалует данные правовой акт или решение в судебном порядке, досрочные выборы главы </w:t>
      </w:r>
      <w:r w:rsidRPr="009C2B2A">
        <w:rPr>
          <w:rFonts w:eastAsia="Calibri"/>
          <w:sz w:val="16"/>
          <w:szCs w:val="16"/>
        </w:rPr>
        <w:t>муниципального района</w:t>
      </w:r>
      <w:r w:rsidRPr="009C2B2A">
        <w:rPr>
          <w:sz w:val="16"/>
          <w:szCs w:val="16"/>
        </w:rPr>
        <w:t>, избираемого на муниципальных выборах, не могут быть назначены до вступления решения суда в законную силу.</w:t>
      </w:r>
    </w:p>
    <w:p w:rsidR="009C2B2A" w:rsidRPr="009C2B2A" w:rsidRDefault="009C2B2A" w:rsidP="009C2B2A">
      <w:pPr>
        <w:ind w:firstLine="709"/>
        <w:jc w:val="both"/>
        <w:rPr>
          <w:sz w:val="16"/>
          <w:szCs w:val="16"/>
        </w:rPr>
      </w:pPr>
      <w:r w:rsidRPr="009C2B2A">
        <w:rPr>
          <w:sz w:val="16"/>
          <w:szCs w:val="16"/>
        </w:rPr>
        <w:t xml:space="preserve">7. Полномочия главы </w:t>
      </w:r>
      <w:r w:rsidRPr="009C2B2A">
        <w:rPr>
          <w:rFonts w:eastAsia="Calibri"/>
          <w:sz w:val="16"/>
          <w:szCs w:val="16"/>
        </w:rPr>
        <w:t>муниципального района</w:t>
      </w:r>
      <w:r w:rsidRPr="009C2B2A">
        <w:rPr>
          <w:sz w:val="16"/>
          <w:szCs w:val="16"/>
        </w:rPr>
        <w:t xml:space="preserve"> прекращаются досрочно в случае несоблюдения ограничений, запретов, неисполнения обязанностей, установленных Федеральным законом «О противодействии коррупции», Федеральным законом «О контроле за соответствием расходов лиц, замещающих государственные должности, и иных лиц их доходам», Федеральным законом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9C2B2A" w:rsidRPr="009C2B2A" w:rsidRDefault="009C2B2A" w:rsidP="009C2B2A">
      <w:pPr>
        <w:ind w:firstLine="709"/>
        <w:jc w:val="both"/>
        <w:rPr>
          <w:sz w:val="16"/>
          <w:szCs w:val="16"/>
        </w:rPr>
      </w:pPr>
      <w:r w:rsidRPr="009C2B2A">
        <w:rPr>
          <w:sz w:val="16"/>
          <w:szCs w:val="16"/>
        </w:rPr>
        <w:t xml:space="preserve">При выявлении в результате проверки, проведенной в соответствии с частью 7.2 статьи 40 Федерального закона «Об общих принципах организации местного самоуправления в Российской Федерации», фактов несоблюдения ограничений, запретов, неисполнения обязанностей, которые установлены Федеральным законом «О противодействии коррупции», Федеральным законом «О контроле за соответствием расходов лиц, замещающих государственные должности, и иных лиц их доходам», Федеральным законом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Костромской области обращается с заявлением о досрочном прекращении полномочий главы </w:t>
      </w:r>
      <w:r w:rsidRPr="009C2B2A">
        <w:rPr>
          <w:rFonts w:eastAsia="Calibri"/>
          <w:sz w:val="16"/>
          <w:szCs w:val="16"/>
        </w:rPr>
        <w:t>муниципального района</w:t>
      </w:r>
      <w:r w:rsidRPr="009C2B2A">
        <w:rPr>
          <w:sz w:val="16"/>
          <w:szCs w:val="16"/>
        </w:rPr>
        <w:t xml:space="preserve"> в Собрание депутатов </w:t>
      </w:r>
      <w:r w:rsidRPr="009C2B2A">
        <w:rPr>
          <w:rFonts w:eastAsia="Calibri"/>
          <w:sz w:val="16"/>
          <w:szCs w:val="16"/>
        </w:rPr>
        <w:t>муниципального района</w:t>
      </w:r>
      <w:r w:rsidRPr="009C2B2A">
        <w:rPr>
          <w:sz w:val="16"/>
          <w:szCs w:val="16"/>
        </w:rPr>
        <w:t xml:space="preserve"> или в суд.</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sz w:val="16"/>
          <w:szCs w:val="16"/>
        </w:rPr>
      </w:pPr>
      <w:r w:rsidRPr="009C2B2A">
        <w:rPr>
          <w:sz w:val="16"/>
          <w:szCs w:val="16"/>
        </w:rPr>
        <w:t>Статья 34.</w:t>
      </w:r>
      <w:r w:rsidRPr="009C2B2A">
        <w:rPr>
          <w:b/>
          <w:sz w:val="16"/>
          <w:szCs w:val="16"/>
        </w:rPr>
        <w:t xml:space="preserve"> Исполнение полномочий главы </w:t>
      </w:r>
      <w:r w:rsidRPr="009C2B2A">
        <w:rPr>
          <w:rFonts w:eastAsia="Calibri"/>
          <w:b/>
          <w:sz w:val="16"/>
          <w:szCs w:val="16"/>
        </w:rPr>
        <w:t>муниципального района</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1. В случае досрочного прекращения полномочий главы </w:t>
      </w:r>
      <w:r w:rsidRPr="009C2B2A">
        <w:rPr>
          <w:rFonts w:eastAsia="Calibri"/>
          <w:sz w:val="16"/>
          <w:szCs w:val="16"/>
        </w:rPr>
        <w:t>муниципального района</w:t>
      </w:r>
      <w:r w:rsidRPr="009C2B2A">
        <w:rPr>
          <w:sz w:val="16"/>
          <w:szCs w:val="16"/>
        </w:rPr>
        <w:t xml:space="preserve"> либо применения к нему по решению суда мер процессуального принуждения в виде заключения под стражу или временного отстранения от должности, а также в случае его временного отсутствия (отпуск, болезнь, командировка и т.д.) полномочия главы </w:t>
      </w:r>
      <w:r w:rsidRPr="009C2B2A">
        <w:rPr>
          <w:rFonts w:eastAsia="Calibri"/>
          <w:sz w:val="16"/>
          <w:szCs w:val="16"/>
        </w:rPr>
        <w:t>муниципального района</w:t>
      </w:r>
      <w:r w:rsidRPr="009C2B2A">
        <w:rPr>
          <w:sz w:val="16"/>
          <w:szCs w:val="16"/>
        </w:rPr>
        <w:t xml:space="preserve"> временно исполняет первый заместитель главы администрации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 xml:space="preserve">2. В случае отсутствия первого заместителя главы администрации </w:t>
      </w:r>
      <w:r w:rsidRPr="009C2B2A">
        <w:rPr>
          <w:rFonts w:eastAsia="Calibri"/>
          <w:sz w:val="16"/>
          <w:szCs w:val="16"/>
        </w:rPr>
        <w:t>муниципального района</w:t>
      </w:r>
      <w:r w:rsidRPr="009C2B2A">
        <w:rPr>
          <w:sz w:val="16"/>
          <w:szCs w:val="16"/>
        </w:rPr>
        <w:t xml:space="preserve">, полномочия временно исполняет заместитель главы администрации </w:t>
      </w:r>
      <w:r w:rsidRPr="009C2B2A">
        <w:rPr>
          <w:rFonts w:eastAsia="Calibri"/>
          <w:sz w:val="16"/>
          <w:szCs w:val="16"/>
        </w:rPr>
        <w:t>муниципального района по социально-гуманитарному развитию.</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sz w:val="16"/>
          <w:szCs w:val="16"/>
        </w:rPr>
      </w:pPr>
      <w:r w:rsidRPr="009C2B2A">
        <w:rPr>
          <w:sz w:val="16"/>
          <w:szCs w:val="16"/>
        </w:rPr>
        <w:t xml:space="preserve">Статья 35. </w:t>
      </w:r>
      <w:r w:rsidRPr="009C2B2A">
        <w:rPr>
          <w:b/>
          <w:sz w:val="16"/>
          <w:szCs w:val="16"/>
        </w:rPr>
        <w:t xml:space="preserve">Гарантии осуществления полномочий </w:t>
      </w:r>
      <w:bookmarkEnd w:id="392"/>
      <w:r w:rsidRPr="009C2B2A">
        <w:rPr>
          <w:b/>
          <w:sz w:val="16"/>
          <w:szCs w:val="16"/>
        </w:rPr>
        <w:t>лиц, замещающих муниципальные должности</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1. Лицам, замещающим муниципальные должности, устанавливаются следующие гарантии:</w:t>
      </w:r>
    </w:p>
    <w:p w:rsidR="009C2B2A" w:rsidRPr="009C2B2A" w:rsidRDefault="009C2B2A" w:rsidP="009C2B2A">
      <w:pPr>
        <w:ind w:firstLine="709"/>
        <w:jc w:val="both"/>
        <w:rPr>
          <w:sz w:val="16"/>
          <w:szCs w:val="16"/>
        </w:rPr>
      </w:pPr>
      <w:r w:rsidRPr="009C2B2A">
        <w:rPr>
          <w:sz w:val="16"/>
          <w:szCs w:val="16"/>
        </w:rPr>
        <w:lastRenderedPageBreak/>
        <w:t>1) надлежащие условия работы, обеспечивающие эффективное осуществление ими своих полномочий;</w:t>
      </w:r>
    </w:p>
    <w:p w:rsidR="009C2B2A" w:rsidRPr="009C2B2A" w:rsidRDefault="009C2B2A" w:rsidP="009C2B2A">
      <w:pPr>
        <w:ind w:firstLine="709"/>
        <w:jc w:val="both"/>
        <w:rPr>
          <w:sz w:val="16"/>
          <w:szCs w:val="16"/>
        </w:rPr>
      </w:pPr>
      <w:r w:rsidRPr="009C2B2A">
        <w:rPr>
          <w:sz w:val="16"/>
          <w:szCs w:val="16"/>
        </w:rPr>
        <w:t>2) оплата труда и иные выплаты, предусмотренные действующим законодательством, муниципальными правовыми актами;</w:t>
      </w:r>
    </w:p>
    <w:p w:rsidR="009C2B2A" w:rsidRPr="009C2B2A" w:rsidRDefault="009C2B2A" w:rsidP="009C2B2A">
      <w:pPr>
        <w:ind w:firstLine="709"/>
        <w:jc w:val="both"/>
        <w:rPr>
          <w:sz w:val="16"/>
          <w:szCs w:val="16"/>
        </w:rPr>
      </w:pPr>
      <w:r w:rsidRPr="009C2B2A">
        <w:rPr>
          <w:sz w:val="16"/>
          <w:szCs w:val="16"/>
        </w:rPr>
        <w:t>3) ежегодный оплачиваемый отпуск продолжительностью не более 50 календарных дней;</w:t>
      </w:r>
    </w:p>
    <w:p w:rsidR="009C2B2A" w:rsidRPr="009C2B2A" w:rsidRDefault="009C2B2A" w:rsidP="009C2B2A">
      <w:pPr>
        <w:ind w:firstLine="709"/>
        <w:jc w:val="both"/>
        <w:rPr>
          <w:sz w:val="16"/>
          <w:szCs w:val="16"/>
        </w:rPr>
      </w:pPr>
      <w:r w:rsidRPr="009C2B2A">
        <w:rPr>
          <w:sz w:val="16"/>
          <w:szCs w:val="16"/>
        </w:rPr>
        <w:t>4) первоочередной прием руководителями, другими должностными лицами расположенных на территории муниципального образования органов местного самоуправления, органов государственной власти Костромской области, организаций, подведомственных указанным органам;</w:t>
      </w:r>
    </w:p>
    <w:p w:rsidR="009C2B2A" w:rsidRPr="009C2B2A" w:rsidRDefault="009C2B2A" w:rsidP="009C2B2A">
      <w:pPr>
        <w:ind w:firstLine="709"/>
        <w:jc w:val="both"/>
        <w:rPr>
          <w:sz w:val="16"/>
          <w:szCs w:val="16"/>
        </w:rPr>
      </w:pPr>
      <w:r w:rsidRPr="009C2B2A">
        <w:rPr>
          <w:sz w:val="16"/>
          <w:szCs w:val="16"/>
        </w:rPr>
        <w:t>5) получение нормативных актов, принятых органами государственной власти области и органами местного самоуправления, необходимых для осуществления их полномочий, а также обеспечение документами, другими информационными и справочными материалами, официально распространяемыми органами государственной власти Костромской области и органами местного самоуправления.</w:t>
      </w:r>
    </w:p>
    <w:p w:rsidR="009C2B2A" w:rsidRPr="009C2B2A" w:rsidRDefault="009C2B2A" w:rsidP="009C2B2A">
      <w:pPr>
        <w:ind w:firstLine="709"/>
        <w:jc w:val="both"/>
        <w:rPr>
          <w:sz w:val="16"/>
          <w:szCs w:val="16"/>
        </w:rPr>
      </w:pPr>
      <w:r w:rsidRPr="009C2B2A">
        <w:rPr>
          <w:sz w:val="16"/>
          <w:szCs w:val="16"/>
        </w:rPr>
        <w:t>6) единовременное пособие на оздоровление, выплачиваемое при предоставлении ежегодного оплачиваемого отпуска;</w:t>
      </w:r>
    </w:p>
    <w:p w:rsidR="009C2B2A" w:rsidRPr="009C2B2A" w:rsidRDefault="009C2B2A" w:rsidP="009C2B2A">
      <w:pPr>
        <w:ind w:firstLine="709"/>
        <w:jc w:val="both"/>
        <w:rPr>
          <w:sz w:val="16"/>
          <w:szCs w:val="16"/>
        </w:rPr>
      </w:pPr>
      <w:r w:rsidRPr="009C2B2A">
        <w:rPr>
          <w:sz w:val="16"/>
          <w:szCs w:val="16"/>
        </w:rPr>
        <w:t>7) ежегодное прохождение медицинского обследования в учреждениях здравоохранения;</w:t>
      </w:r>
    </w:p>
    <w:p w:rsidR="009C2B2A" w:rsidRPr="009C2B2A" w:rsidRDefault="009C2B2A" w:rsidP="009C2B2A">
      <w:pPr>
        <w:ind w:firstLine="709"/>
        <w:jc w:val="both"/>
        <w:rPr>
          <w:sz w:val="16"/>
          <w:szCs w:val="16"/>
        </w:rPr>
      </w:pPr>
      <w:r w:rsidRPr="009C2B2A">
        <w:rPr>
          <w:sz w:val="16"/>
          <w:szCs w:val="16"/>
        </w:rPr>
        <w:t>8) транспортное обслуживание, обеспечиваемое в связи с исполнением полномочий, а также компенсация за использование личного транспорта в целях, связанных с исполнением полномочий, и возмещение расходов, связанных с его использованием;</w:t>
      </w:r>
    </w:p>
    <w:p w:rsidR="009C2B2A" w:rsidRPr="009C2B2A" w:rsidRDefault="009C2B2A" w:rsidP="009C2B2A">
      <w:pPr>
        <w:ind w:firstLine="709"/>
        <w:jc w:val="both"/>
        <w:rPr>
          <w:sz w:val="16"/>
          <w:szCs w:val="16"/>
        </w:rPr>
      </w:pPr>
      <w:r w:rsidRPr="009C2B2A">
        <w:rPr>
          <w:sz w:val="16"/>
          <w:szCs w:val="16"/>
        </w:rPr>
        <w:t>9) возмещение расходов, связанных со служебными командировками;</w:t>
      </w:r>
    </w:p>
    <w:p w:rsidR="009C2B2A" w:rsidRPr="009C2B2A" w:rsidRDefault="009C2B2A" w:rsidP="009C2B2A">
      <w:pPr>
        <w:ind w:firstLine="709"/>
        <w:jc w:val="both"/>
        <w:rPr>
          <w:sz w:val="16"/>
          <w:szCs w:val="16"/>
        </w:rPr>
      </w:pPr>
      <w:r w:rsidRPr="009C2B2A">
        <w:rPr>
          <w:sz w:val="16"/>
          <w:szCs w:val="16"/>
        </w:rPr>
        <w:t>10) получение дополнительного профессионального образования с сохранением на этот период замещаемой муниципальной должности и оплаты труда;</w:t>
      </w:r>
    </w:p>
    <w:p w:rsidR="009C2B2A" w:rsidRPr="009C2B2A" w:rsidRDefault="009C2B2A" w:rsidP="009C2B2A">
      <w:pPr>
        <w:ind w:firstLine="709"/>
        <w:jc w:val="both"/>
        <w:rPr>
          <w:sz w:val="16"/>
          <w:szCs w:val="16"/>
        </w:rPr>
      </w:pPr>
      <w:r w:rsidRPr="009C2B2A">
        <w:rPr>
          <w:sz w:val="16"/>
          <w:szCs w:val="16"/>
        </w:rPr>
        <w:t>11) денежная компенсация при досрочном прекращении полномочий по следующим основаниям:</w:t>
      </w:r>
    </w:p>
    <w:p w:rsidR="009C2B2A" w:rsidRPr="009C2B2A" w:rsidRDefault="009C2B2A" w:rsidP="009C2B2A">
      <w:pPr>
        <w:ind w:firstLine="709"/>
        <w:jc w:val="both"/>
        <w:rPr>
          <w:sz w:val="16"/>
          <w:szCs w:val="16"/>
        </w:rPr>
      </w:pPr>
      <w:r w:rsidRPr="009C2B2A">
        <w:rPr>
          <w:sz w:val="16"/>
          <w:szCs w:val="16"/>
        </w:rPr>
        <w:t>а) преобразование муниципального района;</w:t>
      </w:r>
    </w:p>
    <w:p w:rsidR="009C2B2A" w:rsidRPr="009C2B2A" w:rsidRDefault="009C2B2A" w:rsidP="009C2B2A">
      <w:pPr>
        <w:ind w:firstLine="709"/>
        <w:jc w:val="both"/>
        <w:rPr>
          <w:sz w:val="16"/>
          <w:szCs w:val="16"/>
        </w:rPr>
      </w:pPr>
      <w:r w:rsidRPr="009C2B2A">
        <w:rPr>
          <w:sz w:val="16"/>
          <w:szCs w:val="16"/>
        </w:rPr>
        <w:t>б) увеличение численности избирателей муниципального района более чем на 25 процентов, произошедшее вследствие изменения границ муниципального района;</w:t>
      </w:r>
    </w:p>
    <w:p w:rsidR="009C2B2A" w:rsidRPr="009C2B2A" w:rsidRDefault="009C2B2A" w:rsidP="009C2B2A">
      <w:pPr>
        <w:ind w:firstLine="709"/>
        <w:jc w:val="both"/>
        <w:rPr>
          <w:sz w:val="16"/>
          <w:szCs w:val="16"/>
        </w:rPr>
      </w:pPr>
      <w:r w:rsidRPr="009C2B2A">
        <w:rPr>
          <w:sz w:val="16"/>
          <w:szCs w:val="16"/>
        </w:rPr>
        <w:t>12) единовременная денежная выплата супруге (супругу) либо несовершеннолетним детям лица, замещавшего муниципальную должность, в случае его смерти при исполнении им своих полномочий.</w:t>
      </w:r>
    </w:p>
    <w:p w:rsidR="009C2B2A" w:rsidRPr="009C2B2A" w:rsidRDefault="009C2B2A" w:rsidP="009C2B2A">
      <w:pPr>
        <w:ind w:firstLine="709"/>
        <w:jc w:val="both"/>
        <w:rPr>
          <w:sz w:val="16"/>
          <w:szCs w:val="16"/>
        </w:rPr>
      </w:pPr>
      <w:r w:rsidRPr="009C2B2A">
        <w:rPr>
          <w:sz w:val="16"/>
          <w:szCs w:val="16"/>
        </w:rPr>
        <w:t>2. Положения пунктов 2, 3, 6-10 и 12 части 1 настоящей статьи распространяются на лиц, замещающих должности на постоянной основе.</w:t>
      </w:r>
    </w:p>
    <w:p w:rsidR="009C2B2A" w:rsidRPr="009C2B2A" w:rsidRDefault="009C2B2A" w:rsidP="009C2B2A">
      <w:pPr>
        <w:ind w:firstLine="709"/>
        <w:jc w:val="both"/>
        <w:rPr>
          <w:sz w:val="16"/>
          <w:szCs w:val="16"/>
        </w:rPr>
      </w:pPr>
      <w:r w:rsidRPr="009C2B2A">
        <w:rPr>
          <w:sz w:val="16"/>
          <w:szCs w:val="16"/>
        </w:rPr>
        <w:t>Положения пункта 11 части 1 настоящей статьи распространяются на лиц, замещавших муниципальные должности на постоянной основе и в этот период достигших пенсионного возраста или потерявших трудоспособность.</w:t>
      </w:r>
    </w:p>
    <w:p w:rsidR="009C2B2A" w:rsidRPr="009C2B2A" w:rsidRDefault="009C2B2A" w:rsidP="009C2B2A">
      <w:pPr>
        <w:ind w:firstLine="709"/>
        <w:jc w:val="both"/>
        <w:rPr>
          <w:sz w:val="16"/>
          <w:szCs w:val="16"/>
        </w:rPr>
      </w:pPr>
      <w:r w:rsidRPr="009C2B2A">
        <w:rPr>
          <w:sz w:val="16"/>
          <w:szCs w:val="16"/>
        </w:rPr>
        <w:t xml:space="preserve">3. Лицо, не менее одного срока полномочий замещавшее муниципальную должность </w:t>
      </w:r>
      <w:r w:rsidRPr="009C2B2A">
        <w:rPr>
          <w:rFonts w:eastAsia="Calibri"/>
          <w:sz w:val="16"/>
          <w:szCs w:val="16"/>
        </w:rPr>
        <w:t>муниципального района</w:t>
      </w:r>
      <w:r w:rsidRPr="009C2B2A">
        <w:rPr>
          <w:sz w:val="16"/>
          <w:szCs w:val="16"/>
        </w:rPr>
        <w:t xml:space="preserve"> на постоянной основе и в этот период достигшее пенсионного возраста или потерявшее трудоспособность, имеет право на ежемесячную доплату к страховой пенсии по старости (инвалидности), назначенной в соответствии с Федеральным законом от 28 декабря 2013 года № 400-ФЗ </w:t>
      </w:r>
      <w:r w:rsidRPr="009C2B2A">
        <w:rPr>
          <w:sz w:val="16"/>
          <w:szCs w:val="16"/>
        </w:rPr>
        <w:br/>
        <w:t>«О страховых пенсия» либо досрочно назначенной в соответствии с Законом Российской Федерации от 19 апреля 1991 года № 1032-1 «О занятости населения в Российской Федерации», за исключением лиц, полномочия которых были прекращены досрочно по основаниям, предусмотренным пунктами 5 и 6 части 1 статьи 26, пунктами 5-8 части 1, частями 2 и 5 статьи 30, пунктами 3, 4, 7-10 части 1, частями 2 и 7 статьи 33 настоящего Устава.</w:t>
      </w:r>
    </w:p>
    <w:p w:rsidR="009C2B2A" w:rsidRPr="009C2B2A" w:rsidRDefault="009C2B2A" w:rsidP="009C2B2A">
      <w:pPr>
        <w:ind w:firstLine="709"/>
        <w:jc w:val="both"/>
        <w:rPr>
          <w:sz w:val="16"/>
          <w:szCs w:val="16"/>
        </w:rPr>
      </w:pPr>
      <w:r w:rsidRPr="009C2B2A">
        <w:rPr>
          <w:sz w:val="16"/>
          <w:szCs w:val="16"/>
        </w:rPr>
        <w:t xml:space="preserve">4. Порядок предоставления и размеры гарантий, предусмотренных настоящей статьей, устанавливаются решением Собрания депутатов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 xml:space="preserve">5. Финансирование расходов, связанных с предоставлением гарантий, производится за счет средств бюджета </w:t>
      </w:r>
      <w:r w:rsidRPr="009C2B2A">
        <w:rPr>
          <w:rFonts w:eastAsia="Calibri"/>
          <w:sz w:val="16"/>
          <w:szCs w:val="16"/>
        </w:rPr>
        <w:t>муниципального района</w:t>
      </w:r>
      <w:r w:rsidRPr="009C2B2A">
        <w:rPr>
          <w:sz w:val="16"/>
          <w:szCs w:val="16"/>
        </w:rPr>
        <w:t xml:space="preserve"> в пределах расходов на содержание органов местного самоуправления, сформированных по нормативам, установленным администрацией Костромской области. </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394" w:name="_Toc260317541"/>
      <w:bookmarkStart w:id="395" w:name="_Toc241376066"/>
      <w:r w:rsidRPr="009C2B2A">
        <w:rPr>
          <w:bCs/>
          <w:sz w:val="16"/>
          <w:szCs w:val="16"/>
        </w:rPr>
        <w:t>Статья 36.</w:t>
      </w:r>
      <w:r w:rsidRPr="009C2B2A">
        <w:rPr>
          <w:b/>
          <w:bCs/>
          <w:sz w:val="16"/>
          <w:szCs w:val="16"/>
        </w:rPr>
        <w:t xml:space="preserve"> Администрация </w:t>
      </w:r>
      <w:bookmarkEnd w:id="394"/>
      <w:bookmarkEnd w:id="395"/>
      <w:r w:rsidRPr="009C2B2A">
        <w:rPr>
          <w:rFonts w:eastAsia="Calibri"/>
          <w:b/>
          <w:sz w:val="16"/>
          <w:szCs w:val="16"/>
        </w:rPr>
        <w:t>муниципального района</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1. Администрация </w:t>
      </w:r>
      <w:r w:rsidRPr="009C2B2A">
        <w:rPr>
          <w:rFonts w:eastAsia="Calibri"/>
          <w:sz w:val="16"/>
          <w:szCs w:val="16"/>
        </w:rPr>
        <w:t>муниципального района</w:t>
      </w:r>
      <w:r w:rsidRPr="009C2B2A">
        <w:rPr>
          <w:sz w:val="16"/>
          <w:szCs w:val="16"/>
        </w:rPr>
        <w:t xml:space="preserve"> – исполнительно-распорядительный орган местного самоуправления </w:t>
      </w:r>
      <w:r w:rsidRPr="009C2B2A">
        <w:rPr>
          <w:rFonts w:eastAsia="Calibri"/>
          <w:sz w:val="16"/>
          <w:szCs w:val="16"/>
        </w:rPr>
        <w:t>муниципального района</w:t>
      </w:r>
      <w:r w:rsidRPr="009C2B2A">
        <w:rPr>
          <w:sz w:val="16"/>
          <w:szCs w:val="16"/>
        </w:rPr>
        <w:t>, наделенный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Костромской области.</w:t>
      </w:r>
    </w:p>
    <w:p w:rsidR="009C2B2A" w:rsidRPr="009C2B2A" w:rsidRDefault="009C2B2A" w:rsidP="009C2B2A">
      <w:pPr>
        <w:ind w:firstLine="709"/>
        <w:jc w:val="both"/>
        <w:rPr>
          <w:sz w:val="16"/>
          <w:szCs w:val="16"/>
        </w:rPr>
      </w:pPr>
      <w:r w:rsidRPr="009C2B2A">
        <w:rPr>
          <w:sz w:val="16"/>
          <w:szCs w:val="16"/>
        </w:rPr>
        <w:t xml:space="preserve">2. Администрацией </w:t>
      </w:r>
      <w:r w:rsidRPr="009C2B2A">
        <w:rPr>
          <w:rFonts w:eastAsia="Calibri"/>
          <w:sz w:val="16"/>
          <w:szCs w:val="16"/>
        </w:rPr>
        <w:t>муниципального района</w:t>
      </w:r>
      <w:r w:rsidRPr="009C2B2A">
        <w:rPr>
          <w:sz w:val="16"/>
          <w:szCs w:val="16"/>
        </w:rPr>
        <w:t xml:space="preserve"> руководит глава </w:t>
      </w:r>
      <w:r w:rsidRPr="009C2B2A">
        <w:rPr>
          <w:rFonts w:eastAsia="Calibri"/>
          <w:sz w:val="16"/>
          <w:szCs w:val="16"/>
        </w:rPr>
        <w:t>муниципального района</w:t>
      </w:r>
      <w:r w:rsidRPr="009C2B2A">
        <w:rPr>
          <w:sz w:val="16"/>
          <w:szCs w:val="16"/>
        </w:rPr>
        <w:t xml:space="preserve"> на принципах единоначалия. </w:t>
      </w:r>
    </w:p>
    <w:p w:rsidR="009C2B2A" w:rsidRPr="009C2B2A" w:rsidRDefault="009C2B2A" w:rsidP="009C2B2A">
      <w:pPr>
        <w:ind w:firstLine="709"/>
        <w:jc w:val="both"/>
        <w:rPr>
          <w:sz w:val="16"/>
          <w:szCs w:val="16"/>
        </w:rPr>
      </w:pPr>
      <w:r w:rsidRPr="009C2B2A">
        <w:rPr>
          <w:sz w:val="16"/>
          <w:szCs w:val="16"/>
        </w:rPr>
        <w:t xml:space="preserve">3. Администрация </w:t>
      </w:r>
      <w:r w:rsidRPr="009C2B2A">
        <w:rPr>
          <w:rFonts w:eastAsia="Calibri"/>
          <w:sz w:val="16"/>
          <w:szCs w:val="16"/>
        </w:rPr>
        <w:t>муниципального района</w:t>
      </w:r>
      <w:r w:rsidRPr="009C2B2A">
        <w:rPr>
          <w:sz w:val="16"/>
          <w:szCs w:val="16"/>
        </w:rPr>
        <w:t xml:space="preserve"> подотчетна Собранию депутатов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 xml:space="preserve">4. Структура администрации </w:t>
      </w:r>
      <w:r w:rsidRPr="009C2B2A">
        <w:rPr>
          <w:rFonts w:eastAsia="Calibri"/>
          <w:sz w:val="16"/>
          <w:szCs w:val="16"/>
        </w:rPr>
        <w:t>муниципального района</w:t>
      </w:r>
      <w:r w:rsidRPr="009C2B2A">
        <w:rPr>
          <w:sz w:val="16"/>
          <w:szCs w:val="16"/>
        </w:rPr>
        <w:t xml:space="preserve"> утверждается Собранием депутатов </w:t>
      </w:r>
      <w:r w:rsidRPr="009C2B2A">
        <w:rPr>
          <w:rFonts w:eastAsia="Calibri"/>
          <w:sz w:val="16"/>
          <w:szCs w:val="16"/>
        </w:rPr>
        <w:t>муниципального района</w:t>
      </w:r>
      <w:r w:rsidRPr="009C2B2A">
        <w:rPr>
          <w:sz w:val="16"/>
          <w:szCs w:val="16"/>
        </w:rPr>
        <w:t xml:space="preserve"> по представлению главы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396" w:name="_Toc260317542"/>
      <w:bookmarkStart w:id="397" w:name="_Toc241376067"/>
      <w:r w:rsidRPr="009C2B2A">
        <w:rPr>
          <w:bCs/>
          <w:sz w:val="16"/>
          <w:szCs w:val="16"/>
        </w:rPr>
        <w:t>Статья 37.</w:t>
      </w:r>
      <w:r w:rsidRPr="009C2B2A">
        <w:rPr>
          <w:b/>
          <w:bCs/>
          <w:sz w:val="16"/>
          <w:szCs w:val="16"/>
        </w:rPr>
        <w:t xml:space="preserve"> Полномочия администрации </w:t>
      </w:r>
      <w:bookmarkEnd w:id="396"/>
      <w:bookmarkEnd w:id="397"/>
      <w:r w:rsidRPr="009C2B2A">
        <w:rPr>
          <w:rFonts w:eastAsia="Calibri"/>
          <w:b/>
          <w:sz w:val="16"/>
          <w:szCs w:val="16"/>
        </w:rPr>
        <w:t>муниципального района</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1. К компетенции администрации </w:t>
      </w:r>
      <w:r w:rsidRPr="009C2B2A">
        <w:rPr>
          <w:rFonts w:eastAsia="Calibri"/>
          <w:sz w:val="16"/>
          <w:szCs w:val="16"/>
        </w:rPr>
        <w:t>муниципального района</w:t>
      </w:r>
      <w:r w:rsidRPr="009C2B2A">
        <w:rPr>
          <w:sz w:val="16"/>
          <w:szCs w:val="16"/>
        </w:rPr>
        <w:t xml:space="preserve"> относятся:</w:t>
      </w:r>
    </w:p>
    <w:p w:rsidR="009C2B2A" w:rsidRPr="009C2B2A" w:rsidRDefault="009C2B2A" w:rsidP="009C2B2A">
      <w:pPr>
        <w:ind w:firstLine="709"/>
        <w:jc w:val="both"/>
        <w:rPr>
          <w:sz w:val="16"/>
          <w:szCs w:val="16"/>
        </w:rPr>
      </w:pPr>
      <w:r w:rsidRPr="009C2B2A">
        <w:rPr>
          <w:sz w:val="16"/>
          <w:szCs w:val="16"/>
        </w:rPr>
        <w:t xml:space="preserve">1) обеспечение исполнения решений органов местного самоуправления муниципального района по реализации вопросов местного значения; </w:t>
      </w:r>
    </w:p>
    <w:p w:rsidR="009C2B2A" w:rsidRPr="009C2B2A" w:rsidRDefault="009C2B2A" w:rsidP="009C2B2A">
      <w:pPr>
        <w:ind w:firstLine="709"/>
        <w:jc w:val="both"/>
        <w:rPr>
          <w:sz w:val="16"/>
          <w:szCs w:val="16"/>
        </w:rPr>
      </w:pPr>
      <w:r w:rsidRPr="009C2B2A">
        <w:rPr>
          <w:sz w:val="16"/>
          <w:szCs w:val="16"/>
        </w:rPr>
        <w:t>2) осуществление отдельных государственных полномочий, переданных органам местного самоуправления муниципального района федеральными законами и законами Костромской области;</w:t>
      </w:r>
    </w:p>
    <w:p w:rsidR="009C2B2A" w:rsidRPr="009C2B2A" w:rsidRDefault="009C2B2A" w:rsidP="009C2B2A">
      <w:pPr>
        <w:ind w:firstLine="709"/>
        <w:jc w:val="both"/>
        <w:rPr>
          <w:sz w:val="16"/>
          <w:szCs w:val="16"/>
        </w:rPr>
      </w:pPr>
      <w:r w:rsidRPr="009C2B2A">
        <w:rPr>
          <w:rFonts w:eastAsia="Calibri"/>
          <w:sz w:val="16"/>
          <w:szCs w:val="16"/>
        </w:rPr>
        <w:t xml:space="preserve">3) </w:t>
      </w:r>
      <w:r w:rsidRPr="009C2B2A">
        <w:rPr>
          <w:sz w:val="16"/>
          <w:szCs w:val="16"/>
        </w:rPr>
        <w:t>осуществляет иные полномочия, определенные федеральными законами и законами Костромской области, настоящим Уставом.</w:t>
      </w:r>
    </w:p>
    <w:p w:rsidR="009C2B2A" w:rsidRPr="009C2B2A" w:rsidRDefault="009C2B2A" w:rsidP="009C2B2A">
      <w:pPr>
        <w:ind w:firstLine="709"/>
        <w:jc w:val="both"/>
        <w:rPr>
          <w:sz w:val="16"/>
          <w:szCs w:val="16"/>
        </w:rPr>
      </w:pPr>
      <w:r w:rsidRPr="009C2B2A">
        <w:rPr>
          <w:sz w:val="16"/>
          <w:szCs w:val="16"/>
        </w:rPr>
        <w:t xml:space="preserve">2. Администрация </w:t>
      </w:r>
      <w:r w:rsidRPr="009C2B2A">
        <w:rPr>
          <w:rFonts w:eastAsia="Calibri"/>
          <w:sz w:val="16"/>
          <w:szCs w:val="16"/>
        </w:rPr>
        <w:t>муниципального района</w:t>
      </w:r>
      <w:r w:rsidRPr="009C2B2A">
        <w:rPr>
          <w:sz w:val="16"/>
          <w:szCs w:val="16"/>
        </w:rPr>
        <w:t xml:space="preserve"> осуществляет свою деятельность в соответствии с федеральными законами, законами Костромской области и настоящим Уставов и не может принимать решений по вопросам, входящим в компетенцию других муниципальных образований, а также органов государственной власти.</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sz w:val="16"/>
          <w:szCs w:val="16"/>
        </w:rPr>
      </w:pPr>
      <w:r w:rsidRPr="009C2B2A">
        <w:rPr>
          <w:sz w:val="16"/>
          <w:szCs w:val="16"/>
        </w:rPr>
        <w:t xml:space="preserve">Статья 38. </w:t>
      </w:r>
      <w:r w:rsidRPr="009C2B2A">
        <w:rPr>
          <w:b/>
          <w:sz w:val="16"/>
          <w:szCs w:val="16"/>
        </w:rPr>
        <w:t xml:space="preserve">Расходы на содержание администрации </w:t>
      </w:r>
      <w:r w:rsidRPr="009C2B2A">
        <w:rPr>
          <w:rFonts w:eastAsia="Calibri"/>
          <w:b/>
          <w:sz w:val="16"/>
          <w:szCs w:val="16"/>
        </w:rPr>
        <w:t>муниципального района</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Расходы на содержание администрации </w:t>
      </w:r>
      <w:r w:rsidRPr="009C2B2A">
        <w:rPr>
          <w:rFonts w:eastAsia="Calibri"/>
          <w:sz w:val="16"/>
          <w:szCs w:val="16"/>
        </w:rPr>
        <w:t>муниципального района</w:t>
      </w:r>
      <w:r w:rsidRPr="009C2B2A">
        <w:rPr>
          <w:sz w:val="16"/>
          <w:szCs w:val="16"/>
        </w:rPr>
        <w:t xml:space="preserve"> включаются в бюджет </w:t>
      </w:r>
      <w:r w:rsidRPr="009C2B2A">
        <w:rPr>
          <w:rFonts w:eastAsia="Calibri"/>
          <w:sz w:val="16"/>
          <w:szCs w:val="16"/>
        </w:rPr>
        <w:t>муниципального района</w:t>
      </w:r>
      <w:r w:rsidRPr="009C2B2A">
        <w:rPr>
          <w:sz w:val="16"/>
          <w:szCs w:val="16"/>
        </w:rPr>
        <w:t xml:space="preserve"> отдельной строкой.</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sz w:val="16"/>
          <w:szCs w:val="16"/>
        </w:rPr>
      </w:pPr>
      <w:r w:rsidRPr="009C2B2A">
        <w:rPr>
          <w:sz w:val="16"/>
          <w:szCs w:val="16"/>
        </w:rPr>
        <w:t xml:space="preserve">Статья 39. </w:t>
      </w:r>
      <w:r w:rsidRPr="009C2B2A">
        <w:rPr>
          <w:b/>
          <w:sz w:val="16"/>
          <w:szCs w:val="16"/>
        </w:rPr>
        <w:t>Муниципальный контроль</w:t>
      </w:r>
    </w:p>
    <w:p w:rsidR="009C2B2A" w:rsidRPr="009C2B2A" w:rsidRDefault="009C2B2A" w:rsidP="009C2B2A">
      <w:pPr>
        <w:ind w:firstLine="709"/>
        <w:jc w:val="both"/>
        <w:rPr>
          <w:b/>
          <w:sz w:val="16"/>
          <w:szCs w:val="16"/>
        </w:rPr>
      </w:pPr>
    </w:p>
    <w:p w:rsidR="009C2B2A" w:rsidRPr="009C2B2A" w:rsidRDefault="009C2B2A" w:rsidP="009C2B2A">
      <w:pPr>
        <w:ind w:firstLine="708"/>
        <w:jc w:val="both"/>
        <w:rPr>
          <w:sz w:val="16"/>
          <w:szCs w:val="16"/>
        </w:rPr>
      </w:pPr>
      <w:r w:rsidRPr="009C2B2A">
        <w:rPr>
          <w:sz w:val="16"/>
          <w:szCs w:val="16"/>
        </w:rPr>
        <w:t xml:space="preserve">1. Администрация </w:t>
      </w:r>
      <w:r w:rsidRPr="009C2B2A">
        <w:rPr>
          <w:rFonts w:eastAsia="Calibri"/>
          <w:sz w:val="16"/>
          <w:szCs w:val="16"/>
        </w:rPr>
        <w:t>муниципального района</w:t>
      </w:r>
      <w:r w:rsidRPr="009C2B2A">
        <w:rPr>
          <w:sz w:val="16"/>
          <w:szCs w:val="16"/>
        </w:rPr>
        <w:t xml:space="preserve"> является органом местного самоуправления, уполномоченным на осуществление муниципального контроля.</w:t>
      </w:r>
    </w:p>
    <w:p w:rsidR="009C2B2A" w:rsidRPr="009C2B2A" w:rsidRDefault="009C2B2A" w:rsidP="009C2B2A">
      <w:pPr>
        <w:ind w:firstLine="709"/>
        <w:jc w:val="both"/>
        <w:rPr>
          <w:sz w:val="16"/>
          <w:szCs w:val="16"/>
        </w:rPr>
      </w:pPr>
      <w:r w:rsidRPr="009C2B2A">
        <w:rPr>
          <w:sz w:val="16"/>
          <w:szCs w:val="16"/>
        </w:rPr>
        <w:t xml:space="preserve">Функции, порядок деятельности администрации </w:t>
      </w:r>
      <w:r w:rsidRPr="009C2B2A">
        <w:rPr>
          <w:rFonts w:eastAsia="Calibri"/>
          <w:sz w:val="16"/>
          <w:szCs w:val="16"/>
        </w:rPr>
        <w:t>муниципального района</w:t>
      </w:r>
      <w:r w:rsidRPr="009C2B2A">
        <w:rPr>
          <w:sz w:val="16"/>
          <w:szCs w:val="16"/>
        </w:rPr>
        <w:t xml:space="preserve">, как органа уполномоченного на осуществление муниципального контроля, перечень должностных лиц, их полномочия устанавливаются муниципальным правовым актом, принимаемым Собранием депутатов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 xml:space="preserve">2. К полномочиям администрации </w:t>
      </w:r>
      <w:r w:rsidRPr="009C2B2A">
        <w:rPr>
          <w:rFonts w:eastAsia="Calibri"/>
          <w:sz w:val="16"/>
          <w:szCs w:val="16"/>
        </w:rPr>
        <w:t>муниципального района</w:t>
      </w:r>
      <w:r w:rsidRPr="009C2B2A">
        <w:rPr>
          <w:sz w:val="16"/>
          <w:szCs w:val="16"/>
        </w:rPr>
        <w:t xml:space="preserve"> в области муниципального контроля относятся:</w:t>
      </w:r>
    </w:p>
    <w:p w:rsidR="009C2B2A" w:rsidRPr="009C2B2A" w:rsidRDefault="009C2B2A" w:rsidP="009C2B2A">
      <w:pPr>
        <w:ind w:firstLine="709"/>
        <w:jc w:val="both"/>
        <w:rPr>
          <w:sz w:val="16"/>
          <w:szCs w:val="16"/>
        </w:rPr>
      </w:pPr>
      <w:r w:rsidRPr="009C2B2A">
        <w:rPr>
          <w:sz w:val="16"/>
          <w:szCs w:val="16"/>
        </w:rPr>
        <w:t xml:space="preserve">1) организация и осуществление муниципального контроля на соответствующей территории. Перечень видов муниципального контроля и органов местного самоуправления, уполномоченных на их осуществление, ведется в порядке, установленном Собранием депутатов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2) организация и осуществление регионального государственного контроля (надзора), полномочиями по осуществлению которого наделены органы местного самоуправления;</w:t>
      </w:r>
    </w:p>
    <w:p w:rsidR="009C2B2A" w:rsidRPr="009C2B2A" w:rsidRDefault="009C2B2A" w:rsidP="009C2B2A">
      <w:pPr>
        <w:ind w:firstLine="709"/>
        <w:jc w:val="both"/>
        <w:rPr>
          <w:sz w:val="16"/>
          <w:szCs w:val="16"/>
        </w:rPr>
      </w:pPr>
      <w:r w:rsidRPr="009C2B2A">
        <w:rPr>
          <w:sz w:val="16"/>
          <w:szCs w:val="16"/>
        </w:rPr>
        <w:t>3) разработка административных регламентов осуществления муниципального контроля в соответствующих сферах деятельности, разработка в соответствии с типовыми административными регламентами, утверждаемыми уполномоченными органами исполнительной власти Костромской области, административных регламентов осуществления регионального государственного контроля (надзора), полномочиями по осуществлению которого наделены органы местного самоуправления. Разработка и принятие указанных административных регламентов осуществляются в порядке, установленном нормативными правовыми актами Костромской области;</w:t>
      </w:r>
    </w:p>
    <w:p w:rsidR="009C2B2A" w:rsidRPr="009C2B2A" w:rsidRDefault="009C2B2A" w:rsidP="009C2B2A">
      <w:pPr>
        <w:ind w:firstLine="709"/>
        <w:jc w:val="both"/>
        <w:rPr>
          <w:sz w:val="16"/>
          <w:szCs w:val="16"/>
        </w:rPr>
      </w:pPr>
      <w:r w:rsidRPr="009C2B2A">
        <w:rPr>
          <w:sz w:val="16"/>
          <w:szCs w:val="16"/>
        </w:rPr>
        <w:t>4) осуществление иных предусмотренных федеральными законами, законами и иными нормативными правовыми актами Костромской области полномочий.</w:t>
      </w:r>
    </w:p>
    <w:p w:rsidR="009C2B2A" w:rsidRPr="009C2B2A" w:rsidRDefault="009C2B2A" w:rsidP="009C2B2A">
      <w:pPr>
        <w:ind w:firstLine="709"/>
        <w:jc w:val="both"/>
        <w:rPr>
          <w:sz w:val="16"/>
          <w:szCs w:val="16"/>
        </w:rPr>
      </w:pPr>
      <w:r w:rsidRPr="009C2B2A">
        <w:rPr>
          <w:sz w:val="16"/>
          <w:szCs w:val="16"/>
        </w:rPr>
        <w:lastRenderedPageBreak/>
        <w:t xml:space="preserve">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w:t>
      </w:r>
      <w:r w:rsidRPr="009C2B2A">
        <w:rPr>
          <w:sz w:val="16"/>
          <w:szCs w:val="16"/>
        </w:rPr>
        <w:br/>
        <w:t>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C2B2A" w:rsidRPr="009C2B2A" w:rsidRDefault="009C2B2A" w:rsidP="009C2B2A">
      <w:pPr>
        <w:ind w:firstLine="709"/>
        <w:jc w:val="both"/>
        <w:rPr>
          <w:sz w:val="16"/>
          <w:szCs w:val="16"/>
        </w:rPr>
      </w:pPr>
      <w:r w:rsidRPr="009C2B2A">
        <w:rPr>
          <w:sz w:val="16"/>
          <w:szCs w:val="16"/>
        </w:rPr>
        <w:t xml:space="preserve">3. Порядок организации и осуществления муниципального контроля в соответствующей сфере деятельности устанавливается нормативным правовым актом Собрания депутатов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sz w:val="16"/>
          <w:szCs w:val="16"/>
        </w:rPr>
      </w:pPr>
      <w:r w:rsidRPr="009C2B2A">
        <w:rPr>
          <w:sz w:val="16"/>
          <w:szCs w:val="16"/>
        </w:rPr>
        <w:t>Статья 40.</w:t>
      </w:r>
      <w:r w:rsidRPr="009C2B2A">
        <w:rPr>
          <w:b/>
          <w:sz w:val="16"/>
          <w:szCs w:val="16"/>
        </w:rPr>
        <w:t xml:space="preserve"> Контрольно-счетный орган </w:t>
      </w:r>
      <w:r w:rsidRPr="009C2B2A">
        <w:rPr>
          <w:rFonts w:eastAsia="Calibri"/>
          <w:b/>
          <w:sz w:val="16"/>
          <w:szCs w:val="16"/>
        </w:rPr>
        <w:t>муниципального района</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bookmarkStart w:id="398" w:name="sub_3802"/>
      <w:r w:rsidRPr="009C2B2A">
        <w:rPr>
          <w:rFonts w:eastAsia="Calibri"/>
          <w:sz w:val="16"/>
          <w:szCs w:val="16"/>
        </w:rPr>
        <w:t>1. В целях осуществления внешнего муниципального финансового контроля Собрание депутатов муниципального района вправе образовать контрольно-счетный орган муниципального района</w:t>
      </w:r>
      <w:r w:rsidRPr="009C2B2A">
        <w:rPr>
          <w:sz w:val="16"/>
          <w:szCs w:val="16"/>
        </w:rPr>
        <w:t xml:space="preserve"> -</w:t>
      </w:r>
      <w:r w:rsidRPr="009C2B2A">
        <w:rPr>
          <w:rFonts w:eastAsia="Calibri"/>
          <w:sz w:val="16"/>
          <w:szCs w:val="16"/>
        </w:rPr>
        <w:t xml:space="preserve"> контрольно-счетный орган муниципального образования Галичский муниципальный район Костромской области.</w:t>
      </w:r>
      <w:r w:rsidRPr="009C2B2A">
        <w:rPr>
          <w:sz w:val="16"/>
          <w:szCs w:val="16"/>
        </w:rPr>
        <w:t xml:space="preserve"> </w:t>
      </w:r>
    </w:p>
    <w:p w:rsidR="009C2B2A" w:rsidRPr="009C2B2A" w:rsidRDefault="009C2B2A" w:rsidP="009C2B2A">
      <w:pPr>
        <w:ind w:firstLine="709"/>
        <w:jc w:val="both"/>
        <w:rPr>
          <w:sz w:val="16"/>
          <w:szCs w:val="16"/>
        </w:rPr>
      </w:pPr>
      <w:r w:rsidRPr="009C2B2A">
        <w:rPr>
          <w:sz w:val="16"/>
          <w:szCs w:val="16"/>
        </w:rPr>
        <w:t xml:space="preserve">2. Порядок организации и деятельности контрольно-счетного органа </w:t>
      </w:r>
      <w:r w:rsidRPr="009C2B2A">
        <w:rPr>
          <w:rFonts w:eastAsia="Calibri"/>
          <w:sz w:val="16"/>
          <w:szCs w:val="16"/>
        </w:rPr>
        <w:t>муниципального района</w:t>
      </w:r>
      <w:r w:rsidRPr="009C2B2A">
        <w:rPr>
          <w:sz w:val="16"/>
          <w:szCs w:val="16"/>
        </w:rPr>
        <w:t xml:space="preserve"> определяется Федеральным законом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 Федеральным законом «Об общих принципах организации местного самоуправления в Российской Федерации», Бюджетным кодексом Российской Федерации, другими федеральными законами и иными нормативными правовыми актами Российской Федерации, муниципальными нормативными правовыми актами. В случаях и порядке, установленных федеральными законами, правовое регулирование организации и деятельности контрольно-счетного органа </w:t>
      </w:r>
      <w:r w:rsidRPr="009C2B2A">
        <w:rPr>
          <w:rFonts w:eastAsia="Calibri"/>
          <w:sz w:val="16"/>
          <w:szCs w:val="16"/>
        </w:rPr>
        <w:t>муниципального района</w:t>
      </w:r>
      <w:r w:rsidRPr="009C2B2A">
        <w:rPr>
          <w:sz w:val="16"/>
          <w:szCs w:val="16"/>
        </w:rPr>
        <w:t xml:space="preserve"> осуществляется также законами Костромской области</w:t>
      </w:r>
      <w:bookmarkEnd w:id="398"/>
      <w:r w:rsidRPr="009C2B2A">
        <w:rPr>
          <w:sz w:val="16"/>
          <w:szCs w:val="16"/>
        </w:rPr>
        <w:t>.</w:t>
      </w:r>
    </w:p>
    <w:p w:rsidR="009C2B2A" w:rsidRPr="009C2B2A" w:rsidRDefault="009C2B2A" w:rsidP="009C2B2A">
      <w:pPr>
        <w:ind w:firstLine="709"/>
        <w:jc w:val="both"/>
        <w:rPr>
          <w:sz w:val="16"/>
          <w:szCs w:val="16"/>
        </w:rPr>
      </w:pPr>
      <w:r w:rsidRPr="009C2B2A">
        <w:rPr>
          <w:sz w:val="16"/>
          <w:szCs w:val="16"/>
        </w:rPr>
        <w:t xml:space="preserve">3. Полномочия и состав контрольно-счётного органа </w:t>
      </w:r>
      <w:r w:rsidRPr="009C2B2A">
        <w:rPr>
          <w:rFonts w:eastAsia="Calibri"/>
          <w:sz w:val="16"/>
          <w:szCs w:val="16"/>
        </w:rPr>
        <w:t>муниципального района</w:t>
      </w:r>
      <w:r w:rsidRPr="009C2B2A">
        <w:rPr>
          <w:sz w:val="16"/>
          <w:szCs w:val="16"/>
        </w:rPr>
        <w:t xml:space="preserve"> устанавливаются нормативным правовым актом Собрания депутатов </w:t>
      </w:r>
      <w:r w:rsidRPr="009C2B2A">
        <w:rPr>
          <w:rFonts w:eastAsia="Calibri"/>
          <w:sz w:val="16"/>
          <w:szCs w:val="16"/>
        </w:rPr>
        <w:t xml:space="preserve">муниципального района в соответствии с </w:t>
      </w:r>
      <w:r w:rsidRPr="009C2B2A">
        <w:rPr>
          <w:sz w:val="16"/>
          <w:szCs w:val="16"/>
        </w:rPr>
        <w:t>Федеральным законом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w:t>
      </w:r>
    </w:p>
    <w:p w:rsidR="009C2B2A" w:rsidRPr="009C2B2A" w:rsidRDefault="009C2B2A" w:rsidP="009C2B2A">
      <w:pPr>
        <w:ind w:firstLine="709"/>
        <w:jc w:val="both"/>
        <w:rPr>
          <w:sz w:val="16"/>
          <w:szCs w:val="16"/>
        </w:rPr>
      </w:pPr>
      <w:r w:rsidRPr="009C2B2A">
        <w:rPr>
          <w:sz w:val="16"/>
          <w:szCs w:val="16"/>
        </w:rPr>
        <w:t>4. Советы депутатов поселений, входящих в состав муниципального района, вправе заключать соглашения с Собранием депутатов муниципального района о передаче контрольно-счетному органу муниципального района полномочий контрольно-счетного органа поселения по осуществлению внешнего муниципального финансового контроля.</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r w:rsidRPr="009C2B2A">
        <w:rPr>
          <w:bCs/>
          <w:sz w:val="16"/>
          <w:szCs w:val="16"/>
        </w:rPr>
        <w:t>Статья 41.</w:t>
      </w:r>
      <w:r w:rsidRPr="009C2B2A">
        <w:rPr>
          <w:b/>
          <w:bCs/>
          <w:sz w:val="16"/>
          <w:szCs w:val="16"/>
        </w:rPr>
        <w:t xml:space="preserve"> Избирательная комиссия муниципального района</w:t>
      </w:r>
    </w:p>
    <w:p w:rsidR="009C2B2A" w:rsidRPr="009C2B2A" w:rsidRDefault="009C2B2A" w:rsidP="009C2B2A">
      <w:pPr>
        <w:ind w:firstLine="709"/>
        <w:jc w:val="both"/>
        <w:rPr>
          <w:b/>
          <w:bCs/>
          <w:sz w:val="16"/>
          <w:szCs w:val="16"/>
        </w:rPr>
      </w:pPr>
    </w:p>
    <w:p w:rsidR="009C2B2A" w:rsidRPr="009C2B2A" w:rsidRDefault="009C2B2A" w:rsidP="009C2B2A">
      <w:pPr>
        <w:widowControl w:val="0"/>
        <w:tabs>
          <w:tab w:val="left" w:pos="992"/>
        </w:tabs>
        <w:snapToGrid w:val="0"/>
        <w:ind w:firstLine="709"/>
        <w:jc w:val="both"/>
        <w:rPr>
          <w:sz w:val="16"/>
          <w:szCs w:val="16"/>
        </w:rPr>
      </w:pPr>
      <w:r w:rsidRPr="009C2B2A">
        <w:rPr>
          <w:sz w:val="16"/>
          <w:szCs w:val="16"/>
        </w:rPr>
        <w:t xml:space="preserve">1. Избирательная комиссия </w:t>
      </w:r>
      <w:r w:rsidRPr="009C2B2A">
        <w:rPr>
          <w:rFonts w:eastAsia="Calibri"/>
          <w:sz w:val="16"/>
          <w:szCs w:val="16"/>
        </w:rPr>
        <w:t>муниципального района</w:t>
      </w:r>
      <w:r w:rsidRPr="009C2B2A">
        <w:rPr>
          <w:sz w:val="16"/>
          <w:szCs w:val="16"/>
        </w:rPr>
        <w:t xml:space="preserve"> – коллегиальный муниципальный орган </w:t>
      </w:r>
      <w:r w:rsidRPr="009C2B2A">
        <w:rPr>
          <w:rFonts w:eastAsia="Calibri"/>
          <w:sz w:val="16"/>
          <w:szCs w:val="16"/>
        </w:rPr>
        <w:t>муниципального района</w:t>
      </w:r>
      <w:r w:rsidRPr="009C2B2A">
        <w:rPr>
          <w:sz w:val="16"/>
          <w:szCs w:val="16"/>
        </w:rPr>
        <w:t xml:space="preserve">, не входящий в структуру органов местного самоуправления </w:t>
      </w:r>
      <w:r w:rsidRPr="009C2B2A">
        <w:rPr>
          <w:rFonts w:eastAsia="Calibri"/>
          <w:sz w:val="16"/>
          <w:szCs w:val="16"/>
        </w:rPr>
        <w:t>муниципального района</w:t>
      </w:r>
      <w:r w:rsidRPr="009C2B2A">
        <w:rPr>
          <w:sz w:val="16"/>
          <w:szCs w:val="16"/>
        </w:rPr>
        <w:t xml:space="preserve">, </w:t>
      </w:r>
      <w:bookmarkStart w:id="399" w:name="_Hlt105836374"/>
      <w:bookmarkEnd w:id="399"/>
      <w:r w:rsidRPr="009C2B2A">
        <w:rPr>
          <w:sz w:val="16"/>
          <w:szCs w:val="16"/>
        </w:rPr>
        <w:t xml:space="preserve">обеспечивающий реализацию и защиту избирательных прав и права на участие в референдуме граждан Российской Федерации, место жительства которых находится на территории </w:t>
      </w:r>
      <w:r w:rsidRPr="009C2B2A">
        <w:rPr>
          <w:rFonts w:eastAsia="Calibri"/>
          <w:sz w:val="16"/>
          <w:szCs w:val="16"/>
        </w:rPr>
        <w:t>муниципального района</w:t>
      </w:r>
      <w:r w:rsidRPr="009C2B2A">
        <w:rPr>
          <w:sz w:val="16"/>
          <w:szCs w:val="16"/>
        </w:rPr>
        <w:t>, подготовку и проведение местного референдума.</w:t>
      </w:r>
    </w:p>
    <w:p w:rsidR="009C2B2A" w:rsidRPr="009C2B2A" w:rsidRDefault="009C2B2A" w:rsidP="009C2B2A">
      <w:pPr>
        <w:widowControl w:val="0"/>
        <w:tabs>
          <w:tab w:val="left" w:pos="992"/>
        </w:tabs>
        <w:snapToGrid w:val="0"/>
        <w:ind w:firstLine="709"/>
        <w:jc w:val="both"/>
        <w:rPr>
          <w:sz w:val="16"/>
          <w:szCs w:val="16"/>
        </w:rPr>
      </w:pPr>
      <w:r w:rsidRPr="009C2B2A">
        <w:rPr>
          <w:sz w:val="16"/>
          <w:szCs w:val="16"/>
        </w:rPr>
        <w:t xml:space="preserve">2. Срок полномочий избирательной комиссии </w:t>
      </w:r>
      <w:r w:rsidRPr="009C2B2A">
        <w:rPr>
          <w:rFonts w:eastAsia="Calibri"/>
          <w:sz w:val="16"/>
          <w:szCs w:val="16"/>
        </w:rPr>
        <w:t>муниципального района</w:t>
      </w:r>
      <w:r w:rsidRPr="009C2B2A">
        <w:rPr>
          <w:sz w:val="16"/>
          <w:szCs w:val="16"/>
        </w:rPr>
        <w:t xml:space="preserve"> составляет 5 лет. Если срок полномочий избирательной комиссии </w:t>
      </w:r>
      <w:r w:rsidRPr="009C2B2A">
        <w:rPr>
          <w:rFonts w:eastAsia="Calibri"/>
          <w:sz w:val="16"/>
          <w:szCs w:val="16"/>
        </w:rPr>
        <w:t>муниципального района</w:t>
      </w:r>
      <w:r w:rsidRPr="009C2B2A">
        <w:rPr>
          <w:sz w:val="16"/>
          <w:szCs w:val="16"/>
        </w:rPr>
        <w:t xml:space="preserve"> истекает в период избирательной кампании, после назначения референдума и до окончания кампании референдума, в которых участвует данная избирательная комиссия, срок её полномочий продлевается до окончания этой  избирательной кампании, кампании референдума.</w:t>
      </w:r>
    </w:p>
    <w:p w:rsidR="009C2B2A" w:rsidRPr="009C2B2A" w:rsidRDefault="009C2B2A" w:rsidP="009C2B2A">
      <w:pPr>
        <w:widowControl w:val="0"/>
        <w:tabs>
          <w:tab w:val="left" w:pos="992"/>
        </w:tabs>
        <w:snapToGrid w:val="0"/>
        <w:ind w:firstLine="709"/>
        <w:jc w:val="both"/>
        <w:rPr>
          <w:sz w:val="16"/>
          <w:szCs w:val="16"/>
        </w:rPr>
      </w:pPr>
      <w:r w:rsidRPr="009C2B2A">
        <w:rPr>
          <w:sz w:val="16"/>
          <w:szCs w:val="16"/>
        </w:rPr>
        <w:t xml:space="preserve">Полномочия избирательной комиссии </w:t>
      </w:r>
      <w:r w:rsidRPr="009C2B2A">
        <w:rPr>
          <w:rFonts w:eastAsia="Calibri"/>
          <w:sz w:val="16"/>
          <w:szCs w:val="16"/>
        </w:rPr>
        <w:t>муниципального района</w:t>
      </w:r>
      <w:r w:rsidRPr="009C2B2A">
        <w:rPr>
          <w:sz w:val="16"/>
          <w:szCs w:val="16"/>
        </w:rPr>
        <w:t xml:space="preserve"> могут быть прекращены досрочно законом Костромской области в случае преобразования </w:t>
      </w:r>
      <w:r w:rsidRPr="009C2B2A">
        <w:rPr>
          <w:rFonts w:eastAsia="Calibri"/>
          <w:sz w:val="16"/>
          <w:szCs w:val="16"/>
        </w:rPr>
        <w:t>муниципального образования</w:t>
      </w:r>
      <w:r w:rsidRPr="009C2B2A">
        <w:rPr>
          <w:sz w:val="16"/>
          <w:szCs w:val="16"/>
        </w:rPr>
        <w:t>.</w:t>
      </w:r>
    </w:p>
    <w:p w:rsidR="009C2B2A" w:rsidRPr="009C2B2A" w:rsidRDefault="009C2B2A" w:rsidP="009C2B2A">
      <w:pPr>
        <w:jc w:val="both"/>
        <w:rPr>
          <w:sz w:val="16"/>
          <w:szCs w:val="16"/>
        </w:rPr>
      </w:pPr>
      <w:r w:rsidRPr="009C2B2A">
        <w:rPr>
          <w:sz w:val="16"/>
          <w:szCs w:val="16"/>
        </w:rPr>
        <w:t xml:space="preserve">3. Избирательная комиссия </w:t>
      </w:r>
      <w:r w:rsidRPr="009C2B2A">
        <w:rPr>
          <w:rFonts w:eastAsia="Calibri"/>
          <w:sz w:val="16"/>
          <w:szCs w:val="16"/>
        </w:rPr>
        <w:t>муниципального района</w:t>
      </w:r>
      <w:r w:rsidRPr="009C2B2A">
        <w:rPr>
          <w:sz w:val="16"/>
          <w:szCs w:val="16"/>
        </w:rPr>
        <w:t xml:space="preserve"> формируется в количестве десяти членов с правом решающего голоса.</w:t>
      </w:r>
    </w:p>
    <w:p w:rsidR="009C2B2A" w:rsidRPr="009C2B2A" w:rsidRDefault="009C2B2A" w:rsidP="009C2B2A">
      <w:pPr>
        <w:ind w:firstLine="709"/>
        <w:jc w:val="both"/>
        <w:rPr>
          <w:sz w:val="16"/>
          <w:szCs w:val="16"/>
        </w:rPr>
      </w:pPr>
      <w:r w:rsidRPr="009C2B2A">
        <w:rPr>
          <w:sz w:val="16"/>
          <w:szCs w:val="16"/>
        </w:rPr>
        <w:t xml:space="preserve">4. Полномочия избирательной комиссии </w:t>
      </w:r>
      <w:r w:rsidRPr="009C2B2A">
        <w:rPr>
          <w:rFonts w:eastAsia="Calibri"/>
          <w:sz w:val="16"/>
          <w:szCs w:val="16"/>
        </w:rPr>
        <w:t>муниципального района</w:t>
      </w:r>
      <w:r w:rsidRPr="009C2B2A">
        <w:rPr>
          <w:sz w:val="16"/>
          <w:szCs w:val="16"/>
        </w:rPr>
        <w:t xml:space="preserve"> по решению избирательной комиссии Костромской области, принятому на основании обращения Собрания депутатов </w:t>
      </w:r>
      <w:r w:rsidRPr="009C2B2A">
        <w:rPr>
          <w:rFonts w:eastAsia="Calibri"/>
          <w:sz w:val="16"/>
          <w:szCs w:val="16"/>
        </w:rPr>
        <w:t>муниципального района</w:t>
      </w:r>
      <w:r w:rsidRPr="009C2B2A">
        <w:rPr>
          <w:sz w:val="16"/>
          <w:szCs w:val="16"/>
        </w:rPr>
        <w:t>, могут возлагаться на территориальную комиссию, действующую в границах Галичского муниципального района.</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400" w:name="_Toc260317544"/>
      <w:bookmarkStart w:id="401" w:name="_Toc241376069"/>
      <w:r w:rsidRPr="009C2B2A">
        <w:rPr>
          <w:bCs/>
          <w:sz w:val="16"/>
          <w:szCs w:val="16"/>
        </w:rPr>
        <w:t>Статья 42.</w:t>
      </w:r>
      <w:r w:rsidRPr="009C2B2A">
        <w:rPr>
          <w:b/>
          <w:bCs/>
          <w:sz w:val="16"/>
          <w:szCs w:val="16"/>
        </w:rPr>
        <w:t xml:space="preserve"> Взаимоотношения органов местного самоуправления с органами государственной власти</w:t>
      </w:r>
      <w:bookmarkEnd w:id="400"/>
      <w:bookmarkEnd w:id="401"/>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1. Органы местного самоуправления </w:t>
      </w:r>
      <w:r w:rsidRPr="009C2B2A">
        <w:rPr>
          <w:rFonts w:eastAsia="Calibri"/>
          <w:sz w:val="16"/>
          <w:szCs w:val="16"/>
        </w:rPr>
        <w:t>муниципального района</w:t>
      </w:r>
      <w:r w:rsidRPr="009C2B2A">
        <w:rPr>
          <w:sz w:val="16"/>
          <w:szCs w:val="16"/>
        </w:rPr>
        <w:t xml:space="preserve"> не входят в систему органов государственной власти. </w:t>
      </w:r>
    </w:p>
    <w:p w:rsidR="009C2B2A" w:rsidRPr="009C2B2A" w:rsidRDefault="009C2B2A" w:rsidP="009C2B2A">
      <w:pPr>
        <w:ind w:firstLine="709"/>
        <w:jc w:val="both"/>
        <w:rPr>
          <w:sz w:val="16"/>
          <w:szCs w:val="16"/>
        </w:rPr>
      </w:pPr>
      <w:r w:rsidRPr="009C2B2A">
        <w:rPr>
          <w:sz w:val="16"/>
          <w:szCs w:val="16"/>
        </w:rPr>
        <w:t>2. Осуществление исполнительно-распорядительных и контрольных полномочий органами государственной власти Российской Федерации, Костромской области в отношении муниципального района и органов местного самоуправления муниципального района допускается только в случаях и порядке, установленных Конституцией Российской Федерации, федеральными конституционными законами, федеральными законами и принимаемыми в соответствии с ними законами Костромской области.</w:t>
      </w:r>
    </w:p>
    <w:p w:rsidR="009C2B2A" w:rsidRPr="009C2B2A" w:rsidRDefault="009C2B2A" w:rsidP="009C2B2A">
      <w:pPr>
        <w:ind w:firstLine="709"/>
        <w:jc w:val="both"/>
        <w:rPr>
          <w:sz w:val="16"/>
          <w:szCs w:val="16"/>
        </w:rPr>
      </w:pPr>
      <w:r w:rsidRPr="009C2B2A">
        <w:rPr>
          <w:sz w:val="16"/>
          <w:szCs w:val="16"/>
        </w:rPr>
        <w:t xml:space="preserve">3. Органы местного самоуправления </w:t>
      </w:r>
      <w:r w:rsidRPr="009C2B2A">
        <w:rPr>
          <w:rFonts w:eastAsia="Calibri"/>
          <w:sz w:val="16"/>
          <w:szCs w:val="16"/>
        </w:rPr>
        <w:t>муниципального района</w:t>
      </w:r>
      <w:r w:rsidRPr="009C2B2A">
        <w:rPr>
          <w:sz w:val="16"/>
          <w:szCs w:val="16"/>
        </w:rPr>
        <w:t xml:space="preserve"> вправе осуществлять отдельные государственные полномочия в порядке и на условиях, определяемых федеральными законами и законами Костромской области, с одновременной передачей им материальных ресурсов и финансовых средств.</w:t>
      </w:r>
    </w:p>
    <w:p w:rsidR="009C2B2A" w:rsidRPr="009C2B2A" w:rsidRDefault="009C2B2A" w:rsidP="009C2B2A">
      <w:pPr>
        <w:ind w:firstLine="709"/>
        <w:jc w:val="both"/>
        <w:rPr>
          <w:sz w:val="16"/>
          <w:szCs w:val="16"/>
        </w:rPr>
      </w:pPr>
      <w:r w:rsidRPr="009C2B2A">
        <w:rPr>
          <w:sz w:val="16"/>
          <w:szCs w:val="16"/>
        </w:rPr>
        <w:t xml:space="preserve">4. Органы государственной власти осуществляют контроль за осуществлением органами местного самоуправления </w:t>
      </w:r>
      <w:r w:rsidRPr="009C2B2A">
        <w:rPr>
          <w:rFonts w:eastAsia="Calibri"/>
          <w:sz w:val="16"/>
          <w:szCs w:val="16"/>
        </w:rPr>
        <w:t>муниципального района</w:t>
      </w:r>
      <w:r w:rsidRPr="009C2B2A">
        <w:rPr>
          <w:sz w:val="16"/>
          <w:szCs w:val="16"/>
        </w:rPr>
        <w:t xml:space="preserve"> отдельных государственных полномочий, а также за использованием предоставленных на эти цели материальных ресурсов и финансовых средств. </w:t>
      </w:r>
    </w:p>
    <w:p w:rsidR="009C2B2A" w:rsidRPr="009C2B2A" w:rsidRDefault="009C2B2A" w:rsidP="009C2B2A">
      <w:pPr>
        <w:ind w:firstLine="709"/>
        <w:jc w:val="both"/>
        <w:rPr>
          <w:sz w:val="16"/>
          <w:szCs w:val="16"/>
        </w:rPr>
      </w:pPr>
    </w:p>
    <w:p w:rsidR="009C2B2A" w:rsidRPr="009C2B2A" w:rsidRDefault="009C2B2A" w:rsidP="009C2B2A">
      <w:pPr>
        <w:ind w:firstLine="709"/>
        <w:jc w:val="both"/>
        <w:rPr>
          <w:b/>
          <w:sz w:val="16"/>
          <w:szCs w:val="16"/>
        </w:rPr>
      </w:pPr>
      <w:r w:rsidRPr="009C2B2A">
        <w:rPr>
          <w:sz w:val="16"/>
          <w:szCs w:val="16"/>
        </w:rPr>
        <w:t xml:space="preserve">Глава 5. </w:t>
      </w:r>
      <w:r w:rsidRPr="009C2B2A">
        <w:rPr>
          <w:b/>
          <w:sz w:val="16"/>
          <w:szCs w:val="16"/>
        </w:rPr>
        <w:t xml:space="preserve">Муниципальная служба </w:t>
      </w:r>
      <w:r w:rsidRPr="009C2B2A">
        <w:rPr>
          <w:rFonts w:eastAsia="Calibri"/>
          <w:b/>
          <w:sz w:val="16"/>
          <w:szCs w:val="16"/>
        </w:rPr>
        <w:t>муниципального района</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402" w:name="_Toc260317546"/>
      <w:bookmarkStart w:id="403" w:name="_Toc241376071"/>
      <w:r w:rsidRPr="009C2B2A">
        <w:rPr>
          <w:bCs/>
          <w:sz w:val="16"/>
          <w:szCs w:val="16"/>
        </w:rPr>
        <w:t>Статья 43.</w:t>
      </w:r>
      <w:r w:rsidRPr="009C2B2A">
        <w:rPr>
          <w:b/>
          <w:bCs/>
          <w:sz w:val="16"/>
          <w:szCs w:val="16"/>
        </w:rPr>
        <w:t xml:space="preserve"> Муниципальная служба</w:t>
      </w:r>
      <w:bookmarkEnd w:id="402"/>
      <w:bookmarkEnd w:id="403"/>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 </w:t>
      </w:r>
    </w:p>
    <w:p w:rsidR="009C2B2A" w:rsidRPr="009C2B2A" w:rsidRDefault="009C2B2A" w:rsidP="009C2B2A">
      <w:pPr>
        <w:ind w:firstLine="709"/>
        <w:jc w:val="both"/>
        <w:rPr>
          <w:sz w:val="16"/>
          <w:szCs w:val="16"/>
        </w:rPr>
      </w:pPr>
      <w:r w:rsidRPr="009C2B2A">
        <w:rPr>
          <w:sz w:val="16"/>
          <w:szCs w:val="16"/>
        </w:rPr>
        <w:t xml:space="preserve">2. Должности муниципальной службы </w:t>
      </w:r>
      <w:r w:rsidRPr="009C2B2A">
        <w:rPr>
          <w:rFonts w:eastAsia="Calibri"/>
          <w:sz w:val="16"/>
          <w:szCs w:val="16"/>
        </w:rPr>
        <w:t>муниципального района</w:t>
      </w:r>
      <w:r w:rsidRPr="009C2B2A">
        <w:rPr>
          <w:sz w:val="16"/>
          <w:szCs w:val="16"/>
        </w:rPr>
        <w:t xml:space="preserve"> устанавливаются муниципальным правовым актом в соответствии с Реестром должностей муниципальной службы в Костромской области, утверждённым Законом Костромской области от 29 ноября 2007 года № 227-4-ЗКО «О Реестре должностей муниципальной службы в Костромской области».</w:t>
      </w:r>
    </w:p>
    <w:p w:rsidR="009C2B2A" w:rsidRPr="009C2B2A" w:rsidRDefault="009C2B2A" w:rsidP="009C2B2A">
      <w:pPr>
        <w:ind w:firstLine="709"/>
        <w:jc w:val="both"/>
        <w:rPr>
          <w:sz w:val="16"/>
          <w:szCs w:val="16"/>
          <w:shd w:val="clear" w:color="auto" w:fill="FFFFFF"/>
        </w:rPr>
      </w:pPr>
      <w:bookmarkStart w:id="404" w:name="_Toc260317547"/>
      <w:bookmarkStart w:id="405" w:name="_Toc241376072"/>
      <w:r w:rsidRPr="009C2B2A">
        <w:rPr>
          <w:sz w:val="16"/>
          <w:szCs w:val="16"/>
          <w:shd w:val="clear" w:color="auto" w:fill="FFFFFF"/>
        </w:rPr>
        <w:t xml:space="preserve">3. Глава муниципального образования, депутаты Собрания депутатов </w:t>
      </w:r>
      <w:r w:rsidRPr="009C2B2A">
        <w:rPr>
          <w:rFonts w:eastAsia="Calibri"/>
          <w:sz w:val="16"/>
          <w:szCs w:val="16"/>
        </w:rPr>
        <w:t>муниципального района</w:t>
      </w:r>
      <w:r w:rsidRPr="009C2B2A">
        <w:rPr>
          <w:sz w:val="16"/>
          <w:szCs w:val="16"/>
          <w:shd w:val="clear" w:color="auto" w:fill="FFFFFF"/>
        </w:rPr>
        <w:t xml:space="preserve"> не являются муниципальными служащими.</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r w:rsidRPr="009C2B2A">
        <w:rPr>
          <w:bCs/>
          <w:sz w:val="16"/>
          <w:szCs w:val="16"/>
        </w:rPr>
        <w:t>Статья 44.</w:t>
      </w:r>
      <w:r w:rsidRPr="009C2B2A">
        <w:rPr>
          <w:b/>
          <w:bCs/>
          <w:sz w:val="16"/>
          <w:szCs w:val="16"/>
        </w:rPr>
        <w:t xml:space="preserve"> Порядок прохождения и гарантии муниципальной службы</w:t>
      </w:r>
      <w:bookmarkEnd w:id="404"/>
      <w:bookmarkEnd w:id="405"/>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1. Поступление на муниципальную службу осуществляется в порядке назначения на должность или на конкурсной основе в соответствии с Федеральным законом </w:t>
      </w:r>
      <w:r w:rsidRPr="009C2B2A">
        <w:rPr>
          <w:sz w:val="16"/>
          <w:szCs w:val="16"/>
          <w:shd w:val="clear" w:color="auto" w:fill="FFFFFF"/>
        </w:rPr>
        <w:t xml:space="preserve">от 2 марта 2007 года № 25-ФЗ </w:t>
      </w:r>
      <w:r w:rsidRPr="009C2B2A">
        <w:rPr>
          <w:sz w:val="16"/>
          <w:szCs w:val="16"/>
        </w:rPr>
        <w:t>«О муниципальной службе в Российской Федерации» (далее – Федеральный закон «О муниципальной службе в Российской Федерации»).</w:t>
      </w:r>
    </w:p>
    <w:p w:rsidR="009C2B2A" w:rsidRPr="009C2B2A" w:rsidRDefault="009C2B2A" w:rsidP="009C2B2A">
      <w:pPr>
        <w:ind w:firstLine="709"/>
        <w:jc w:val="both"/>
        <w:rPr>
          <w:sz w:val="16"/>
          <w:szCs w:val="16"/>
        </w:rPr>
      </w:pPr>
      <w:r w:rsidRPr="009C2B2A">
        <w:rPr>
          <w:sz w:val="16"/>
          <w:szCs w:val="16"/>
        </w:rPr>
        <w:t xml:space="preserve">2. 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w:t>
      </w:r>
      <w:r w:rsidRPr="009C2B2A">
        <w:rPr>
          <w:sz w:val="16"/>
          <w:szCs w:val="16"/>
          <w:shd w:val="clear" w:color="auto" w:fill="FFFFFF"/>
        </w:rPr>
        <w:t>Федеральным законом «О муниципальной службе в Российской Федерации»</w:t>
      </w:r>
      <w:r w:rsidRPr="009C2B2A">
        <w:rPr>
          <w:sz w:val="16"/>
          <w:szCs w:val="16"/>
        </w:rPr>
        <w:t xml:space="preserve">, а также принимаемыми в соответствии с ним законами Костромской области, настоящим Уставом и иными муниципальными правовыми актами. </w:t>
      </w:r>
    </w:p>
    <w:p w:rsidR="009C2B2A" w:rsidRPr="009C2B2A" w:rsidRDefault="009C2B2A" w:rsidP="009C2B2A">
      <w:pPr>
        <w:ind w:firstLine="709"/>
        <w:jc w:val="both"/>
        <w:rPr>
          <w:sz w:val="16"/>
          <w:szCs w:val="16"/>
        </w:rPr>
      </w:pPr>
    </w:p>
    <w:p w:rsidR="009C2B2A" w:rsidRPr="009C2B2A" w:rsidRDefault="009C2B2A" w:rsidP="009C2B2A">
      <w:pPr>
        <w:pStyle w:val="3"/>
        <w:ind w:firstLine="709"/>
        <w:jc w:val="both"/>
        <w:rPr>
          <w:rFonts w:ascii="Times New Roman" w:hAnsi="Times New Roman"/>
          <w:b w:val="0"/>
          <w:bCs w:val="0"/>
          <w:sz w:val="16"/>
          <w:szCs w:val="16"/>
        </w:rPr>
      </w:pPr>
      <w:bookmarkStart w:id="406" w:name="_Toc260317548"/>
      <w:bookmarkStart w:id="407" w:name="_Toc241376073"/>
      <w:r w:rsidRPr="009C2B2A">
        <w:rPr>
          <w:rFonts w:ascii="Times New Roman" w:hAnsi="Times New Roman"/>
          <w:bCs w:val="0"/>
          <w:sz w:val="16"/>
          <w:szCs w:val="16"/>
        </w:rPr>
        <w:t>Глава 6.</w:t>
      </w:r>
      <w:r w:rsidRPr="009C2B2A">
        <w:rPr>
          <w:rFonts w:ascii="Times New Roman" w:hAnsi="Times New Roman"/>
          <w:b w:val="0"/>
          <w:bCs w:val="0"/>
          <w:sz w:val="16"/>
          <w:szCs w:val="16"/>
        </w:rPr>
        <w:t xml:space="preserve"> Муниципальные правовые акты</w:t>
      </w:r>
      <w:bookmarkEnd w:id="406"/>
      <w:bookmarkEnd w:id="407"/>
    </w:p>
    <w:p w:rsidR="009C2B2A" w:rsidRPr="009C2B2A" w:rsidRDefault="009C2B2A" w:rsidP="009C2B2A">
      <w:pPr>
        <w:ind w:firstLine="709"/>
        <w:jc w:val="both"/>
        <w:rPr>
          <w:sz w:val="16"/>
          <w:szCs w:val="16"/>
          <w:shd w:val="clear" w:color="auto" w:fill="FFFFFF"/>
        </w:rPr>
      </w:pPr>
    </w:p>
    <w:p w:rsidR="009C2B2A" w:rsidRPr="009C2B2A" w:rsidRDefault="009C2B2A" w:rsidP="009C2B2A">
      <w:pPr>
        <w:pStyle w:val="4"/>
        <w:ind w:firstLine="709"/>
        <w:jc w:val="both"/>
        <w:rPr>
          <w:b/>
          <w:sz w:val="16"/>
          <w:szCs w:val="16"/>
          <w:shd w:val="clear" w:color="auto" w:fill="FFFFFF"/>
        </w:rPr>
      </w:pPr>
      <w:r w:rsidRPr="009C2B2A">
        <w:rPr>
          <w:sz w:val="16"/>
          <w:szCs w:val="16"/>
          <w:shd w:val="clear" w:color="auto" w:fill="FFFFFF"/>
        </w:rPr>
        <w:t>Статья 45.</w:t>
      </w:r>
      <w:r w:rsidRPr="009C2B2A">
        <w:rPr>
          <w:b/>
          <w:sz w:val="16"/>
          <w:szCs w:val="16"/>
          <w:shd w:val="clear" w:color="auto" w:fill="FFFFFF"/>
        </w:rPr>
        <w:t xml:space="preserve"> Муниципальные правовые акты </w:t>
      </w:r>
      <w:r w:rsidRPr="009C2B2A">
        <w:rPr>
          <w:rFonts w:eastAsia="Calibri"/>
          <w:b/>
          <w:sz w:val="16"/>
          <w:szCs w:val="16"/>
        </w:rPr>
        <w:t>муниципального района</w:t>
      </w:r>
    </w:p>
    <w:p w:rsidR="009C2B2A" w:rsidRPr="009C2B2A" w:rsidRDefault="009C2B2A" w:rsidP="009C2B2A">
      <w:pPr>
        <w:ind w:firstLine="709"/>
        <w:jc w:val="both"/>
        <w:rPr>
          <w:sz w:val="16"/>
          <w:szCs w:val="16"/>
          <w:shd w:val="clear" w:color="auto" w:fill="FFFFFF"/>
        </w:rPr>
      </w:pPr>
    </w:p>
    <w:p w:rsidR="009C2B2A" w:rsidRPr="009C2B2A" w:rsidRDefault="009C2B2A" w:rsidP="009C2B2A">
      <w:pPr>
        <w:ind w:firstLine="709"/>
        <w:jc w:val="both"/>
        <w:rPr>
          <w:sz w:val="16"/>
          <w:szCs w:val="16"/>
          <w:shd w:val="clear" w:color="auto" w:fill="FFFFFF"/>
        </w:rPr>
      </w:pPr>
      <w:r w:rsidRPr="009C2B2A">
        <w:rPr>
          <w:sz w:val="16"/>
          <w:szCs w:val="16"/>
          <w:shd w:val="clear" w:color="auto" w:fill="FFFFFF"/>
        </w:rPr>
        <w:t>1. В систему муниципальных правовых актов входят:</w:t>
      </w:r>
    </w:p>
    <w:p w:rsidR="009C2B2A" w:rsidRPr="009C2B2A" w:rsidRDefault="009C2B2A" w:rsidP="009C2B2A">
      <w:pPr>
        <w:ind w:firstLine="709"/>
        <w:jc w:val="both"/>
        <w:rPr>
          <w:sz w:val="16"/>
          <w:szCs w:val="16"/>
          <w:shd w:val="clear" w:color="auto" w:fill="FFFFFF"/>
        </w:rPr>
      </w:pPr>
      <w:r w:rsidRPr="009C2B2A">
        <w:rPr>
          <w:sz w:val="16"/>
          <w:szCs w:val="16"/>
          <w:shd w:val="clear" w:color="auto" w:fill="FFFFFF"/>
        </w:rPr>
        <w:t xml:space="preserve">1) Устав </w:t>
      </w:r>
      <w:r w:rsidRPr="009C2B2A">
        <w:rPr>
          <w:rFonts w:eastAsia="Calibri"/>
          <w:sz w:val="16"/>
          <w:szCs w:val="16"/>
        </w:rPr>
        <w:t>муниципального района</w:t>
      </w:r>
      <w:r w:rsidRPr="009C2B2A">
        <w:rPr>
          <w:sz w:val="16"/>
          <w:szCs w:val="16"/>
          <w:shd w:val="clear" w:color="auto" w:fill="FFFFFF"/>
        </w:rPr>
        <w:t>, правовые акты, принятые на местном референдуме;</w:t>
      </w:r>
    </w:p>
    <w:p w:rsidR="009C2B2A" w:rsidRPr="009C2B2A" w:rsidRDefault="009C2B2A" w:rsidP="009C2B2A">
      <w:pPr>
        <w:ind w:firstLine="709"/>
        <w:jc w:val="both"/>
        <w:rPr>
          <w:sz w:val="16"/>
          <w:szCs w:val="16"/>
          <w:shd w:val="clear" w:color="auto" w:fill="FFFFFF"/>
        </w:rPr>
      </w:pPr>
      <w:r w:rsidRPr="009C2B2A">
        <w:rPr>
          <w:sz w:val="16"/>
          <w:szCs w:val="16"/>
          <w:shd w:val="clear" w:color="auto" w:fill="FFFFFF"/>
        </w:rPr>
        <w:lastRenderedPageBreak/>
        <w:t xml:space="preserve">2) нормативные и иные правовые акты Собрания депутатов </w:t>
      </w:r>
      <w:r w:rsidRPr="009C2B2A">
        <w:rPr>
          <w:rFonts w:eastAsia="Calibri"/>
          <w:sz w:val="16"/>
          <w:szCs w:val="16"/>
        </w:rPr>
        <w:t>муниципального района</w:t>
      </w:r>
      <w:r w:rsidRPr="009C2B2A">
        <w:rPr>
          <w:sz w:val="16"/>
          <w:szCs w:val="16"/>
          <w:shd w:val="clear" w:color="auto" w:fill="FFFFFF"/>
        </w:rPr>
        <w:t>;</w:t>
      </w:r>
    </w:p>
    <w:p w:rsidR="009C2B2A" w:rsidRPr="009C2B2A" w:rsidRDefault="009C2B2A" w:rsidP="009C2B2A">
      <w:pPr>
        <w:ind w:firstLine="709"/>
        <w:jc w:val="both"/>
        <w:rPr>
          <w:sz w:val="16"/>
          <w:szCs w:val="16"/>
          <w:shd w:val="clear" w:color="auto" w:fill="FFFFFF"/>
        </w:rPr>
      </w:pPr>
      <w:r w:rsidRPr="009C2B2A">
        <w:rPr>
          <w:sz w:val="16"/>
          <w:szCs w:val="16"/>
          <w:shd w:val="clear" w:color="auto" w:fill="FFFFFF"/>
        </w:rPr>
        <w:t xml:space="preserve">3) правовые акты главы </w:t>
      </w:r>
      <w:r w:rsidRPr="009C2B2A">
        <w:rPr>
          <w:rFonts w:eastAsia="Calibri"/>
          <w:sz w:val="16"/>
          <w:szCs w:val="16"/>
        </w:rPr>
        <w:t>муниципального района</w:t>
      </w:r>
      <w:r w:rsidRPr="009C2B2A">
        <w:rPr>
          <w:sz w:val="16"/>
          <w:szCs w:val="16"/>
          <w:shd w:val="clear" w:color="auto" w:fill="FFFFFF"/>
        </w:rPr>
        <w:t xml:space="preserve">, администрации </w:t>
      </w:r>
      <w:r w:rsidRPr="009C2B2A">
        <w:rPr>
          <w:rFonts w:eastAsia="Calibri"/>
          <w:sz w:val="16"/>
          <w:szCs w:val="16"/>
        </w:rPr>
        <w:t>муниципального района</w:t>
      </w:r>
      <w:r w:rsidRPr="009C2B2A">
        <w:rPr>
          <w:sz w:val="16"/>
          <w:szCs w:val="16"/>
          <w:shd w:val="clear" w:color="auto" w:fill="FFFFFF"/>
        </w:rPr>
        <w:t>.</w:t>
      </w:r>
    </w:p>
    <w:p w:rsidR="009C2B2A" w:rsidRPr="009C2B2A" w:rsidRDefault="009C2B2A" w:rsidP="009C2B2A">
      <w:pPr>
        <w:ind w:firstLine="709"/>
        <w:jc w:val="both"/>
        <w:rPr>
          <w:sz w:val="16"/>
          <w:szCs w:val="16"/>
          <w:shd w:val="clear" w:color="auto" w:fill="FFFFFF"/>
        </w:rPr>
      </w:pPr>
      <w:r w:rsidRPr="009C2B2A">
        <w:rPr>
          <w:sz w:val="16"/>
          <w:szCs w:val="16"/>
          <w:shd w:val="clear" w:color="auto" w:fill="FFFFFF"/>
        </w:rPr>
        <w:t xml:space="preserve">4) правовые акты председателя контрольно-счетного органа </w:t>
      </w:r>
      <w:r w:rsidRPr="009C2B2A">
        <w:rPr>
          <w:rFonts w:eastAsia="Calibri"/>
          <w:sz w:val="16"/>
          <w:szCs w:val="16"/>
        </w:rPr>
        <w:t>муниципального района</w:t>
      </w:r>
      <w:r w:rsidRPr="009C2B2A">
        <w:rPr>
          <w:sz w:val="16"/>
          <w:szCs w:val="16"/>
          <w:shd w:val="clear" w:color="auto" w:fill="FFFFFF"/>
        </w:rPr>
        <w:t>.</w:t>
      </w:r>
    </w:p>
    <w:p w:rsidR="009C2B2A" w:rsidRPr="009C2B2A" w:rsidRDefault="009C2B2A" w:rsidP="009C2B2A">
      <w:pPr>
        <w:ind w:firstLine="709"/>
        <w:jc w:val="both"/>
        <w:rPr>
          <w:rFonts w:eastAsia="Calibri"/>
          <w:sz w:val="16"/>
          <w:szCs w:val="16"/>
        </w:rPr>
      </w:pPr>
    </w:p>
    <w:p w:rsidR="009C2B2A" w:rsidRPr="009C2B2A" w:rsidRDefault="009C2B2A" w:rsidP="009C2B2A">
      <w:pPr>
        <w:pStyle w:val="4"/>
        <w:ind w:firstLine="709"/>
        <w:jc w:val="both"/>
        <w:rPr>
          <w:rFonts w:eastAsia="Calibri"/>
          <w:b/>
          <w:sz w:val="16"/>
          <w:szCs w:val="16"/>
        </w:rPr>
      </w:pPr>
      <w:r w:rsidRPr="009C2B2A">
        <w:rPr>
          <w:rFonts w:eastAsia="Calibri"/>
          <w:sz w:val="16"/>
          <w:szCs w:val="16"/>
        </w:rPr>
        <w:t>Статья 46.</w:t>
      </w:r>
      <w:r w:rsidRPr="009C2B2A">
        <w:rPr>
          <w:rFonts w:eastAsia="Calibri"/>
          <w:b/>
          <w:sz w:val="16"/>
          <w:szCs w:val="16"/>
        </w:rPr>
        <w:t xml:space="preserve"> Подготовка муниципальных правовых актов</w:t>
      </w:r>
    </w:p>
    <w:p w:rsidR="009C2B2A" w:rsidRPr="009C2B2A" w:rsidRDefault="009C2B2A" w:rsidP="009C2B2A">
      <w:pPr>
        <w:ind w:firstLine="709"/>
        <w:jc w:val="both"/>
        <w:rPr>
          <w:rFonts w:eastAsia="Calibri"/>
          <w:sz w:val="16"/>
          <w:szCs w:val="16"/>
        </w:rPr>
      </w:pPr>
    </w:p>
    <w:p w:rsidR="009C2B2A" w:rsidRPr="009C2B2A" w:rsidRDefault="009C2B2A" w:rsidP="009C2B2A">
      <w:pPr>
        <w:ind w:firstLine="709"/>
        <w:jc w:val="both"/>
        <w:rPr>
          <w:rFonts w:eastAsia="Calibri"/>
          <w:sz w:val="16"/>
          <w:szCs w:val="16"/>
        </w:rPr>
      </w:pPr>
      <w:r w:rsidRPr="009C2B2A">
        <w:rPr>
          <w:rFonts w:eastAsia="Calibri"/>
          <w:sz w:val="16"/>
          <w:szCs w:val="16"/>
        </w:rPr>
        <w:t>1. Проекты муниципальных правовых актов могут вноситься депутатами Собрания депутатов муниципального района, главой муниципального района, органами территориального общественного самоуправления, инициативными группами граждан, прокурором Галичского района.</w:t>
      </w:r>
    </w:p>
    <w:p w:rsidR="009C2B2A" w:rsidRPr="009C2B2A" w:rsidRDefault="009C2B2A" w:rsidP="009C2B2A">
      <w:pPr>
        <w:ind w:firstLine="709"/>
        <w:jc w:val="both"/>
        <w:rPr>
          <w:rFonts w:eastAsia="Calibri"/>
          <w:sz w:val="16"/>
          <w:szCs w:val="16"/>
        </w:rPr>
      </w:pPr>
      <w:r w:rsidRPr="009C2B2A">
        <w:rPr>
          <w:rFonts w:eastAsia="Calibri"/>
          <w:sz w:val="16"/>
          <w:szCs w:val="16"/>
        </w:rPr>
        <w:t>2. Порядок внесения проектов муниципальных правовых актов, перечень и форма прилагаемых к ним документов устанавливаются нормативными правовыми актами органов местного самоуправления или должностными лицами местного самоуправления, на рассмотрение которых вносятся указанные проекты.</w:t>
      </w:r>
    </w:p>
    <w:p w:rsidR="009C2B2A" w:rsidRPr="009C2B2A" w:rsidRDefault="009C2B2A" w:rsidP="009C2B2A">
      <w:pPr>
        <w:ind w:firstLine="709"/>
        <w:jc w:val="both"/>
        <w:rPr>
          <w:rFonts w:eastAsia="Calibri"/>
          <w:sz w:val="16"/>
          <w:szCs w:val="16"/>
        </w:rPr>
      </w:pPr>
      <w:r w:rsidRPr="009C2B2A">
        <w:rPr>
          <w:rFonts w:eastAsia="Calibri"/>
          <w:sz w:val="16"/>
          <w:szCs w:val="16"/>
        </w:rPr>
        <w:t>3. Проекты муниципальных нормативных правовых актов муниципального района,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могут подлежать оценке регулирующего воздействия, проводимой органами местного самоуправления муниципального района в порядке, установленном муниципальными нормативными правовыми актами в соответствии с Законом Костромской области от 16.07.2014 № 557-5-ЗКО «Об экспертизе муниципальных правовых актов, затрагивающих вопросы осуществления предпринимательской и инвестиционной деятельности, и оценке регулирующего воздействия проектов таких актов», за исключением:</w:t>
      </w:r>
    </w:p>
    <w:p w:rsidR="009C2B2A" w:rsidRPr="009C2B2A" w:rsidRDefault="009C2B2A" w:rsidP="009C2B2A">
      <w:pPr>
        <w:ind w:firstLine="709"/>
        <w:jc w:val="both"/>
        <w:rPr>
          <w:rFonts w:eastAsia="Calibri"/>
          <w:sz w:val="16"/>
          <w:szCs w:val="16"/>
        </w:rPr>
      </w:pPr>
      <w:r w:rsidRPr="009C2B2A">
        <w:rPr>
          <w:rFonts w:eastAsia="Calibri"/>
          <w:sz w:val="16"/>
          <w:szCs w:val="16"/>
        </w:rPr>
        <w:t>1) проектов нормативных правовых актов Собрания депутатов муниципального района, устанавливающих, изменяющих, приостанавливающих, отменяющих местные налоги и сборы;</w:t>
      </w:r>
    </w:p>
    <w:p w:rsidR="009C2B2A" w:rsidRPr="009C2B2A" w:rsidRDefault="009C2B2A" w:rsidP="009C2B2A">
      <w:pPr>
        <w:ind w:firstLine="709"/>
        <w:jc w:val="both"/>
        <w:rPr>
          <w:rFonts w:eastAsia="Calibri"/>
          <w:sz w:val="16"/>
          <w:szCs w:val="16"/>
        </w:rPr>
      </w:pPr>
      <w:r w:rsidRPr="009C2B2A">
        <w:rPr>
          <w:rFonts w:eastAsia="Calibri"/>
          <w:sz w:val="16"/>
          <w:szCs w:val="16"/>
        </w:rPr>
        <w:t>2) проектов нормативных правовых актов Собрания депутатов муниципального района, регулирующих бюджетные правоотношения.</w:t>
      </w:r>
    </w:p>
    <w:p w:rsidR="009C2B2A" w:rsidRPr="009C2B2A" w:rsidRDefault="009C2B2A" w:rsidP="009C2B2A">
      <w:pPr>
        <w:ind w:firstLine="709"/>
        <w:jc w:val="both"/>
        <w:rPr>
          <w:rFonts w:eastAsia="Calibri"/>
          <w:sz w:val="16"/>
          <w:szCs w:val="16"/>
        </w:rPr>
      </w:pPr>
      <w:r w:rsidRPr="009C2B2A">
        <w:rPr>
          <w:rFonts w:eastAsia="Calibri"/>
          <w:sz w:val="16"/>
          <w:szCs w:val="16"/>
        </w:rPr>
        <w:t xml:space="preserve">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местных бюджетов. </w:t>
      </w:r>
    </w:p>
    <w:p w:rsidR="009C2B2A" w:rsidRPr="009C2B2A" w:rsidRDefault="009C2B2A" w:rsidP="009C2B2A">
      <w:pPr>
        <w:ind w:firstLine="709"/>
        <w:jc w:val="both"/>
        <w:rPr>
          <w:rFonts w:eastAsia="Calibri"/>
          <w:sz w:val="16"/>
          <w:szCs w:val="16"/>
        </w:rPr>
      </w:pPr>
    </w:p>
    <w:p w:rsidR="009C2B2A" w:rsidRPr="009C2B2A" w:rsidRDefault="009C2B2A" w:rsidP="009C2B2A">
      <w:pPr>
        <w:pStyle w:val="4"/>
        <w:ind w:firstLine="709"/>
        <w:jc w:val="both"/>
        <w:rPr>
          <w:rFonts w:eastAsia="Calibri"/>
          <w:b/>
          <w:sz w:val="16"/>
          <w:szCs w:val="16"/>
        </w:rPr>
      </w:pPr>
      <w:r w:rsidRPr="009C2B2A">
        <w:rPr>
          <w:rFonts w:eastAsia="Calibri"/>
          <w:sz w:val="16"/>
          <w:szCs w:val="16"/>
        </w:rPr>
        <w:t xml:space="preserve">Статья 47. </w:t>
      </w:r>
      <w:r w:rsidRPr="009C2B2A">
        <w:rPr>
          <w:rFonts w:eastAsia="Calibri"/>
          <w:b/>
          <w:sz w:val="16"/>
          <w:szCs w:val="16"/>
        </w:rPr>
        <w:t>Отмена муниципальных правовых актов и приостановление их действия</w:t>
      </w:r>
    </w:p>
    <w:p w:rsidR="009C2B2A" w:rsidRPr="009C2B2A" w:rsidRDefault="009C2B2A" w:rsidP="009C2B2A">
      <w:pPr>
        <w:ind w:firstLine="709"/>
        <w:jc w:val="both"/>
        <w:rPr>
          <w:rFonts w:eastAsia="Calibri"/>
          <w:sz w:val="16"/>
          <w:szCs w:val="16"/>
        </w:rPr>
      </w:pPr>
    </w:p>
    <w:p w:rsidR="009C2B2A" w:rsidRPr="009C2B2A" w:rsidRDefault="009C2B2A" w:rsidP="009C2B2A">
      <w:pPr>
        <w:ind w:firstLine="709"/>
        <w:jc w:val="both"/>
        <w:rPr>
          <w:rFonts w:eastAsia="Calibri"/>
          <w:sz w:val="16"/>
          <w:szCs w:val="16"/>
        </w:rPr>
      </w:pPr>
      <w:r w:rsidRPr="009C2B2A">
        <w:rPr>
          <w:rFonts w:eastAsia="Calibri"/>
          <w:sz w:val="16"/>
          <w:szCs w:val="16"/>
        </w:rPr>
        <w:t>1.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Костромской области - уполномоченным органом государственной власти Российской Федерации (уполномоченным органом государственной власти Костромской области).</w:t>
      </w:r>
    </w:p>
    <w:p w:rsidR="009C2B2A" w:rsidRPr="009C2B2A" w:rsidRDefault="009C2B2A" w:rsidP="009C2B2A">
      <w:pPr>
        <w:ind w:firstLine="709"/>
        <w:jc w:val="both"/>
        <w:rPr>
          <w:rFonts w:eastAsia="Calibri"/>
          <w:sz w:val="16"/>
          <w:szCs w:val="16"/>
        </w:rPr>
      </w:pPr>
      <w:r w:rsidRPr="009C2B2A">
        <w:rPr>
          <w:rFonts w:eastAsia="Calibri"/>
          <w:sz w:val="16"/>
          <w:szCs w:val="16"/>
        </w:rPr>
        <w:t>2. 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 Об исполнении полученного предписания администрация муниципального района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Собрание депутатов муниципального района - не позднее трех дней со дня принятия ими решения.</w:t>
      </w:r>
    </w:p>
    <w:p w:rsidR="009C2B2A" w:rsidRPr="009C2B2A" w:rsidRDefault="009C2B2A" w:rsidP="009C2B2A">
      <w:pPr>
        <w:ind w:firstLine="709"/>
        <w:jc w:val="both"/>
        <w:rPr>
          <w:rFonts w:eastAsia="Calibri"/>
          <w:sz w:val="16"/>
          <w:szCs w:val="16"/>
        </w:rPr>
      </w:pPr>
      <w:r w:rsidRPr="009C2B2A">
        <w:rPr>
          <w:rFonts w:eastAsia="Calibri"/>
          <w:sz w:val="16"/>
          <w:szCs w:val="16"/>
        </w:rPr>
        <w:t>3. Признание по решению суда закона Костромской области об установлении статуса муниципального образования недействующим до вступления в силу нового закона Костромской области об установлении статуса муниципального образования не может являться основанием для признания в судебном порядке недействующими муниципальных правовых актов указанного муниципального образования, принятых до вступления решения суда в законную силу, или для отмены данных муниципальных правовых актов.</w:t>
      </w:r>
    </w:p>
    <w:p w:rsidR="009C2B2A" w:rsidRPr="009C2B2A" w:rsidRDefault="009C2B2A" w:rsidP="009C2B2A">
      <w:pPr>
        <w:ind w:firstLine="709"/>
        <w:jc w:val="both"/>
        <w:rPr>
          <w:rFonts w:eastAsia="Calibri"/>
          <w:sz w:val="16"/>
          <w:szCs w:val="16"/>
        </w:rPr>
      </w:pPr>
    </w:p>
    <w:p w:rsidR="009C2B2A" w:rsidRPr="009C2B2A" w:rsidRDefault="009C2B2A" w:rsidP="009C2B2A">
      <w:pPr>
        <w:pStyle w:val="4"/>
        <w:ind w:firstLine="709"/>
        <w:jc w:val="both"/>
        <w:rPr>
          <w:rFonts w:eastAsia="Calibri"/>
          <w:b/>
          <w:sz w:val="16"/>
          <w:szCs w:val="16"/>
        </w:rPr>
      </w:pPr>
      <w:r w:rsidRPr="009C2B2A">
        <w:rPr>
          <w:rFonts w:eastAsia="Calibri"/>
          <w:sz w:val="16"/>
          <w:szCs w:val="16"/>
        </w:rPr>
        <w:t xml:space="preserve">Статья 48. </w:t>
      </w:r>
      <w:r w:rsidRPr="009C2B2A">
        <w:rPr>
          <w:rFonts w:eastAsia="Calibri"/>
          <w:b/>
          <w:sz w:val="16"/>
          <w:szCs w:val="16"/>
        </w:rPr>
        <w:t>Принятие устава муниципального образования, внесение изменений и дополнений в устав муниципального образования</w:t>
      </w:r>
    </w:p>
    <w:p w:rsidR="009C2B2A" w:rsidRPr="009C2B2A" w:rsidRDefault="009C2B2A" w:rsidP="009C2B2A">
      <w:pPr>
        <w:ind w:firstLine="709"/>
        <w:jc w:val="both"/>
        <w:rPr>
          <w:rFonts w:eastAsia="Calibri"/>
          <w:sz w:val="16"/>
          <w:szCs w:val="16"/>
        </w:rPr>
      </w:pPr>
    </w:p>
    <w:p w:rsidR="009C2B2A" w:rsidRPr="009C2B2A" w:rsidRDefault="009C2B2A" w:rsidP="009C2B2A">
      <w:pPr>
        <w:ind w:firstLine="709"/>
        <w:jc w:val="both"/>
        <w:rPr>
          <w:rFonts w:eastAsia="Calibri"/>
          <w:sz w:val="16"/>
          <w:szCs w:val="16"/>
        </w:rPr>
      </w:pPr>
      <w:r w:rsidRPr="009C2B2A">
        <w:rPr>
          <w:rFonts w:eastAsia="Calibri"/>
          <w:sz w:val="16"/>
          <w:szCs w:val="16"/>
        </w:rPr>
        <w:t>1. Устав муниципального образования принимается Собранием депутатов муниципального района.</w:t>
      </w:r>
    </w:p>
    <w:p w:rsidR="009C2B2A" w:rsidRPr="009C2B2A" w:rsidRDefault="009C2B2A" w:rsidP="009C2B2A">
      <w:pPr>
        <w:ind w:firstLine="709"/>
        <w:jc w:val="both"/>
        <w:rPr>
          <w:rFonts w:eastAsia="Calibri"/>
          <w:sz w:val="16"/>
          <w:szCs w:val="16"/>
        </w:rPr>
      </w:pPr>
      <w:r w:rsidRPr="009C2B2A">
        <w:rPr>
          <w:rFonts w:eastAsia="Calibri"/>
          <w:sz w:val="16"/>
          <w:szCs w:val="16"/>
        </w:rPr>
        <w:t>2. Проект устава муниципального образования, проект муниципального правового акта о внесении изменений и дополнений в устав муниципального образования не позднее чем за 30 дней до дня рассмотрения вопроса о принятии устава муниципального образования, внесении изменений и дополнений в устав муниципального образования подлежат официальному опубликованию (обнародованию) с одновременным опубликованием (обнародованием) установленного Собранием депутатов муниципального района порядка учета предложений по проекту устава муниципального образования, проекту указанного муниципального правового акта, а также порядка участия граждан в его обсуждении.</w:t>
      </w:r>
    </w:p>
    <w:p w:rsidR="009C2B2A" w:rsidRPr="009C2B2A" w:rsidRDefault="009C2B2A" w:rsidP="009C2B2A">
      <w:pPr>
        <w:ind w:firstLine="709"/>
        <w:jc w:val="both"/>
        <w:rPr>
          <w:rFonts w:eastAsia="Calibri"/>
          <w:sz w:val="16"/>
          <w:szCs w:val="16"/>
        </w:rPr>
      </w:pPr>
      <w:r w:rsidRPr="009C2B2A">
        <w:rPr>
          <w:rFonts w:eastAsia="Calibri"/>
          <w:sz w:val="16"/>
          <w:szCs w:val="16"/>
        </w:rPr>
        <w:t xml:space="preserve">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не требуется в случае, когда в устав </w:t>
      </w:r>
      <w:r w:rsidRPr="009C2B2A">
        <w:rPr>
          <w:sz w:val="16"/>
          <w:szCs w:val="16"/>
        </w:rPr>
        <w:t>муниципального района</w:t>
      </w:r>
      <w:r w:rsidRPr="009C2B2A">
        <w:rPr>
          <w:rFonts w:eastAsia="Calibri"/>
          <w:sz w:val="16"/>
          <w:szCs w:val="16"/>
        </w:rPr>
        <w:t xml:space="preserve"> вносятся изменения в форме точного воспроизведения положений Конституции Российской Федерации, федеральных законов, Устава Костромской области или законов Костромской области в целях приведения данного устава </w:t>
      </w:r>
      <w:r w:rsidRPr="009C2B2A">
        <w:rPr>
          <w:sz w:val="16"/>
          <w:szCs w:val="16"/>
        </w:rPr>
        <w:t>муниципального района</w:t>
      </w:r>
      <w:r w:rsidRPr="009C2B2A">
        <w:rPr>
          <w:rFonts w:eastAsia="Calibri"/>
          <w:sz w:val="16"/>
          <w:szCs w:val="16"/>
        </w:rPr>
        <w:t xml:space="preserve"> в соответствие с этими нормативными правовыми актами.</w:t>
      </w:r>
    </w:p>
    <w:p w:rsidR="009C2B2A" w:rsidRPr="009C2B2A" w:rsidRDefault="009C2B2A" w:rsidP="009C2B2A">
      <w:pPr>
        <w:ind w:firstLine="709"/>
        <w:jc w:val="both"/>
        <w:rPr>
          <w:rFonts w:eastAsia="Calibri"/>
          <w:sz w:val="16"/>
          <w:szCs w:val="16"/>
        </w:rPr>
      </w:pPr>
      <w:r w:rsidRPr="009C2B2A">
        <w:rPr>
          <w:rFonts w:eastAsia="Calibri"/>
          <w:sz w:val="16"/>
          <w:szCs w:val="16"/>
        </w:rPr>
        <w:t>3. Устав муниципального образования, муниципальный правовой акт о внесении изменений и дополнений в устав муниципального образования принимаются большинством в две трети голосов от установленной численности депутатов Собрания депутатов муниципального района.</w:t>
      </w:r>
    </w:p>
    <w:p w:rsidR="009C2B2A" w:rsidRPr="009C2B2A" w:rsidRDefault="009C2B2A" w:rsidP="009C2B2A">
      <w:pPr>
        <w:ind w:firstLine="709"/>
        <w:jc w:val="both"/>
        <w:rPr>
          <w:rFonts w:eastAsia="Calibri"/>
          <w:sz w:val="16"/>
          <w:szCs w:val="16"/>
        </w:rPr>
      </w:pPr>
      <w:r w:rsidRPr="009C2B2A">
        <w:rPr>
          <w:rFonts w:eastAsia="Calibri"/>
          <w:sz w:val="16"/>
          <w:szCs w:val="16"/>
        </w:rPr>
        <w:t>4. Устав муниципального образования, муниципальный правовой акт о внесении изменений и дополнений в устав муниципального образования подлежит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w:t>
      </w:r>
    </w:p>
    <w:p w:rsidR="009C2B2A" w:rsidRPr="009C2B2A" w:rsidRDefault="009C2B2A" w:rsidP="009C2B2A">
      <w:pPr>
        <w:shd w:val="clear" w:color="auto" w:fill="FFFFFF"/>
        <w:tabs>
          <w:tab w:val="left" w:pos="5516"/>
        </w:tabs>
        <w:ind w:firstLine="709"/>
        <w:jc w:val="both"/>
        <w:rPr>
          <w:sz w:val="16"/>
          <w:szCs w:val="16"/>
        </w:rPr>
      </w:pPr>
      <w:r w:rsidRPr="009C2B2A">
        <w:rPr>
          <w:sz w:val="16"/>
          <w:szCs w:val="16"/>
        </w:rPr>
        <w:t>5. Устав муниципального образования, муниципальный правовой акт о внесении изменений и дополнений в устав муниципального образования подлежит официальному опубликованию (обнародованию) после государственной регистрации.</w:t>
      </w:r>
    </w:p>
    <w:p w:rsidR="009C2B2A" w:rsidRPr="009C2B2A" w:rsidRDefault="009C2B2A" w:rsidP="009C2B2A">
      <w:pPr>
        <w:ind w:firstLine="709"/>
        <w:jc w:val="both"/>
        <w:rPr>
          <w:sz w:val="16"/>
          <w:szCs w:val="16"/>
        </w:rPr>
      </w:pPr>
      <w:r w:rsidRPr="009C2B2A">
        <w:rPr>
          <w:sz w:val="16"/>
          <w:szCs w:val="16"/>
        </w:rPr>
        <w:t xml:space="preserve">Официальным опубликованием Устава муниципального образования, муниципального правового акта о внесении изменений и дополнений в устав муниципального образования считается первая публикация его полного текста в информационном бюллетене Галичского муниципального района Костромской области «Районный вестник», учрежденном Собранием депутатов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Для официального опубликования (обнародования) Устава муниципального образования, муниципального правового акта о внесении изменений и дополнений в устав муниципального образования также используется портал Минюста России «Нормативные правовые акты в Российской Федерации» (http://pravo-minjust.ru, http://право-минюст.рф, регистрация в качестве сетевого издания: Эл № AC77-72471 от 05.03.2018).</w:t>
      </w:r>
    </w:p>
    <w:p w:rsidR="009C2B2A" w:rsidRPr="009C2B2A" w:rsidRDefault="009C2B2A" w:rsidP="009C2B2A">
      <w:pPr>
        <w:shd w:val="clear" w:color="auto" w:fill="FFFFFF"/>
        <w:tabs>
          <w:tab w:val="left" w:pos="5516"/>
        </w:tabs>
        <w:ind w:firstLine="709"/>
        <w:jc w:val="both"/>
        <w:rPr>
          <w:sz w:val="16"/>
          <w:szCs w:val="16"/>
        </w:rPr>
      </w:pPr>
      <w:r w:rsidRPr="009C2B2A">
        <w:rPr>
          <w:sz w:val="16"/>
          <w:szCs w:val="16"/>
        </w:rPr>
        <w:t xml:space="preserve">Глава </w:t>
      </w:r>
      <w:r w:rsidRPr="009C2B2A">
        <w:rPr>
          <w:rFonts w:eastAsia="Calibri"/>
          <w:sz w:val="16"/>
          <w:szCs w:val="16"/>
        </w:rPr>
        <w:t>муниципального района</w:t>
      </w:r>
      <w:r w:rsidRPr="009C2B2A">
        <w:rPr>
          <w:sz w:val="16"/>
          <w:szCs w:val="16"/>
        </w:rPr>
        <w:t xml:space="preserve"> обязан опубликовать (обнародовать)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9C2B2A" w:rsidRPr="009C2B2A" w:rsidRDefault="009C2B2A" w:rsidP="009C2B2A">
      <w:pPr>
        <w:ind w:firstLine="709"/>
        <w:jc w:val="both"/>
        <w:rPr>
          <w:rFonts w:eastAsia="Calibri"/>
          <w:sz w:val="16"/>
          <w:szCs w:val="16"/>
        </w:rPr>
      </w:pPr>
      <w:r w:rsidRPr="009C2B2A">
        <w:rPr>
          <w:sz w:val="16"/>
          <w:szCs w:val="16"/>
        </w:rPr>
        <w:t>Устав муниципального образования, муниципальный правовой акт о внесении изменений и дополнений в устав муниципального образования вступает в силу после его официального опубликования (обнародования).</w:t>
      </w:r>
    </w:p>
    <w:p w:rsidR="009C2B2A" w:rsidRPr="009C2B2A" w:rsidRDefault="009C2B2A" w:rsidP="009C2B2A">
      <w:pPr>
        <w:ind w:firstLine="709"/>
        <w:jc w:val="both"/>
        <w:rPr>
          <w:rFonts w:eastAsia="Calibri"/>
          <w:sz w:val="16"/>
          <w:szCs w:val="16"/>
        </w:rPr>
      </w:pPr>
    </w:p>
    <w:p w:rsidR="009C2B2A" w:rsidRPr="009C2B2A" w:rsidRDefault="009C2B2A" w:rsidP="009C2B2A">
      <w:pPr>
        <w:pStyle w:val="4"/>
        <w:ind w:firstLine="709"/>
        <w:jc w:val="both"/>
        <w:rPr>
          <w:rFonts w:eastAsia="Calibri"/>
          <w:b/>
          <w:sz w:val="16"/>
          <w:szCs w:val="16"/>
        </w:rPr>
      </w:pPr>
      <w:r w:rsidRPr="009C2B2A">
        <w:rPr>
          <w:rFonts w:eastAsia="Calibri"/>
          <w:sz w:val="16"/>
          <w:szCs w:val="16"/>
        </w:rPr>
        <w:t>Статья 49.</w:t>
      </w:r>
      <w:r w:rsidRPr="009C2B2A">
        <w:rPr>
          <w:rFonts w:eastAsia="Calibri"/>
          <w:b/>
          <w:sz w:val="16"/>
          <w:szCs w:val="16"/>
        </w:rPr>
        <w:t xml:space="preserve"> Решения, принятые путем прямого волеизъявления граждан</w:t>
      </w:r>
    </w:p>
    <w:p w:rsidR="009C2B2A" w:rsidRPr="009C2B2A" w:rsidRDefault="009C2B2A" w:rsidP="009C2B2A">
      <w:pPr>
        <w:ind w:firstLine="709"/>
        <w:jc w:val="both"/>
        <w:rPr>
          <w:rFonts w:eastAsia="Calibri"/>
          <w:sz w:val="16"/>
          <w:szCs w:val="16"/>
        </w:rPr>
      </w:pPr>
    </w:p>
    <w:p w:rsidR="009C2B2A" w:rsidRPr="009C2B2A" w:rsidRDefault="009C2B2A" w:rsidP="009C2B2A">
      <w:pPr>
        <w:ind w:firstLine="709"/>
        <w:jc w:val="both"/>
        <w:rPr>
          <w:rFonts w:eastAsia="Calibri"/>
          <w:sz w:val="16"/>
          <w:szCs w:val="16"/>
        </w:rPr>
      </w:pPr>
      <w:r w:rsidRPr="009C2B2A">
        <w:rPr>
          <w:rFonts w:eastAsia="Calibri"/>
          <w:sz w:val="16"/>
          <w:szCs w:val="16"/>
        </w:rPr>
        <w:lastRenderedPageBreak/>
        <w:t>1. Решение вопросов местного значения непосредственно гражданами муниципального образования осуществляется путем прямого волеизъявления населения муниципального образования, выраженного на местном референдуме (сходе граждан).</w:t>
      </w:r>
    </w:p>
    <w:p w:rsidR="009C2B2A" w:rsidRPr="009C2B2A" w:rsidRDefault="009C2B2A" w:rsidP="009C2B2A">
      <w:pPr>
        <w:ind w:firstLine="709"/>
        <w:jc w:val="both"/>
        <w:rPr>
          <w:rFonts w:eastAsia="Calibri"/>
          <w:sz w:val="16"/>
          <w:szCs w:val="16"/>
        </w:rPr>
      </w:pPr>
      <w:r w:rsidRPr="009C2B2A">
        <w:rPr>
          <w:rFonts w:eastAsia="Calibri"/>
          <w:sz w:val="16"/>
          <w:szCs w:val="16"/>
        </w:rPr>
        <w:t>2. Если для реализации решения, принятого путем прямого волеизъявления населения поселения,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три месяца.</w:t>
      </w:r>
    </w:p>
    <w:p w:rsidR="009C2B2A" w:rsidRPr="009C2B2A" w:rsidRDefault="009C2B2A" w:rsidP="009C2B2A">
      <w:pPr>
        <w:ind w:firstLine="709"/>
        <w:jc w:val="both"/>
        <w:rPr>
          <w:rFonts w:eastAsia="Calibri"/>
          <w:sz w:val="16"/>
          <w:szCs w:val="16"/>
        </w:rPr>
      </w:pPr>
      <w:r w:rsidRPr="009C2B2A">
        <w:rPr>
          <w:rFonts w:eastAsia="Calibri"/>
          <w:sz w:val="16"/>
          <w:szCs w:val="16"/>
        </w:rP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главы муниципального района или досрочного прекращения полномочий Собрания депутатов муниципального района.</w:t>
      </w:r>
    </w:p>
    <w:p w:rsidR="009C2B2A" w:rsidRPr="009C2B2A" w:rsidRDefault="009C2B2A" w:rsidP="009C2B2A">
      <w:pPr>
        <w:ind w:firstLine="709"/>
        <w:jc w:val="both"/>
        <w:rPr>
          <w:rFonts w:eastAsia="Calibri"/>
          <w:sz w:val="16"/>
          <w:szCs w:val="16"/>
        </w:rPr>
      </w:pPr>
    </w:p>
    <w:p w:rsidR="009C2B2A" w:rsidRPr="009C2B2A" w:rsidRDefault="009C2B2A" w:rsidP="009C2B2A">
      <w:pPr>
        <w:pStyle w:val="4"/>
        <w:ind w:firstLine="709"/>
        <w:jc w:val="both"/>
        <w:rPr>
          <w:rFonts w:eastAsia="Calibri"/>
          <w:b/>
          <w:sz w:val="16"/>
          <w:szCs w:val="16"/>
        </w:rPr>
      </w:pPr>
      <w:r w:rsidRPr="009C2B2A">
        <w:rPr>
          <w:rFonts w:eastAsia="Calibri"/>
          <w:sz w:val="16"/>
          <w:szCs w:val="16"/>
        </w:rPr>
        <w:t xml:space="preserve">Статья 50. </w:t>
      </w:r>
      <w:r w:rsidRPr="009C2B2A">
        <w:rPr>
          <w:rFonts w:eastAsia="Calibri"/>
          <w:b/>
          <w:sz w:val="16"/>
          <w:szCs w:val="16"/>
        </w:rPr>
        <w:t>Правовые акты Собрания депутатов муниципального района</w:t>
      </w:r>
    </w:p>
    <w:p w:rsidR="009C2B2A" w:rsidRPr="009C2B2A" w:rsidRDefault="009C2B2A" w:rsidP="009C2B2A">
      <w:pPr>
        <w:ind w:firstLine="709"/>
        <w:jc w:val="both"/>
        <w:rPr>
          <w:rFonts w:eastAsia="Calibri"/>
          <w:b/>
          <w:sz w:val="16"/>
          <w:szCs w:val="16"/>
        </w:rPr>
      </w:pPr>
    </w:p>
    <w:p w:rsidR="009C2B2A" w:rsidRPr="009C2B2A" w:rsidRDefault="009C2B2A" w:rsidP="009C2B2A">
      <w:pPr>
        <w:ind w:firstLine="709"/>
        <w:jc w:val="both"/>
        <w:rPr>
          <w:rFonts w:eastAsia="Calibri"/>
          <w:sz w:val="16"/>
          <w:szCs w:val="16"/>
        </w:rPr>
      </w:pPr>
      <w:r w:rsidRPr="009C2B2A">
        <w:rPr>
          <w:rFonts w:eastAsia="Calibri"/>
          <w:sz w:val="16"/>
          <w:szCs w:val="16"/>
        </w:rPr>
        <w:t xml:space="preserve">1. Собрание депутатов муниципального района по вопросам, отнесенным к его компетенции федеральными законами, законами Костромской области, настоящим Уставом, принимает решения, устанавливающие правила, обязательные для исполнения на территории муниципального образования, решение об удалении главы муниципального района в отставку, а также решения по вопросам организации деятельности Собрания депутатов муниципального района и по иным вопросам, отнесенным к его компетенции федеральными законами, законами Костромской области, настоящим Уставом. </w:t>
      </w:r>
    </w:p>
    <w:p w:rsidR="009C2B2A" w:rsidRPr="009C2B2A" w:rsidRDefault="009C2B2A" w:rsidP="009C2B2A">
      <w:pPr>
        <w:ind w:firstLine="709"/>
        <w:jc w:val="both"/>
        <w:rPr>
          <w:rFonts w:eastAsia="Calibri"/>
          <w:sz w:val="16"/>
          <w:szCs w:val="16"/>
        </w:rPr>
      </w:pPr>
      <w:r w:rsidRPr="009C2B2A">
        <w:rPr>
          <w:rFonts w:eastAsia="Calibri"/>
          <w:sz w:val="16"/>
          <w:szCs w:val="16"/>
        </w:rPr>
        <w:t>2. Правовые акты Собрания депутатов муниципального района, устанавливающие правила, обязательные для исполнения на территории муниципального района, принимаются большинством голосов от установленной численности депутатов Собрания депутатов муниципального района, если иное не установлено Федеральным законом «Об общих принципах организации местного самоуправления в Российской Федерации».</w:t>
      </w:r>
    </w:p>
    <w:p w:rsidR="009C2B2A" w:rsidRPr="009C2B2A" w:rsidRDefault="009C2B2A" w:rsidP="009C2B2A">
      <w:pPr>
        <w:ind w:firstLine="709"/>
        <w:jc w:val="both"/>
        <w:rPr>
          <w:rFonts w:eastAsia="Calibri"/>
          <w:sz w:val="16"/>
          <w:szCs w:val="16"/>
        </w:rPr>
      </w:pPr>
      <w:r w:rsidRPr="009C2B2A">
        <w:rPr>
          <w:rFonts w:eastAsia="Calibri"/>
          <w:sz w:val="16"/>
          <w:szCs w:val="16"/>
        </w:rPr>
        <w:t>3. Правовые акты Собрания депутатов муниципального района вступают в силу со дня подписания, если иное не установлено в самом правовом акте, за исключением нормативных правовых актов Собрания депутатов муниципального района о налогах и сборах, которые вступают в силу в соответствии с Налоговым кодексом Российской Федерации, муниципальные правовые акты, затрагивающие права, свободы и обязанности человека и гражданина, вступают в силу после их официального опубликования (обнародования).</w:t>
      </w:r>
    </w:p>
    <w:p w:rsidR="009C2B2A" w:rsidRPr="009C2B2A" w:rsidRDefault="009C2B2A" w:rsidP="009C2B2A">
      <w:pPr>
        <w:pStyle w:val="a4"/>
        <w:widowControl w:val="0"/>
        <w:tabs>
          <w:tab w:val="left" w:pos="-668"/>
        </w:tabs>
        <w:ind w:firstLine="709"/>
        <w:jc w:val="both"/>
        <w:rPr>
          <w:rFonts w:eastAsia="Calibri"/>
          <w:sz w:val="16"/>
          <w:szCs w:val="16"/>
        </w:rPr>
      </w:pPr>
      <w:r w:rsidRPr="009C2B2A">
        <w:rPr>
          <w:rFonts w:eastAsia="Calibri"/>
          <w:sz w:val="16"/>
          <w:szCs w:val="16"/>
        </w:rPr>
        <w:t>5. Нормативный правовой акт, принятый Собранием депутатов муниципального района, направляется главе муниципального района для подписания и обнародования в течение 10 дней. Глава муниципального района имеет право отклонить правовой акт, принятый Собранием депутатов муниципального района. В этом случае указанный правовой акт в течение 10 дней возвращается в Собрание депутатов муниципального района с мотивированным обоснованием его отклонения либо с предложениями о внесении в него изменений и дополнений.</w:t>
      </w:r>
    </w:p>
    <w:p w:rsidR="009C2B2A" w:rsidRPr="009C2B2A" w:rsidRDefault="009C2B2A" w:rsidP="009C2B2A">
      <w:pPr>
        <w:pStyle w:val="a4"/>
        <w:widowControl w:val="0"/>
        <w:tabs>
          <w:tab w:val="left" w:pos="-668"/>
        </w:tabs>
        <w:ind w:firstLine="709"/>
        <w:jc w:val="both"/>
        <w:rPr>
          <w:rFonts w:eastAsia="Calibri"/>
          <w:sz w:val="16"/>
          <w:szCs w:val="16"/>
        </w:rPr>
      </w:pPr>
      <w:r w:rsidRPr="009C2B2A">
        <w:rPr>
          <w:rFonts w:eastAsia="Calibri"/>
          <w:sz w:val="16"/>
          <w:szCs w:val="16"/>
        </w:rPr>
        <w:t>Если глава муниципального района отклонит нормативный правовой акт, он вновь рассматривается Собранием депутатов муниципального района.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Собрания депутатов муниципального района, он подлежит подписанию главой муниципального района в течение семи дней и обнародованию.</w:t>
      </w:r>
    </w:p>
    <w:p w:rsidR="009C2B2A" w:rsidRPr="009C2B2A" w:rsidRDefault="009C2B2A" w:rsidP="009C2B2A">
      <w:pPr>
        <w:pStyle w:val="a4"/>
        <w:widowControl w:val="0"/>
        <w:tabs>
          <w:tab w:val="left" w:pos="-668"/>
        </w:tabs>
        <w:ind w:firstLine="709"/>
        <w:jc w:val="both"/>
        <w:rPr>
          <w:rFonts w:eastAsia="Calibri"/>
          <w:sz w:val="16"/>
          <w:szCs w:val="16"/>
        </w:rPr>
      </w:pPr>
      <w:r w:rsidRPr="009C2B2A">
        <w:rPr>
          <w:rFonts w:eastAsia="Calibri"/>
          <w:sz w:val="16"/>
          <w:szCs w:val="16"/>
        </w:rPr>
        <w:t>6. Нормативные правовые акты Собрания депутатов муниципального района,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Собрания депутатов муниципального района только по инициативе главы муниципального района или при наличии заключения главы муниципального района.</w:t>
      </w:r>
    </w:p>
    <w:p w:rsidR="009C2B2A" w:rsidRPr="009C2B2A" w:rsidRDefault="009C2B2A" w:rsidP="009C2B2A">
      <w:pPr>
        <w:pStyle w:val="a4"/>
        <w:widowControl w:val="0"/>
        <w:tabs>
          <w:tab w:val="left" w:pos="-668"/>
        </w:tabs>
        <w:ind w:firstLine="709"/>
        <w:jc w:val="both"/>
        <w:rPr>
          <w:rFonts w:eastAsia="Calibri"/>
          <w:sz w:val="16"/>
          <w:szCs w:val="16"/>
        </w:rPr>
      </w:pPr>
      <w:r w:rsidRPr="009C2B2A">
        <w:rPr>
          <w:rFonts w:eastAsia="Calibri"/>
          <w:sz w:val="16"/>
          <w:szCs w:val="16"/>
        </w:rPr>
        <w:t>7. Муниципальные нормативные правовые акты,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подлежат экспертизе, проводимой органами местного самоуправления в порядке, установленном нормативным правовым актом Собрания депутатов муниципального района в соответствии с Законом Костромской области от 16 июля 2014 года № 557-5-ЗКО «Об экспертизе муниципальных нормативных правовых актов, затрагивающих вопросы осуществления предпринимательской и инвестиционной деятельности, и оценке регулирующего воздействия проектов таких актов».</w:t>
      </w:r>
    </w:p>
    <w:p w:rsidR="009C2B2A" w:rsidRPr="009C2B2A" w:rsidRDefault="009C2B2A" w:rsidP="009C2B2A">
      <w:pPr>
        <w:ind w:firstLine="709"/>
        <w:jc w:val="both"/>
        <w:rPr>
          <w:rFonts w:eastAsia="Calibri"/>
          <w:sz w:val="16"/>
          <w:szCs w:val="16"/>
        </w:rPr>
      </w:pPr>
    </w:p>
    <w:p w:rsidR="009C2B2A" w:rsidRPr="009C2B2A" w:rsidRDefault="009C2B2A" w:rsidP="009C2B2A">
      <w:pPr>
        <w:pStyle w:val="4"/>
        <w:ind w:firstLine="709"/>
        <w:jc w:val="both"/>
        <w:rPr>
          <w:rFonts w:eastAsia="Calibri"/>
          <w:b/>
          <w:sz w:val="16"/>
          <w:szCs w:val="16"/>
        </w:rPr>
      </w:pPr>
      <w:r w:rsidRPr="009C2B2A">
        <w:rPr>
          <w:rFonts w:eastAsia="Calibri"/>
          <w:sz w:val="16"/>
          <w:szCs w:val="16"/>
        </w:rPr>
        <w:t>Статья 51.</w:t>
      </w:r>
      <w:r w:rsidRPr="009C2B2A">
        <w:rPr>
          <w:rFonts w:eastAsia="Calibri"/>
          <w:b/>
          <w:sz w:val="16"/>
          <w:szCs w:val="16"/>
        </w:rPr>
        <w:t xml:space="preserve"> Правовые акты главы муниципального района</w:t>
      </w:r>
    </w:p>
    <w:p w:rsidR="009C2B2A" w:rsidRPr="009C2B2A" w:rsidRDefault="009C2B2A" w:rsidP="009C2B2A">
      <w:pPr>
        <w:ind w:firstLine="709"/>
        <w:jc w:val="both"/>
        <w:rPr>
          <w:rFonts w:eastAsia="Calibri"/>
          <w:sz w:val="16"/>
          <w:szCs w:val="16"/>
        </w:rPr>
      </w:pPr>
    </w:p>
    <w:p w:rsidR="009C2B2A" w:rsidRPr="009C2B2A" w:rsidRDefault="009C2B2A" w:rsidP="009C2B2A">
      <w:pPr>
        <w:ind w:firstLine="709"/>
        <w:jc w:val="both"/>
        <w:rPr>
          <w:rFonts w:eastAsia="Calibri"/>
          <w:sz w:val="16"/>
          <w:szCs w:val="16"/>
        </w:rPr>
      </w:pPr>
      <w:r w:rsidRPr="009C2B2A">
        <w:rPr>
          <w:rFonts w:eastAsia="Calibri"/>
          <w:sz w:val="16"/>
          <w:szCs w:val="16"/>
        </w:rPr>
        <w:t xml:space="preserve">Глава муниципального района в пределах своих полномочий, установленных настоящим Уставом и решениями Собрания депутатов </w:t>
      </w:r>
      <w:r w:rsidRPr="009C2B2A">
        <w:rPr>
          <w:sz w:val="16"/>
          <w:szCs w:val="16"/>
        </w:rPr>
        <w:t>муниципального района</w:t>
      </w:r>
      <w:r w:rsidRPr="009C2B2A">
        <w:rPr>
          <w:rFonts w:eastAsia="Calibri"/>
          <w:sz w:val="16"/>
          <w:szCs w:val="16"/>
        </w:rPr>
        <w:t>, издает постановления и распоряжения по иным вопросам, отнесенным к его компетенции настоящим Уставом в соответствии с Федеральным законом  «Об общих принципах организации местного самоуправления в Российской Федерации», другими федеральными законами.</w:t>
      </w:r>
    </w:p>
    <w:p w:rsidR="009C2B2A" w:rsidRPr="009C2B2A" w:rsidRDefault="009C2B2A" w:rsidP="009C2B2A">
      <w:pPr>
        <w:ind w:firstLine="709"/>
        <w:jc w:val="both"/>
        <w:rPr>
          <w:rFonts w:eastAsia="Calibri"/>
          <w:sz w:val="16"/>
          <w:szCs w:val="16"/>
        </w:rPr>
      </w:pPr>
    </w:p>
    <w:p w:rsidR="009C2B2A" w:rsidRPr="009C2B2A" w:rsidRDefault="009C2B2A" w:rsidP="009C2B2A">
      <w:pPr>
        <w:pStyle w:val="4"/>
        <w:ind w:firstLine="709"/>
        <w:jc w:val="both"/>
        <w:rPr>
          <w:rFonts w:eastAsia="Calibri"/>
          <w:b/>
          <w:sz w:val="16"/>
          <w:szCs w:val="16"/>
        </w:rPr>
      </w:pPr>
      <w:r w:rsidRPr="009C2B2A">
        <w:rPr>
          <w:rFonts w:eastAsia="Calibri"/>
          <w:sz w:val="16"/>
          <w:szCs w:val="16"/>
        </w:rPr>
        <w:t xml:space="preserve">Статья 52. </w:t>
      </w:r>
      <w:r w:rsidRPr="009C2B2A">
        <w:rPr>
          <w:rFonts w:eastAsia="Calibri"/>
          <w:b/>
          <w:sz w:val="16"/>
          <w:szCs w:val="16"/>
        </w:rPr>
        <w:t>Правовые акты администрации муниципального района</w:t>
      </w:r>
    </w:p>
    <w:p w:rsidR="009C2B2A" w:rsidRPr="009C2B2A" w:rsidRDefault="009C2B2A" w:rsidP="009C2B2A">
      <w:pPr>
        <w:ind w:firstLine="709"/>
        <w:jc w:val="both"/>
        <w:rPr>
          <w:rFonts w:eastAsia="Calibri"/>
          <w:sz w:val="16"/>
          <w:szCs w:val="16"/>
        </w:rPr>
      </w:pPr>
    </w:p>
    <w:p w:rsidR="009C2B2A" w:rsidRPr="009C2B2A" w:rsidRDefault="009C2B2A" w:rsidP="009C2B2A">
      <w:pPr>
        <w:ind w:firstLine="709"/>
        <w:jc w:val="both"/>
        <w:rPr>
          <w:rFonts w:eastAsia="Calibri"/>
          <w:sz w:val="16"/>
          <w:szCs w:val="16"/>
        </w:rPr>
      </w:pPr>
      <w:r w:rsidRPr="009C2B2A">
        <w:rPr>
          <w:rFonts w:eastAsia="Calibri"/>
          <w:sz w:val="16"/>
          <w:szCs w:val="16"/>
        </w:rPr>
        <w:t xml:space="preserve">Глава муниципального района в пределах своих полномочий, установленных федеральными законами, законами Костромской области, настоящим Уставом, нормативными правовыми актами Собрания депутатов муниципального района издает постановления администрации муниципального района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Костромской области, а также распоряжения администрации муниципального района по вопросам организации работы администрации </w:t>
      </w:r>
      <w:r w:rsidRPr="009C2B2A">
        <w:rPr>
          <w:sz w:val="16"/>
          <w:szCs w:val="16"/>
        </w:rPr>
        <w:t>муниципального района</w:t>
      </w:r>
      <w:r w:rsidRPr="009C2B2A">
        <w:rPr>
          <w:rFonts w:eastAsia="Calibri"/>
          <w:sz w:val="16"/>
          <w:szCs w:val="16"/>
        </w:rPr>
        <w:t>.</w:t>
      </w:r>
    </w:p>
    <w:p w:rsidR="009C2B2A" w:rsidRPr="009C2B2A" w:rsidRDefault="009C2B2A" w:rsidP="009C2B2A">
      <w:pPr>
        <w:ind w:firstLine="709"/>
        <w:jc w:val="both"/>
        <w:rPr>
          <w:rFonts w:eastAsia="Calibri"/>
          <w:i/>
          <w:sz w:val="16"/>
          <w:szCs w:val="16"/>
        </w:rPr>
      </w:pPr>
    </w:p>
    <w:p w:rsidR="009C2B2A" w:rsidRPr="009C2B2A" w:rsidRDefault="009C2B2A" w:rsidP="009C2B2A">
      <w:pPr>
        <w:pStyle w:val="4"/>
        <w:ind w:firstLine="709"/>
        <w:jc w:val="both"/>
        <w:rPr>
          <w:rFonts w:eastAsia="Calibri"/>
          <w:sz w:val="16"/>
          <w:szCs w:val="16"/>
        </w:rPr>
      </w:pPr>
      <w:r w:rsidRPr="009C2B2A">
        <w:rPr>
          <w:rFonts w:eastAsia="Calibri"/>
          <w:sz w:val="16"/>
          <w:szCs w:val="16"/>
        </w:rPr>
        <w:t xml:space="preserve">Статья 53. </w:t>
      </w:r>
      <w:r w:rsidRPr="009C2B2A">
        <w:rPr>
          <w:rFonts w:eastAsia="Calibri"/>
          <w:b/>
          <w:sz w:val="16"/>
          <w:szCs w:val="16"/>
        </w:rPr>
        <w:t>Правовые акты председателя контрольно-счетного органа муниципального района</w:t>
      </w:r>
    </w:p>
    <w:p w:rsidR="009C2B2A" w:rsidRPr="009C2B2A" w:rsidRDefault="009C2B2A" w:rsidP="009C2B2A">
      <w:pPr>
        <w:ind w:firstLine="709"/>
        <w:jc w:val="both"/>
        <w:rPr>
          <w:rFonts w:eastAsia="Calibri"/>
          <w:sz w:val="16"/>
          <w:szCs w:val="16"/>
        </w:rPr>
      </w:pPr>
    </w:p>
    <w:p w:rsidR="009C2B2A" w:rsidRPr="009C2B2A" w:rsidRDefault="009C2B2A" w:rsidP="009C2B2A">
      <w:pPr>
        <w:ind w:firstLine="709"/>
        <w:jc w:val="both"/>
        <w:rPr>
          <w:rFonts w:eastAsia="Calibri"/>
          <w:sz w:val="16"/>
          <w:szCs w:val="16"/>
        </w:rPr>
      </w:pPr>
      <w:r w:rsidRPr="009C2B2A">
        <w:rPr>
          <w:rFonts w:eastAsia="Calibri"/>
          <w:sz w:val="16"/>
          <w:szCs w:val="16"/>
        </w:rPr>
        <w:t>1. Правовой основой регулирования процедурных и внутренних вопросов деятельности контрольно-счетного органа муниципального района является его Регламент.</w:t>
      </w:r>
    </w:p>
    <w:p w:rsidR="009C2B2A" w:rsidRPr="009C2B2A" w:rsidRDefault="009C2B2A" w:rsidP="009C2B2A">
      <w:pPr>
        <w:ind w:firstLine="709"/>
        <w:jc w:val="both"/>
        <w:rPr>
          <w:rFonts w:eastAsia="Calibri"/>
          <w:sz w:val="16"/>
          <w:szCs w:val="16"/>
        </w:rPr>
      </w:pPr>
      <w:r w:rsidRPr="009C2B2A">
        <w:rPr>
          <w:rFonts w:eastAsia="Calibri"/>
          <w:sz w:val="16"/>
          <w:szCs w:val="16"/>
        </w:rPr>
        <w:t>2. Во исполнение возложенных на него полномочий Председатель контрольно-счетного органа муниципального района издает приказы и распоряжения.</w:t>
      </w:r>
    </w:p>
    <w:p w:rsidR="009C2B2A" w:rsidRPr="009C2B2A" w:rsidRDefault="009C2B2A" w:rsidP="009C2B2A">
      <w:pPr>
        <w:ind w:firstLine="709"/>
        <w:jc w:val="both"/>
        <w:rPr>
          <w:rFonts w:eastAsia="Calibri"/>
          <w:sz w:val="16"/>
          <w:szCs w:val="16"/>
        </w:rPr>
      </w:pPr>
    </w:p>
    <w:p w:rsidR="009C2B2A" w:rsidRPr="009C2B2A" w:rsidRDefault="009C2B2A" w:rsidP="009C2B2A">
      <w:pPr>
        <w:pStyle w:val="4"/>
        <w:ind w:firstLine="709"/>
        <w:jc w:val="both"/>
        <w:rPr>
          <w:rFonts w:eastAsia="Calibri"/>
          <w:b/>
          <w:sz w:val="16"/>
          <w:szCs w:val="16"/>
        </w:rPr>
      </w:pPr>
      <w:r w:rsidRPr="009C2B2A">
        <w:rPr>
          <w:rFonts w:eastAsia="Calibri"/>
          <w:sz w:val="16"/>
          <w:szCs w:val="16"/>
        </w:rPr>
        <w:t>Статья 54.</w:t>
      </w:r>
      <w:r w:rsidRPr="009C2B2A">
        <w:rPr>
          <w:rFonts w:eastAsia="Calibri"/>
          <w:b/>
          <w:sz w:val="16"/>
          <w:szCs w:val="16"/>
        </w:rPr>
        <w:t xml:space="preserve"> Вступление в силу муниципальных правовых актов</w:t>
      </w:r>
    </w:p>
    <w:p w:rsidR="009C2B2A" w:rsidRPr="009C2B2A" w:rsidRDefault="009C2B2A" w:rsidP="009C2B2A">
      <w:pPr>
        <w:ind w:firstLine="709"/>
        <w:jc w:val="both"/>
        <w:rPr>
          <w:rFonts w:eastAsia="Calibri"/>
          <w:sz w:val="16"/>
          <w:szCs w:val="16"/>
        </w:rPr>
      </w:pPr>
    </w:p>
    <w:p w:rsidR="009C2B2A" w:rsidRPr="009C2B2A" w:rsidRDefault="009C2B2A" w:rsidP="009C2B2A">
      <w:pPr>
        <w:ind w:firstLine="709"/>
        <w:jc w:val="both"/>
        <w:rPr>
          <w:rFonts w:eastAsia="Calibri"/>
          <w:sz w:val="16"/>
          <w:szCs w:val="16"/>
        </w:rPr>
      </w:pPr>
      <w:r w:rsidRPr="009C2B2A">
        <w:rPr>
          <w:rFonts w:eastAsia="Calibri"/>
          <w:sz w:val="16"/>
          <w:szCs w:val="16"/>
        </w:rPr>
        <w:t>1. Муниципальные правовые акты вступают в силу с момента подписания, если федеральным законодательством, настоящим Уставом, самим правовым актом не установлен иной порядок вступления в силу.</w:t>
      </w:r>
    </w:p>
    <w:p w:rsidR="009C2B2A" w:rsidRPr="009C2B2A" w:rsidRDefault="009C2B2A" w:rsidP="009C2B2A">
      <w:pPr>
        <w:ind w:firstLine="709"/>
        <w:jc w:val="both"/>
        <w:rPr>
          <w:rFonts w:eastAsia="Calibri"/>
          <w:sz w:val="16"/>
          <w:szCs w:val="16"/>
        </w:rPr>
      </w:pPr>
      <w:r w:rsidRPr="009C2B2A">
        <w:rPr>
          <w:rFonts w:eastAsia="Calibri"/>
          <w:sz w:val="16"/>
          <w:szCs w:val="16"/>
        </w:rPr>
        <w:t xml:space="preserve">2. Нормативные правовые акты Собрания депутатов муниципального района о налогах и сборах вступают в силу в соответствии с Налоговым кодексом Российской Федерации. </w:t>
      </w:r>
    </w:p>
    <w:p w:rsidR="009C2B2A" w:rsidRPr="009C2B2A" w:rsidRDefault="009C2B2A" w:rsidP="009C2B2A">
      <w:pPr>
        <w:ind w:firstLine="709"/>
        <w:jc w:val="both"/>
        <w:rPr>
          <w:rFonts w:eastAsia="Calibri"/>
          <w:sz w:val="16"/>
          <w:szCs w:val="16"/>
        </w:rPr>
      </w:pPr>
      <w:r w:rsidRPr="009C2B2A">
        <w:rPr>
          <w:rFonts w:eastAsia="Calibri"/>
          <w:sz w:val="16"/>
          <w:szCs w:val="16"/>
        </w:rPr>
        <w:t>3.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
    <w:p w:rsidR="009C2B2A" w:rsidRPr="009C2B2A" w:rsidRDefault="009C2B2A" w:rsidP="009C2B2A">
      <w:pPr>
        <w:ind w:firstLine="709"/>
        <w:jc w:val="both"/>
        <w:rPr>
          <w:sz w:val="16"/>
          <w:szCs w:val="16"/>
        </w:rPr>
      </w:pPr>
      <w:r w:rsidRPr="009C2B2A">
        <w:rPr>
          <w:sz w:val="16"/>
          <w:szCs w:val="16"/>
        </w:rPr>
        <w:t xml:space="preserve">4. Официальным опубликованием муниципальных правовых актов или соглашения, заключенного между органами местного самоуправления, считается первая публикация его полного текста в информационном бюллетене Галичского муниципального района Костромской области «Районный вестник», учрежденном Собранием депутатов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Для официального опубликования (обнародования) муниципальных правовых актов и соглашений также используется портал Минюста России «Нормативные правовые акты в Российской Федерации» (http://pravo-minjust.ru, http://право-минюст.рф, регистрация в качестве сетевого издания: Эл № AC77-72471 от 05.03.2018).</w:t>
      </w:r>
    </w:p>
    <w:p w:rsidR="009C2B2A" w:rsidRPr="009C2B2A" w:rsidRDefault="009C2B2A" w:rsidP="009C2B2A">
      <w:pPr>
        <w:ind w:firstLine="709"/>
        <w:jc w:val="both"/>
        <w:rPr>
          <w:sz w:val="16"/>
          <w:szCs w:val="16"/>
        </w:rPr>
      </w:pPr>
      <w:r w:rsidRPr="009C2B2A">
        <w:rPr>
          <w:sz w:val="16"/>
          <w:szCs w:val="16"/>
        </w:rPr>
        <w:lastRenderedPageBreak/>
        <w:t>В случае опубликования (размещения) полного текста муниципального правового акта на портале Минюста России «Нормативные правовые акты в Российской Федерации» объемные графические и табличные приложения к нему в информационном бюллетене Галичского муниципального района Костромской области «Районный вестник» могут не приводиться.</w:t>
      </w:r>
    </w:p>
    <w:p w:rsidR="009C2B2A" w:rsidRPr="009C2B2A" w:rsidRDefault="009C2B2A" w:rsidP="009C2B2A">
      <w:pPr>
        <w:ind w:firstLine="709"/>
        <w:jc w:val="both"/>
        <w:rPr>
          <w:rFonts w:eastAsia="Calibri"/>
          <w:sz w:val="16"/>
          <w:szCs w:val="16"/>
        </w:rPr>
      </w:pPr>
      <w:r w:rsidRPr="009C2B2A">
        <w:rPr>
          <w:rFonts w:eastAsia="Calibri"/>
          <w:sz w:val="16"/>
          <w:szCs w:val="16"/>
        </w:rPr>
        <w:t>5. Обнародованием муниципальных правовых актов органов местного самоуправления муниципального образования является доведение до всеобщего сведения граждан, проживающих на территории муниципального района, текста муниципального правового акта посредством размещения муниципальных правовых актов на информационных стендах, в библиотеке муниципального образования, в здании администрации муниципального района.</w:t>
      </w:r>
    </w:p>
    <w:p w:rsidR="009C2B2A" w:rsidRPr="009C2B2A" w:rsidRDefault="009C2B2A" w:rsidP="009C2B2A">
      <w:pPr>
        <w:ind w:firstLine="709"/>
        <w:jc w:val="both"/>
        <w:rPr>
          <w:rFonts w:eastAsia="Calibri"/>
          <w:sz w:val="16"/>
          <w:szCs w:val="16"/>
        </w:rPr>
      </w:pPr>
      <w:r w:rsidRPr="009C2B2A">
        <w:rPr>
          <w:rFonts w:eastAsia="Calibri"/>
          <w:sz w:val="16"/>
          <w:szCs w:val="16"/>
        </w:rPr>
        <w:t>Тексты муниципальных правовых актов должны находиться в специально установленных для обнародования местах в течение не менее чем тридцать дней с момента их обнародования.</w:t>
      </w:r>
    </w:p>
    <w:p w:rsidR="009C2B2A" w:rsidRPr="009C2B2A" w:rsidRDefault="009C2B2A" w:rsidP="009C2B2A">
      <w:pPr>
        <w:ind w:firstLine="709"/>
        <w:jc w:val="both"/>
        <w:rPr>
          <w:rFonts w:eastAsia="Calibri"/>
          <w:sz w:val="16"/>
          <w:szCs w:val="16"/>
        </w:rPr>
      </w:pPr>
      <w:r w:rsidRPr="009C2B2A">
        <w:rPr>
          <w:rFonts w:eastAsia="Calibri"/>
          <w:sz w:val="16"/>
          <w:szCs w:val="16"/>
        </w:rPr>
        <w:t>6. Оригинал муниципального правового акта хранится в администрации муниципального района, копия передается в библиотеку муниципального образования, которые обеспечивают гражданам возможность ознакомления с муниципальным правовым актом без взимания платы.</w:t>
      </w:r>
    </w:p>
    <w:p w:rsidR="009C2B2A" w:rsidRPr="009C2B2A" w:rsidRDefault="009C2B2A" w:rsidP="009C2B2A">
      <w:pPr>
        <w:ind w:firstLine="709"/>
        <w:jc w:val="both"/>
        <w:rPr>
          <w:rFonts w:eastAsia="Calibri"/>
          <w:sz w:val="16"/>
          <w:szCs w:val="16"/>
        </w:rPr>
      </w:pPr>
      <w:r w:rsidRPr="009C2B2A">
        <w:rPr>
          <w:rFonts w:eastAsia="Calibri"/>
          <w:sz w:val="16"/>
          <w:szCs w:val="16"/>
        </w:rPr>
        <w:t>7. Опубликование (обнародование) муниципальных правовых актов органов местного самоуправления муниципального района проводится не позднее чем через 10 дней со дня принятия (издания) муниципального правового акта, если иное не предусмотрено федеральным законодательством и законодательством Костромской области, правовыми актами органов местного самоуправления муниципального района, самим муниципальным правовым актом.</w:t>
      </w:r>
    </w:p>
    <w:p w:rsidR="009C2B2A" w:rsidRPr="009C2B2A" w:rsidRDefault="009C2B2A" w:rsidP="009C2B2A">
      <w:pPr>
        <w:ind w:firstLine="709"/>
        <w:jc w:val="both"/>
        <w:rPr>
          <w:rFonts w:eastAsia="Calibri"/>
          <w:sz w:val="16"/>
          <w:szCs w:val="16"/>
        </w:rPr>
      </w:pPr>
      <w:r w:rsidRPr="009C2B2A">
        <w:rPr>
          <w:rFonts w:eastAsia="Calibri"/>
          <w:sz w:val="16"/>
          <w:szCs w:val="16"/>
        </w:rPr>
        <w:t>8. Опубликование (обнародование) соглашений, заключаемых между органами местного самоуправления, проводится не позднее чем через 10 дней со дня их подписания, если иное не предусмотрено самим соглашением.</w:t>
      </w:r>
    </w:p>
    <w:p w:rsidR="009C2B2A" w:rsidRPr="009C2B2A" w:rsidRDefault="009C2B2A" w:rsidP="009C2B2A">
      <w:pPr>
        <w:jc w:val="both"/>
        <w:rPr>
          <w:rFonts w:eastAsia="Calibri"/>
          <w:sz w:val="16"/>
          <w:szCs w:val="16"/>
        </w:rPr>
      </w:pPr>
    </w:p>
    <w:p w:rsidR="009C2B2A" w:rsidRPr="009C2B2A" w:rsidRDefault="009C2B2A" w:rsidP="009C2B2A">
      <w:pPr>
        <w:pStyle w:val="4"/>
        <w:ind w:firstLine="709"/>
        <w:jc w:val="both"/>
        <w:rPr>
          <w:rFonts w:eastAsia="Calibri"/>
          <w:b/>
          <w:sz w:val="16"/>
          <w:szCs w:val="16"/>
        </w:rPr>
      </w:pPr>
      <w:r w:rsidRPr="009C2B2A">
        <w:rPr>
          <w:rFonts w:eastAsia="Calibri"/>
          <w:sz w:val="16"/>
          <w:szCs w:val="16"/>
        </w:rPr>
        <w:t>Статья 55.</w:t>
      </w:r>
      <w:r w:rsidRPr="009C2B2A">
        <w:rPr>
          <w:rFonts w:eastAsia="Calibri"/>
          <w:b/>
          <w:sz w:val="16"/>
          <w:szCs w:val="16"/>
        </w:rPr>
        <w:t xml:space="preserve"> Приоритет устава муниципального образования в системе актов местного самоуправления</w:t>
      </w:r>
    </w:p>
    <w:p w:rsidR="009C2B2A" w:rsidRPr="009C2B2A" w:rsidRDefault="009C2B2A" w:rsidP="009C2B2A">
      <w:pPr>
        <w:ind w:firstLine="709"/>
        <w:jc w:val="both"/>
        <w:rPr>
          <w:rFonts w:eastAsia="Calibri"/>
          <w:b/>
          <w:sz w:val="16"/>
          <w:szCs w:val="16"/>
        </w:rPr>
      </w:pPr>
    </w:p>
    <w:p w:rsidR="009C2B2A" w:rsidRPr="009C2B2A" w:rsidRDefault="009C2B2A" w:rsidP="009C2B2A">
      <w:pPr>
        <w:ind w:firstLine="709"/>
        <w:jc w:val="both"/>
        <w:rPr>
          <w:rFonts w:eastAsia="Calibri"/>
          <w:sz w:val="16"/>
          <w:szCs w:val="16"/>
        </w:rPr>
      </w:pPr>
      <w:r w:rsidRPr="009C2B2A">
        <w:rPr>
          <w:rFonts w:eastAsia="Calibri"/>
          <w:sz w:val="16"/>
          <w:szCs w:val="16"/>
        </w:rPr>
        <w:t>1. Все правовые акты органов и должностных лиц местного самоуправления, в том числе решения Собрания депутатов муниципального района, постановления и распоряжения главы муниципального района, принимаются на основе и в соответствии с настоящим Уставом. В случае противоречия между положениями настоящего Устава и правовыми актами органов и должностных лиц местного самоуправления действуют и принимаются положения настоящего Устава.</w:t>
      </w:r>
    </w:p>
    <w:p w:rsidR="009C2B2A" w:rsidRPr="009C2B2A" w:rsidRDefault="009C2B2A" w:rsidP="009C2B2A">
      <w:pPr>
        <w:ind w:firstLine="709"/>
        <w:jc w:val="both"/>
        <w:rPr>
          <w:rFonts w:eastAsia="Calibri"/>
          <w:sz w:val="16"/>
          <w:szCs w:val="16"/>
        </w:rPr>
      </w:pPr>
      <w:r w:rsidRPr="009C2B2A">
        <w:rPr>
          <w:rFonts w:eastAsia="Calibri"/>
          <w:sz w:val="16"/>
          <w:szCs w:val="16"/>
        </w:rPr>
        <w:t>2. Решения Собрания депутатов муниципального района, правовые акты главы муниципального района, иных органов и должностных лиц местного самоуправления, действовавшие до вступления в силу настоящего Устава, сохраняют силу в части, не противоречащей настоящему Уставу.</w:t>
      </w:r>
    </w:p>
    <w:p w:rsidR="009C2B2A" w:rsidRPr="009C2B2A" w:rsidRDefault="009C2B2A" w:rsidP="009C2B2A">
      <w:pPr>
        <w:ind w:firstLine="709"/>
        <w:jc w:val="both"/>
        <w:rPr>
          <w:sz w:val="16"/>
          <w:szCs w:val="16"/>
        </w:rPr>
      </w:pPr>
    </w:p>
    <w:p w:rsidR="009C2B2A" w:rsidRPr="009C2B2A" w:rsidRDefault="009C2B2A" w:rsidP="009C2B2A">
      <w:pPr>
        <w:pStyle w:val="3"/>
        <w:ind w:firstLine="709"/>
        <w:jc w:val="both"/>
        <w:rPr>
          <w:rFonts w:ascii="Times New Roman" w:hAnsi="Times New Roman"/>
          <w:b w:val="0"/>
          <w:bCs w:val="0"/>
          <w:sz w:val="16"/>
          <w:szCs w:val="16"/>
        </w:rPr>
      </w:pPr>
      <w:bookmarkStart w:id="408" w:name="_Toc260317552"/>
      <w:bookmarkStart w:id="409" w:name="_Toc241376076"/>
      <w:r w:rsidRPr="009C2B2A">
        <w:rPr>
          <w:rFonts w:ascii="Times New Roman" w:hAnsi="Times New Roman"/>
          <w:bCs w:val="0"/>
          <w:sz w:val="16"/>
          <w:szCs w:val="16"/>
        </w:rPr>
        <w:t>Глава 7.</w:t>
      </w:r>
      <w:r w:rsidRPr="009C2B2A">
        <w:rPr>
          <w:rFonts w:ascii="Times New Roman" w:hAnsi="Times New Roman"/>
          <w:b w:val="0"/>
          <w:bCs w:val="0"/>
          <w:sz w:val="16"/>
          <w:szCs w:val="16"/>
        </w:rPr>
        <w:t xml:space="preserve"> Экономическая основа местного самоуправления </w:t>
      </w:r>
      <w:bookmarkEnd w:id="408"/>
      <w:bookmarkEnd w:id="409"/>
      <w:r w:rsidRPr="009C2B2A">
        <w:rPr>
          <w:rFonts w:ascii="Times New Roman" w:eastAsia="Calibri" w:hAnsi="Times New Roman"/>
          <w:b w:val="0"/>
          <w:sz w:val="16"/>
          <w:szCs w:val="16"/>
        </w:rPr>
        <w:t>муниципального района</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410" w:name="_Toc260317553"/>
      <w:bookmarkStart w:id="411" w:name="_Toc241376077"/>
      <w:r w:rsidRPr="009C2B2A">
        <w:rPr>
          <w:bCs/>
          <w:sz w:val="16"/>
          <w:szCs w:val="16"/>
        </w:rPr>
        <w:t>Статья 56.</w:t>
      </w:r>
      <w:r w:rsidRPr="009C2B2A">
        <w:rPr>
          <w:b/>
          <w:bCs/>
          <w:sz w:val="16"/>
          <w:szCs w:val="16"/>
        </w:rPr>
        <w:t xml:space="preserve"> </w:t>
      </w:r>
      <w:bookmarkEnd w:id="410"/>
      <w:bookmarkEnd w:id="411"/>
      <w:r w:rsidRPr="009C2B2A">
        <w:rPr>
          <w:b/>
          <w:bCs/>
          <w:sz w:val="16"/>
          <w:szCs w:val="16"/>
        </w:rPr>
        <w:t>Муниципальное имущество</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1. Экономическую основу местного самоуправления </w:t>
      </w:r>
      <w:r w:rsidRPr="009C2B2A">
        <w:rPr>
          <w:rFonts w:eastAsia="Calibri"/>
          <w:sz w:val="16"/>
          <w:szCs w:val="16"/>
        </w:rPr>
        <w:t xml:space="preserve">муниципального района </w:t>
      </w:r>
      <w:r w:rsidRPr="009C2B2A">
        <w:rPr>
          <w:sz w:val="16"/>
          <w:szCs w:val="16"/>
        </w:rPr>
        <w:t xml:space="preserve">составляют находящееся в муниципальной собственности имущество, средства бюджета </w:t>
      </w:r>
      <w:r w:rsidRPr="009C2B2A">
        <w:rPr>
          <w:rFonts w:eastAsia="Calibri"/>
          <w:sz w:val="16"/>
          <w:szCs w:val="16"/>
        </w:rPr>
        <w:t>муниципального района</w:t>
      </w:r>
      <w:r w:rsidRPr="009C2B2A">
        <w:rPr>
          <w:sz w:val="16"/>
          <w:szCs w:val="16"/>
        </w:rPr>
        <w:t xml:space="preserve">, а также имущественные права </w:t>
      </w:r>
      <w:r w:rsidRPr="009C2B2A">
        <w:rPr>
          <w:rFonts w:eastAsia="Calibri"/>
          <w:sz w:val="16"/>
          <w:szCs w:val="16"/>
        </w:rPr>
        <w:t>муниципального района</w:t>
      </w:r>
      <w:r w:rsidRPr="009C2B2A">
        <w:rPr>
          <w:sz w:val="16"/>
          <w:szCs w:val="16"/>
        </w:rPr>
        <w:t xml:space="preserve">. </w:t>
      </w:r>
    </w:p>
    <w:p w:rsidR="009C2B2A" w:rsidRPr="009C2B2A" w:rsidRDefault="009C2B2A" w:rsidP="009C2B2A">
      <w:pPr>
        <w:ind w:firstLine="709"/>
        <w:jc w:val="both"/>
        <w:rPr>
          <w:sz w:val="16"/>
          <w:szCs w:val="16"/>
        </w:rPr>
      </w:pPr>
      <w:r w:rsidRPr="009C2B2A">
        <w:rPr>
          <w:sz w:val="16"/>
          <w:szCs w:val="16"/>
        </w:rPr>
        <w:t>2. Муниципальная собственность признается и защищается государством наравне с иными формами собственности.</w:t>
      </w:r>
    </w:p>
    <w:p w:rsidR="009C2B2A" w:rsidRPr="009C2B2A" w:rsidRDefault="009C2B2A" w:rsidP="009C2B2A">
      <w:pPr>
        <w:ind w:firstLine="709"/>
        <w:jc w:val="both"/>
        <w:rPr>
          <w:sz w:val="16"/>
          <w:szCs w:val="16"/>
        </w:rPr>
      </w:pPr>
      <w:r w:rsidRPr="009C2B2A">
        <w:rPr>
          <w:sz w:val="16"/>
          <w:szCs w:val="16"/>
        </w:rPr>
        <w:t xml:space="preserve">3. В собственности </w:t>
      </w:r>
      <w:r w:rsidRPr="009C2B2A">
        <w:rPr>
          <w:rFonts w:eastAsia="Calibri"/>
          <w:sz w:val="16"/>
          <w:szCs w:val="16"/>
        </w:rPr>
        <w:t xml:space="preserve">муниципального района </w:t>
      </w:r>
      <w:r w:rsidRPr="009C2B2A">
        <w:rPr>
          <w:sz w:val="16"/>
          <w:szCs w:val="16"/>
        </w:rPr>
        <w:t>находится:</w:t>
      </w:r>
    </w:p>
    <w:p w:rsidR="009C2B2A" w:rsidRPr="009C2B2A" w:rsidRDefault="009C2B2A" w:rsidP="009C2B2A">
      <w:pPr>
        <w:ind w:firstLine="709"/>
        <w:jc w:val="both"/>
        <w:rPr>
          <w:sz w:val="16"/>
          <w:szCs w:val="16"/>
        </w:rPr>
      </w:pPr>
      <w:r w:rsidRPr="009C2B2A">
        <w:rPr>
          <w:sz w:val="16"/>
          <w:szCs w:val="16"/>
        </w:rPr>
        <w:t>1) имущество, предназначенное для решения муниципальным районом вопросов местного значения, определенных настоящим Уставом;</w:t>
      </w:r>
    </w:p>
    <w:p w:rsidR="009C2B2A" w:rsidRPr="009C2B2A" w:rsidRDefault="009C2B2A" w:rsidP="009C2B2A">
      <w:pPr>
        <w:ind w:firstLine="709"/>
        <w:jc w:val="both"/>
        <w:rPr>
          <w:sz w:val="16"/>
          <w:szCs w:val="16"/>
        </w:rPr>
      </w:pPr>
      <w:r w:rsidRPr="009C2B2A">
        <w:rPr>
          <w:sz w:val="16"/>
          <w:szCs w:val="16"/>
        </w:rPr>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Костромской области,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 «Об общих принципах организации местного самоуправления в Российской Федерации»;</w:t>
      </w:r>
    </w:p>
    <w:p w:rsidR="009C2B2A" w:rsidRPr="009C2B2A" w:rsidRDefault="009C2B2A" w:rsidP="009C2B2A">
      <w:pPr>
        <w:ind w:firstLine="709"/>
        <w:jc w:val="both"/>
        <w:rPr>
          <w:sz w:val="16"/>
          <w:szCs w:val="16"/>
        </w:rPr>
      </w:pPr>
      <w:r w:rsidRPr="009C2B2A">
        <w:rPr>
          <w:sz w:val="16"/>
          <w:szCs w:val="16"/>
        </w:rPr>
        <w:t xml:space="preserve">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Собрания депутатов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rsidR="009C2B2A" w:rsidRPr="009C2B2A" w:rsidRDefault="009C2B2A" w:rsidP="009C2B2A">
      <w:pPr>
        <w:ind w:firstLine="709"/>
        <w:jc w:val="both"/>
        <w:rPr>
          <w:sz w:val="16"/>
          <w:szCs w:val="16"/>
        </w:rPr>
      </w:pPr>
      <w:r w:rsidRPr="009C2B2A">
        <w:rPr>
          <w:sz w:val="16"/>
          <w:szCs w:val="16"/>
        </w:rPr>
        <w:t xml:space="preserve">5) имущество, предназначенное для решения вопросов местного значения в соответствии с частью 3 статьи 14 Федерального закона «Об общих принципах организации местного самоуправления в Российской Федерации», а также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 «Об общих принципах организации местного самоуправления в Российской Федерации». </w:t>
      </w:r>
    </w:p>
    <w:p w:rsidR="009C2B2A" w:rsidRPr="009C2B2A" w:rsidRDefault="009C2B2A" w:rsidP="009C2B2A">
      <w:pPr>
        <w:ind w:firstLine="709"/>
        <w:jc w:val="both"/>
        <w:rPr>
          <w:sz w:val="16"/>
          <w:szCs w:val="16"/>
        </w:rPr>
      </w:pPr>
      <w:r w:rsidRPr="009C2B2A">
        <w:rPr>
          <w:sz w:val="16"/>
          <w:szCs w:val="16"/>
        </w:rPr>
        <w:t xml:space="preserve">4.  В случаях возникновения у </w:t>
      </w:r>
      <w:r w:rsidRPr="009C2B2A">
        <w:rPr>
          <w:rFonts w:eastAsia="Calibri"/>
          <w:sz w:val="16"/>
          <w:szCs w:val="16"/>
        </w:rPr>
        <w:t xml:space="preserve">муниципального района </w:t>
      </w:r>
      <w:r w:rsidRPr="009C2B2A">
        <w:rPr>
          <w:sz w:val="16"/>
          <w:szCs w:val="16"/>
        </w:rPr>
        <w:t>права собственности на имущество, несоответствующее требованиям части 3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412" w:name="_Toc260317554"/>
      <w:bookmarkStart w:id="413" w:name="_Toc241376078"/>
      <w:r w:rsidRPr="009C2B2A">
        <w:rPr>
          <w:bCs/>
          <w:sz w:val="16"/>
          <w:szCs w:val="16"/>
        </w:rPr>
        <w:t>Статья 57.</w:t>
      </w:r>
      <w:r w:rsidRPr="009C2B2A">
        <w:rPr>
          <w:b/>
          <w:bCs/>
          <w:sz w:val="16"/>
          <w:szCs w:val="16"/>
        </w:rPr>
        <w:t xml:space="preserve"> Владение, пользование и распоряжение муниципальным имуществом</w:t>
      </w:r>
      <w:bookmarkEnd w:id="412"/>
      <w:bookmarkEnd w:id="413"/>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1. Органы местного самоуправления </w:t>
      </w:r>
      <w:r w:rsidRPr="009C2B2A">
        <w:rPr>
          <w:rFonts w:eastAsia="Calibri"/>
          <w:sz w:val="16"/>
          <w:szCs w:val="16"/>
        </w:rPr>
        <w:t xml:space="preserve">муниципального района </w:t>
      </w:r>
      <w:r w:rsidRPr="009C2B2A">
        <w:rPr>
          <w:sz w:val="16"/>
          <w:szCs w:val="16"/>
        </w:rPr>
        <w:t xml:space="preserve">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w:t>
      </w:r>
      <w:r w:rsidRPr="009C2B2A">
        <w:rPr>
          <w:rFonts w:eastAsia="Calibri"/>
          <w:sz w:val="16"/>
          <w:szCs w:val="16"/>
        </w:rPr>
        <w:t>муниципального района</w:t>
      </w:r>
      <w:r w:rsidRPr="009C2B2A">
        <w:rPr>
          <w:sz w:val="16"/>
          <w:szCs w:val="16"/>
        </w:rPr>
        <w:t xml:space="preserve">. </w:t>
      </w:r>
    </w:p>
    <w:p w:rsidR="009C2B2A" w:rsidRPr="009C2B2A" w:rsidRDefault="009C2B2A" w:rsidP="009C2B2A">
      <w:pPr>
        <w:ind w:firstLine="709"/>
        <w:jc w:val="both"/>
        <w:rPr>
          <w:sz w:val="16"/>
          <w:szCs w:val="16"/>
        </w:rPr>
      </w:pPr>
      <w:r w:rsidRPr="009C2B2A">
        <w:rPr>
          <w:sz w:val="16"/>
          <w:szCs w:val="16"/>
        </w:rPr>
        <w:t xml:space="preserve">2. Администрация </w:t>
      </w:r>
      <w:r w:rsidRPr="009C2B2A">
        <w:rPr>
          <w:rFonts w:eastAsia="Calibri"/>
          <w:sz w:val="16"/>
          <w:szCs w:val="16"/>
        </w:rPr>
        <w:t xml:space="preserve">муниципального района </w:t>
      </w:r>
      <w:r w:rsidRPr="009C2B2A">
        <w:rPr>
          <w:sz w:val="16"/>
          <w:szCs w:val="16"/>
        </w:rPr>
        <w:t xml:space="preserve">в соответствии с порядком, утвержденным Собранием депутатов </w:t>
      </w:r>
      <w:r w:rsidRPr="009C2B2A">
        <w:rPr>
          <w:rFonts w:eastAsia="Calibri"/>
          <w:sz w:val="16"/>
          <w:szCs w:val="16"/>
        </w:rPr>
        <w:t xml:space="preserve">муниципального района </w:t>
      </w:r>
      <w:r w:rsidRPr="009C2B2A">
        <w:rPr>
          <w:sz w:val="16"/>
          <w:szCs w:val="16"/>
        </w:rPr>
        <w:t>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Костромской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9C2B2A" w:rsidRPr="009C2B2A" w:rsidRDefault="009C2B2A" w:rsidP="009C2B2A">
      <w:pPr>
        <w:ind w:firstLine="709"/>
        <w:jc w:val="both"/>
        <w:rPr>
          <w:sz w:val="16"/>
          <w:szCs w:val="16"/>
        </w:rPr>
      </w:pPr>
      <w:r w:rsidRPr="009C2B2A">
        <w:rPr>
          <w:sz w:val="16"/>
          <w:szCs w:val="16"/>
        </w:rPr>
        <w:t xml:space="preserve">3. Органы местного самоуправления </w:t>
      </w:r>
      <w:r w:rsidRPr="009C2B2A">
        <w:rPr>
          <w:rFonts w:eastAsia="Calibri"/>
          <w:sz w:val="16"/>
          <w:szCs w:val="16"/>
        </w:rPr>
        <w:t xml:space="preserve">муниципального района </w:t>
      </w:r>
      <w:r w:rsidRPr="009C2B2A">
        <w:rPr>
          <w:sz w:val="16"/>
          <w:szCs w:val="16"/>
        </w:rPr>
        <w:t>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414" w:name="_Toc260317555"/>
      <w:bookmarkStart w:id="415" w:name="_Toc241376079"/>
      <w:r w:rsidRPr="009C2B2A">
        <w:rPr>
          <w:bCs/>
          <w:sz w:val="16"/>
          <w:szCs w:val="16"/>
        </w:rPr>
        <w:t>Статья 58.</w:t>
      </w:r>
      <w:r w:rsidRPr="009C2B2A">
        <w:rPr>
          <w:b/>
          <w:bCs/>
          <w:sz w:val="16"/>
          <w:szCs w:val="16"/>
        </w:rPr>
        <w:t xml:space="preserve"> Порядок и условия приватизации муниципальной</w:t>
      </w:r>
      <w:bookmarkStart w:id="416" w:name="_Toc260317556"/>
      <w:bookmarkStart w:id="417" w:name="_Toc241376080"/>
      <w:bookmarkEnd w:id="414"/>
      <w:bookmarkEnd w:id="415"/>
      <w:r w:rsidRPr="009C2B2A">
        <w:rPr>
          <w:b/>
          <w:bCs/>
          <w:sz w:val="16"/>
          <w:szCs w:val="16"/>
        </w:rPr>
        <w:t xml:space="preserve"> собственности</w:t>
      </w:r>
      <w:bookmarkEnd w:id="416"/>
      <w:bookmarkEnd w:id="417"/>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1. Собрание депутатов </w:t>
      </w:r>
      <w:r w:rsidRPr="009C2B2A">
        <w:rPr>
          <w:rFonts w:eastAsia="Calibri"/>
          <w:sz w:val="16"/>
          <w:szCs w:val="16"/>
        </w:rPr>
        <w:t xml:space="preserve">муниципального района </w:t>
      </w:r>
      <w:r w:rsidRPr="009C2B2A">
        <w:rPr>
          <w:sz w:val="16"/>
          <w:szCs w:val="16"/>
        </w:rPr>
        <w:t xml:space="preserve">устанавливает порядок принятия решений об условиях приватизации муниципального имущества, принимает решения о приватизации объектов муниципальной собственности на территории </w:t>
      </w:r>
      <w:r w:rsidRPr="009C2B2A">
        <w:rPr>
          <w:rFonts w:eastAsia="Calibri"/>
          <w:sz w:val="16"/>
          <w:szCs w:val="16"/>
        </w:rPr>
        <w:t>муниципального района</w:t>
      </w:r>
      <w:r w:rsidRPr="009C2B2A">
        <w:rPr>
          <w:sz w:val="16"/>
          <w:szCs w:val="16"/>
        </w:rPr>
        <w:t>, принимает решение о распределении денежных средств, полученных в результате приватизации муниципального имущества в соответствии с действующим законодательством о приватизации.</w:t>
      </w:r>
    </w:p>
    <w:p w:rsidR="009C2B2A" w:rsidRPr="009C2B2A" w:rsidRDefault="009C2B2A" w:rsidP="009C2B2A">
      <w:pPr>
        <w:ind w:firstLine="709"/>
        <w:jc w:val="both"/>
        <w:rPr>
          <w:sz w:val="16"/>
          <w:szCs w:val="16"/>
        </w:rPr>
      </w:pPr>
      <w:r w:rsidRPr="009C2B2A">
        <w:rPr>
          <w:sz w:val="16"/>
          <w:szCs w:val="16"/>
        </w:rPr>
        <w:t xml:space="preserve">2. Доходы от использования и приватизации муниципального имущества поступают в бюджет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418" w:name="_Toc260317557"/>
      <w:bookmarkStart w:id="419" w:name="_Toc241376081"/>
      <w:r w:rsidRPr="009C2B2A">
        <w:rPr>
          <w:bCs/>
          <w:sz w:val="16"/>
          <w:szCs w:val="16"/>
        </w:rPr>
        <w:t>Статья 59.</w:t>
      </w:r>
      <w:r w:rsidRPr="009C2B2A">
        <w:rPr>
          <w:b/>
          <w:bCs/>
          <w:sz w:val="16"/>
          <w:szCs w:val="16"/>
        </w:rPr>
        <w:t xml:space="preserve"> Учреждение, реорганизация и ликвидация муниципальных предприятий и учреждений</w:t>
      </w:r>
      <w:bookmarkEnd w:id="418"/>
      <w:bookmarkEnd w:id="419"/>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1. </w:t>
      </w:r>
      <w:r w:rsidRPr="009C2B2A">
        <w:rPr>
          <w:rFonts w:eastAsia="Calibri"/>
          <w:sz w:val="16"/>
          <w:szCs w:val="16"/>
        </w:rPr>
        <w:t xml:space="preserve">Муниципальный район </w:t>
      </w:r>
      <w:r w:rsidRPr="009C2B2A">
        <w:rPr>
          <w:sz w:val="16"/>
          <w:szCs w:val="16"/>
        </w:rPr>
        <w:t xml:space="preserve">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 xml:space="preserve">2. Администрация </w:t>
      </w:r>
      <w:r w:rsidRPr="009C2B2A">
        <w:rPr>
          <w:rFonts w:eastAsia="Calibri"/>
          <w:sz w:val="16"/>
          <w:szCs w:val="16"/>
        </w:rPr>
        <w:t xml:space="preserve">муниципального района </w:t>
      </w:r>
      <w:r w:rsidRPr="009C2B2A">
        <w:rPr>
          <w:sz w:val="16"/>
          <w:szCs w:val="16"/>
        </w:rPr>
        <w:t xml:space="preserve">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 два раза в год. </w:t>
      </w:r>
    </w:p>
    <w:p w:rsidR="009C2B2A" w:rsidRPr="009C2B2A" w:rsidRDefault="009C2B2A" w:rsidP="009C2B2A">
      <w:pPr>
        <w:ind w:firstLine="709"/>
        <w:jc w:val="both"/>
        <w:rPr>
          <w:sz w:val="16"/>
          <w:szCs w:val="16"/>
        </w:rPr>
      </w:pPr>
      <w:r w:rsidRPr="009C2B2A">
        <w:rPr>
          <w:sz w:val="16"/>
          <w:szCs w:val="16"/>
        </w:rPr>
        <w:lastRenderedPageBreak/>
        <w:t xml:space="preserve">3. Органы местного самоуправления </w:t>
      </w:r>
      <w:r w:rsidRPr="009C2B2A">
        <w:rPr>
          <w:rFonts w:eastAsia="Calibri"/>
          <w:sz w:val="16"/>
          <w:szCs w:val="16"/>
        </w:rPr>
        <w:t xml:space="preserve">муниципального района </w:t>
      </w:r>
      <w:r w:rsidRPr="009C2B2A">
        <w:rPr>
          <w:sz w:val="16"/>
          <w:szCs w:val="16"/>
        </w:rPr>
        <w:t xml:space="preserve">от имени </w:t>
      </w:r>
      <w:r w:rsidRPr="009C2B2A">
        <w:rPr>
          <w:rFonts w:eastAsia="Calibri"/>
          <w:sz w:val="16"/>
          <w:szCs w:val="16"/>
        </w:rPr>
        <w:t xml:space="preserve">муниципального района </w:t>
      </w:r>
      <w:r w:rsidRPr="009C2B2A">
        <w:rPr>
          <w:sz w:val="16"/>
          <w:szCs w:val="16"/>
        </w:rPr>
        <w:t>субсидиарно отвечают по обязательствам муниципальных казенных учреждений и обеспечивают их исполнение в порядке, установленном федеральными законами.</w:t>
      </w:r>
      <w:bookmarkStart w:id="420" w:name="_Toc260317558"/>
      <w:bookmarkStart w:id="421" w:name="_Toc241376082"/>
    </w:p>
    <w:bookmarkEnd w:id="420"/>
    <w:bookmarkEnd w:id="421"/>
    <w:p w:rsidR="009C2B2A" w:rsidRPr="009C2B2A" w:rsidRDefault="009C2B2A" w:rsidP="009C2B2A">
      <w:pPr>
        <w:jc w:val="both"/>
        <w:rPr>
          <w:sz w:val="16"/>
          <w:szCs w:val="16"/>
        </w:rPr>
      </w:pPr>
    </w:p>
    <w:p w:rsidR="009C2B2A" w:rsidRPr="009C2B2A" w:rsidRDefault="009C2B2A" w:rsidP="009C2B2A">
      <w:pPr>
        <w:pStyle w:val="4"/>
        <w:ind w:firstLine="709"/>
        <w:jc w:val="both"/>
        <w:rPr>
          <w:b/>
          <w:bCs/>
          <w:sz w:val="16"/>
          <w:szCs w:val="16"/>
        </w:rPr>
      </w:pPr>
      <w:bookmarkStart w:id="422" w:name="_Toc260317559"/>
      <w:bookmarkStart w:id="423" w:name="_Toc241376083"/>
      <w:r w:rsidRPr="009C2B2A">
        <w:rPr>
          <w:bCs/>
          <w:sz w:val="16"/>
          <w:szCs w:val="16"/>
        </w:rPr>
        <w:t xml:space="preserve">Статья 60. </w:t>
      </w:r>
      <w:r w:rsidRPr="009C2B2A">
        <w:rPr>
          <w:b/>
          <w:bCs/>
          <w:sz w:val="16"/>
          <w:szCs w:val="16"/>
        </w:rPr>
        <w:t xml:space="preserve">Бюджет </w:t>
      </w:r>
      <w:bookmarkEnd w:id="422"/>
      <w:bookmarkEnd w:id="423"/>
      <w:r w:rsidRPr="009C2B2A">
        <w:rPr>
          <w:rFonts w:eastAsia="Calibri"/>
          <w:b/>
          <w:sz w:val="16"/>
          <w:szCs w:val="16"/>
        </w:rPr>
        <w:t>муниципального района</w:t>
      </w:r>
      <w:r w:rsidRPr="009C2B2A">
        <w:rPr>
          <w:rFonts w:eastAsia="Calibri"/>
          <w:sz w:val="16"/>
          <w:szCs w:val="16"/>
        </w:rPr>
        <w:t xml:space="preserve"> </w:t>
      </w:r>
      <w:r w:rsidRPr="009C2B2A">
        <w:rPr>
          <w:b/>
          <w:bCs/>
          <w:sz w:val="16"/>
          <w:szCs w:val="16"/>
        </w:rPr>
        <w:t>(местный бюджет)</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1. </w:t>
      </w:r>
      <w:r w:rsidRPr="009C2B2A">
        <w:rPr>
          <w:rFonts w:eastAsia="Calibri"/>
          <w:sz w:val="16"/>
          <w:szCs w:val="16"/>
        </w:rPr>
        <w:t xml:space="preserve">Муниципальный район </w:t>
      </w:r>
      <w:r w:rsidRPr="009C2B2A">
        <w:rPr>
          <w:sz w:val="16"/>
          <w:szCs w:val="16"/>
        </w:rPr>
        <w:t>имеет собственный бюджет (местный бюджет).</w:t>
      </w:r>
    </w:p>
    <w:p w:rsidR="009C2B2A" w:rsidRPr="009C2B2A" w:rsidRDefault="009C2B2A" w:rsidP="009C2B2A">
      <w:pPr>
        <w:ind w:firstLine="709"/>
        <w:jc w:val="both"/>
        <w:rPr>
          <w:sz w:val="16"/>
          <w:szCs w:val="16"/>
        </w:rPr>
      </w:pPr>
      <w:r w:rsidRPr="009C2B2A">
        <w:rPr>
          <w:sz w:val="16"/>
          <w:szCs w:val="16"/>
        </w:rPr>
        <w:t>Использование органами местного самоуправления иных форм образования и расходования денежных средств для исполнения расходных обязательств муниципального района не допускается.</w:t>
      </w:r>
    </w:p>
    <w:p w:rsidR="009C2B2A" w:rsidRPr="009C2B2A" w:rsidRDefault="009C2B2A" w:rsidP="009C2B2A">
      <w:pPr>
        <w:ind w:firstLine="709"/>
        <w:jc w:val="both"/>
        <w:rPr>
          <w:sz w:val="16"/>
          <w:szCs w:val="16"/>
        </w:rPr>
      </w:pPr>
      <w:r w:rsidRPr="009C2B2A">
        <w:rPr>
          <w:sz w:val="16"/>
          <w:szCs w:val="16"/>
        </w:rPr>
        <w:t>Местный бюджет разрабатывается и утверждается в форме решения Собрания депутатов муниципального района, который подлежит официальному опубликованию.</w:t>
      </w:r>
    </w:p>
    <w:p w:rsidR="009C2B2A" w:rsidRPr="009C2B2A" w:rsidRDefault="009C2B2A" w:rsidP="009C2B2A">
      <w:pPr>
        <w:ind w:firstLine="709"/>
        <w:jc w:val="both"/>
        <w:rPr>
          <w:sz w:val="16"/>
          <w:szCs w:val="16"/>
        </w:rPr>
      </w:pPr>
      <w:r w:rsidRPr="009C2B2A">
        <w:rPr>
          <w:sz w:val="16"/>
          <w:szCs w:val="16"/>
        </w:rPr>
        <w:t>Бюджет муниципального района (районный бюджет) и свод бюджетов поселений, входящих в состав муниципального района (без учета межбюджетных трансфертов между этими бюджетами), образуют консолидированный бюджет муниципального района.</w:t>
      </w:r>
    </w:p>
    <w:p w:rsidR="009C2B2A" w:rsidRPr="009C2B2A" w:rsidRDefault="009C2B2A" w:rsidP="009C2B2A">
      <w:pPr>
        <w:ind w:firstLine="709"/>
        <w:jc w:val="both"/>
        <w:rPr>
          <w:sz w:val="16"/>
          <w:szCs w:val="16"/>
        </w:rPr>
      </w:pPr>
      <w:r w:rsidRPr="009C2B2A">
        <w:rPr>
          <w:sz w:val="16"/>
          <w:szCs w:val="16"/>
        </w:rPr>
        <w:t>2. В качестве составной части местного бюджета могут быть предусмотрены сметы доходов и расходов отдельных населенных пунктов, других территорий, не являющихся муниципальными образованиями.</w:t>
      </w:r>
    </w:p>
    <w:p w:rsidR="009C2B2A" w:rsidRPr="009C2B2A" w:rsidRDefault="009C2B2A" w:rsidP="009C2B2A">
      <w:pPr>
        <w:ind w:firstLine="709"/>
        <w:jc w:val="both"/>
        <w:rPr>
          <w:sz w:val="16"/>
          <w:szCs w:val="16"/>
        </w:rPr>
      </w:pPr>
      <w:r w:rsidRPr="009C2B2A">
        <w:rPr>
          <w:sz w:val="16"/>
          <w:szCs w:val="16"/>
        </w:rPr>
        <w:t xml:space="preserve">3. Проект местного бюджета составляется в порядке, установленном администрацией </w:t>
      </w:r>
      <w:r w:rsidRPr="009C2B2A">
        <w:rPr>
          <w:rFonts w:eastAsia="Calibri"/>
          <w:sz w:val="16"/>
          <w:szCs w:val="16"/>
        </w:rPr>
        <w:t>муниципального района</w:t>
      </w:r>
      <w:r w:rsidRPr="009C2B2A">
        <w:rPr>
          <w:sz w:val="16"/>
          <w:szCs w:val="16"/>
        </w:rPr>
        <w:t xml:space="preserve">, в соответствии с Бюджетным кодексом Российской Федерации и принимаемым с соблюдением его требований муниципальным правовым актом Собрания депутатов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 xml:space="preserve">4. Администрация </w:t>
      </w:r>
      <w:r w:rsidRPr="009C2B2A">
        <w:rPr>
          <w:rFonts w:eastAsia="Calibri"/>
          <w:sz w:val="16"/>
          <w:szCs w:val="16"/>
        </w:rPr>
        <w:t xml:space="preserve">муниципального района </w:t>
      </w:r>
      <w:r w:rsidRPr="009C2B2A">
        <w:rPr>
          <w:sz w:val="16"/>
          <w:szCs w:val="16"/>
        </w:rPr>
        <w:t xml:space="preserve">вносит на рассмотрение Собрания депутатов </w:t>
      </w:r>
      <w:r w:rsidRPr="009C2B2A">
        <w:rPr>
          <w:rFonts w:eastAsia="Calibri"/>
          <w:sz w:val="16"/>
          <w:szCs w:val="16"/>
        </w:rPr>
        <w:t xml:space="preserve">муниципального района </w:t>
      </w:r>
      <w:r w:rsidRPr="009C2B2A">
        <w:rPr>
          <w:sz w:val="16"/>
          <w:szCs w:val="16"/>
        </w:rPr>
        <w:t xml:space="preserve">проект решения о местном бюджете в сроки, установленные муниципальным правовым актом Собрания депутатов </w:t>
      </w:r>
      <w:r w:rsidRPr="009C2B2A">
        <w:rPr>
          <w:rFonts w:eastAsia="Calibri"/>
          <w:sz w:val="16"/>
          <w:szCs w:val="16"/>
        </w:rPr>
        <w:t>муниципального района</w:t>
      </w:r>
      <w:r w:rsidRPr="009C2B2A">
        <w:rPr>
          <w:sz w:val="16"/>
          <w:szCs w:val="16"/>
        </w:rPr>
        <w:t>, но не позднее 15 ноября текущего года.</w:t>
      </w:r>
    </w:p>
    <w:p w:rsidR="009C2B2A" w:rsidRPr="009C2B2A" w:rsidRDefault="009C2B2A" w:rsidP="009C2B2A">
      <w:pPr>
        <w:ind w:firstLine="709"/>
        <w:jc w:val="both"/>
        <w:rPr>
          <w:sz w:val="16"/>
          <w:szCs w:val="16"/>
        </w:rPr>
      </w:pPr>
      <w:r w:rsidRPr="009C2B2A">
        <w:rPr>
          <w:sz w:val="16"/>
          <w:szCs w:val="16"/>
        </w:rPr>
        <w:t xml:space="preserve">Одновременно с проектом бюджета в Собрание депутатов </w:t>
      </w:r>
      <w:r w:rsidRPr="009C2B2A">
        <w:rPr>
          <w:rFonts w:eastAsia="Calibri"/>
          <w:sz w:val="16"/>
          <w:szCs w:val="16"/>
        </w:rPr>
        <w:t>муниципального района</w:t>
      </w:r>
      <w:r w:rsidRPr="009C2B2A">
        <w:rPr>
          <w:sz w:val="16"/>
          <w:szCs w:val="16"/>
        </w:rPr>
        <w:t xml:space="preserve"> представляются документы и материалы в соответствии со статьей 184.2 Бюджетного кодекса Российской Федерации.</w:t>
      </w:r>
    </w:p>
    <w:p w:rsidR="009C2B2A" w:rsidRPr="009C2B2A" w:rsidRDefault="009C2B2A" w:rsidP="009C2B2A">
      <w:pPr>
        <w:ind w:firstLine="709"/>
        <w:jc w:val="both"/>
        <w:rPr>
          <w:sz w:val="16"/>
          <w:szCs w:val="16"/>
        </w:rPr>
      </w:pPr>
      <w:r w:rsidRPr="009C2B2A">
        <w:rPr>
          <w:sz w:val="16"/>
          <w:szCs w:val="16"/>
        </w:rPr>
        <w:t xml:space="preserve">5. Порядок рассмотрения проекта бюджета </w:t>
      </w:r>
      <w:r w:rsidRPr="009C2B2A">
        <w:rPr>
          <w:rFonts w:eastAsia="Calibri"/>
          <w:sz w:val="16"/>
          <w:szCs w:val="16"/>
        </w:rPr>
        <w:t>муниципального района</w:t>
      </w:r>
      <w:r w:rsidRPr="009C2B2A">
        <w:rPr>
          <w:sz w:val="16"/>
          <w:szCs w:val="16"/>
        </w:rPr>
        <w:t xml:space="preserve">, утверждения и исполнения бюджета, осуществления контроля за его исполнением и утверждением отчета об исполнении бюджета устанавливается муниципальным правовым актом Собрания депутатов </w:t>
      </w:r>
      <w:r w:rsidRPr="009C2B2A">
        <w:rPr>
          <w:rFonts w:eastAsia="Calibri"/>
          <w:sz w:val="16"/>
          <w:szCs w:val="16"/>
        </w:rPr>
        <w:t>муниципального района</w:t>
      </w:r>
      <w:r w:rsidRPr="009C2B2A">
        <w:rPr>
          <w:sz w:val="16"/>
          <w:szCs w:val="16"/>
        </w:rPr>
        <w:t xml:space="preserve">. </w:t>
      </w:r>
    </w:p>
    <w:p w:rsidR="009C2B2A" w:rsidRPr="009C2B2A" w:rsidRDefault="009C2B2A" w:rsidP="009C2B2A">
      <w:pPr>
        <w:ind w:firstLine="709"/>
        <w:jc w:val="both"/>
        <w:rPr>
          <w:sz w:val="16"/>
          <w:szCs w:val="16"/>
        </w:rPr>
      </w:pPr>
      <w:r w:rsidRPr="009C2B2A">
        <w:rPr>
          <w:sz w:val="16"/>
          <w:szCs w:val="16"/>
        </w:rPr>
        <w:t xml:space="preserve">6.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 (обнародованию). </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r w:rsidRPr="009C2B2A">
        <w:rPr>
          <w:bCs/>
          <w:sz w:val="16"/>
          <w:szCs w:val="16"/>
        </w:rPr>
        <w:t>Статья 61.</w:t>
      </w:r>
      <w:r w:rsidRPr="009C2B2A">
        <w:rPr>
          <w:b/>
          <w:bCs/>
          <w:sz w:val="16"/>
          <w:szCs w:val="16"/>
        </w:rPr>
        <w:t xml:space="preserve"> Доходы местного бюджета</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Формирование доходов местного бюджета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424" w:name="_Toc260317561"/>
      <w:bookmarkStart w:id="425" w:name="_Toc241376085"/>
      <w:r w:rsidRPr="009C2B2A">
        <w:rPr>
          <w:bCs/>
          <w:sz w:val="16"/>
          <w:szCs w:val="16"/>
        </w:rPr>
        <w:t>Статья 62.</w:t>
      </w:r>
      <w:r w:rsidRPr="009C2B2A">
        <w:rPr>
          <w:b/>
          <w:bCs/>
          <w:sz w:val="16"/>
          <w:szCs w:val="16"/>
        </w:rPr>
        <w:t xml:space="preserve"> Расходы бюджета </w:t>
      </w:r>
      <w:bookmarkEnd w:id="424"/>
      <w:bookmarkEnd w:id="425"/>
      <w:r w:rsidRPr="009C2B2A">
        <w:rPr>
          <w:rFonts w:eastAsia="Calibri"/>
          <w:b/>
          <w:sz w:val="16"/>
          <w:szCs w:val="16"/>
        </w:rPr>
        <w:t>муниципального района</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1. Формирование расходов местного бюджета осуществляется в соответствии с расходными обязательствами </w:t>
      </w:r>
      <w:r w:rsidRPr="009C2B2A">
        <w:rPr>
          <w:rFonts w:eastAsia="Calibri"/>
          <w:sz w:val="16"/>
          <w:szCs w:val="16"/>
        </w:rPr>
        <w:t>муниципального района</w:t>
      </w:r>
      <w:r w:rsidRPr="009C2B2A">
        <w:rPr>
          <w:sz w:val="16"/>
          <w:szCs w:val="16"/>
        </w:rPr>
        <w:t xml:space="preserve">, устанавливаемыми и исполняемыми органами местного самоуправления </w:t>
      </w:r>
      <w:r w:rsidRPr="009C2B2A">
        <w:rPr>
          <w:rFonts w:eastAsia="Calibri"/>
          <w:sz w:val="16"/>
          <w:szCs w:val="16"/>
        </w:rPr>
        <w:t xml:space="preserve">муниципального района </w:t>
      </w:r>
      <w:r w:rsidRPr="009C2B2A">
        <w:rPr>
          <w:sz w:val="16"/>
          <w:szCs w:val="16"/>
        </w:rPr>
        <w:t>в соответствии с требованиями Бюджетного кодекса Российской Федерации.</w:t>
      </w:r>
    </w:p>
    <w:p w:rsidR="009C2B2A" w:rsidRPr="009C2B2A" w:rsidRDefault="009C2B2A" w:rsidP="009C2B2A">
      <w:pPr>
        <w:ind w:firstLine="709"/>
        <w:jc w:val="both"/>
        <w:rPr>
          <w:sz w:val="16"/>
          <w:szCs w:val="16"/>
        </w:rPr>
      </w:pPr>
      <w:r w:rsidRPr="009C2B2A">
        <w:rPr>
          <w:sz w:val="16"/>
          <w:szCs w:val="16"/>
        </w:rPr>
        <w:t xml:space="preserve">2. Исполнение расходных обязательств </w:t>
      </w:r>
      <w:r w:rsidRPr="009C2B2A">
        <w:rPr>
          <w:rFonts w:eastAsia="Calibri"/>
          <w:sz w:val="16"/>
          <w:szCs w:val="16"/>
        </w:rPr>
        <w:t xml:space="preserve">муниципального района </w:t>
      </w:r>
      <w:r w:rsidRPr="009C2B2A">
        <w:rPr>
          <w:sz w:val="16"/>
          <w:szCs w:val="16"/>
        </w:rPr>
        <w:t>осуществляется за счет средств местного бюджета в соответствии с требованиями Бюджетного кодекса Российской Федерации.</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426" w:name="_Toc260317562"/>
      <w:bookmarkStart w:id="427" w:name="_Toc241376086"/>
      <w:r w:rsidRPr="009C2B2A">
        <w:rPr>
          <w:bCs/>
          <w:sz w:val="16"/>
          <w:szCs w:val="16"/>
        </w:rPr>
        <w:t xml:space="preserve">Статья 63. </w:t>
      </w:r>
      <w:r w:rsidRPr="009C2B2A">
        <w:rPr>
          <w:b/>
          <w:bCs/>
          <w:sz w:val="16"/>
          <w:szCs w:val="16"/>
        </w:rPr>
        <w:t>Закупки для обеспечения муниципальных нужд</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9C2B2A" w:rsidRPr="009C2B2A" w:rsidRDefault="009C2B2A" w:rsidP="009C2B2A">
      <w:pPr>
        <w:ind w:firstLine="709"/>
        <w:jc w:val="both"/>
        <w:rPr>
          <w:sz w:val="16"/>
          <w:szCs w:val="16"/>
        </w:rPr>
      </w:pPr>
      <w:r w:rsidRPr="009C2B2A">
        <w:rPr>
          <w:sz w:val="16"/>
          <w:szCs w:val="16"/>
        </w:rPr>
        <w:t xml:space="preserve">Закупки товаров, работ, услуг для обеспечения муниципальных нужд осуществляются за счет средств бюджета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bCs/>
          <w:sz w:val="16"/>
          <w:szCs w:val="16"/>
        </w:rPr>
      </w:pPr>
    </w:p>
    <w:p w:rsidR="009C2B2A" w:rsidRPr="009C2B2A" w:rsidRDefault="009C2B2A" w:rsidP="009C2B2A">
      <w:pPr>
        <w:pStyle w:val="4"/>
        <w:ind w:firstLine="709"/>
        <w:jc w:val="both"/>
        <w:rPr>
          <w:b/>
          <w:bCs/>
          <w:sz w:val="16"/>
          <w:szCs w:val="16"/>
        </w:rPr>
      </w:pPr>
      <w:r w:rsidRPr="009C2B2A">
        <w:rPr>
          <w:bCs/>
          <w:sz w:val="16"/>
          <w:szCs w:val="16"/>
        </w:rPr>
        <w:t>Статья 64.</w:t>
      </w:r>
      <w:r w:rsidRPr="009C2B2A">
        <w:rPr>
          <w:b/>
          <w:bCs/>
          <w:sz w:val="16"/>
          <w:szCs w:val="16"/>
        </w:rPr>
        <w:t xml:space="preserve"> Средства самообложения граждан</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муниципального образования (населённого пункта, расположенного на межселенной территории в границах муниципального района), за исключением отдельных категорий граждан, численность которых не может превышать 30 процентов общего числа жителей муниципального образования (населенного пункта, расположенного на межселенной территории в границах муниципального района), для которых размер платежей может быть уменьшен.</w:t>
      </w:r>
    </w:p>
    <w:p w:rsidR="009C2B2A" w:rsidRPr="009C2B2A" w:rsidRDefault="009C2B2A" w:rsidP="009C2B2A">
      <w:pPr>
        <w:ind w:firstLine="709"/>
        <w:jc w:val="both"/>
        <w:rPr>
          <w:sz w:val="16"/>
          <w:szCs w:val="16"/>
        </w:rPr>
      </w:pPr>
      <w:r w:rsidRPr="009C2B2A">
        <w:rPr>
          <w:sz w:val="16"/>
          <w:szCs w:val="16"/>
        </w:rPr>
        <w:t xml:space="preserve">2. Вопросы введения и использования указанных в части 1 настоящей статьи разовых платежей граждан решаются на местном референдуме, а в случаях, предусмотренных пунктом 4.1 части 1 статьи 25.1 Федерального закона «Об общих принципах организации местного самоуправления в Российской Федерации», на сходе граждан. </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r w:rsidRPr="009C2B2A">
        <w:rPr>
          <w:sz w:val="16"/>
          <w:szCs w:val="16"/>
        </w:rPr>
        <w:t xml:space="preserve">Статья 65. </w:t>
      </w:r>
      <w:r w:rsidRPr="009C2B2A">
        <w:rPr>
          <w:b/>
          <w:bCs/>
          <w:sz w:val="16"/>
          <w:szCs w:val="16"/>
        </w:rPr>
        <w:t>Муниципальные заимствования</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 Органы местного самоуправления вправе осуществлять муниципальные заимствования, в том числе путем выпуска муниципальных ценных бумаг, в соответствии с Бюджетным кодексом Российской Федерации. </w:t>
      </w:r>
    </w:p>
    <w:p w:rsidR="009C2B2A" w:rsidRPr="009C2B2A" w:rsidRDefault="009C2B2A" w:rsidP="009C2B2A">
      <w:pPr>
        <w:ind w:firstLine="709"/>
        <w:jc w:val="both"/>
        <w:rPr>
          <w:sz w:val="16"/>
          <w:szCs w:val="16"/>
        </w:rPr>
      </w:pPr>
      <w:r w:rsidRPr="009C2B2A">
        <w:rPr>
          <w:sz w:val="16"/>
          <w:szCs w:val="16"/>
        </w:rPr>
        <w:t xml:space="preserve">Право осуществления муниципальных заимствований от имени </w:t>
      </w:r>
      <w:r w:rsidRPr="009C2B2A">
        <w:rPr>
          <w:rFonts w:eastAsia="Calibri"/>
          <w:sz w:val="16"/>
          <w:szCs w:val="16"/>
        </w:rPr>
        <w:t>муниципального района</w:t>
      </w:r>
      <w:r w:rsidRPr="009C2B2A">
        <w:rPr>
          <w:sz w:val="16"/>
          <w:szCs w:val="16"/>
        </w:rPr>
        <w:t>, в соответствии с Бюджетным кодексом Российской Федерации, принадлежит администрации муниципального района.</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sz w:val="16"/>
          <w:szCs w:val="16"/>
        </w:rPr>
      </w:pPr>
      <w:r w:rsidRPr="009C2B2A">
        <w:rPr>
          <w:sz w:val="16"/>
          <w:szCs w:val="16"/>
        </w:rPr>
        <w:t xml:space="preserve">Статья 66. </w:t>
      </w:r>
      <w:r w:rsidRPr="009C2B2A">
        <w:rPr>
          <w:b/>
          <w:bCs/>
          <w:sz w:val="16"/>
          <w:szCs w:val="16"/>
        </w:rPr>
        <w:t xml:space="preserve">Исполнение </w:t>
      </w:r>
      <w:bookmarkEnd w:id="426"/>
      <w:bookmarkEnd w:id="427"/>
      <w:r w:rsidRPr="009C2B2A">
        <w:rPr>
          <w:b/>
          <w:bCs/>
          <w:sz w:val="16"/>
          <w:szCs w:val="16"/>
        </w:rPr>
        <w:t>местного бюджета</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1. Исполнение местного бюджета производится в соответствии с Бюджетным кодексом Российской Федерации и обеспечивается администрацией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r w:rsidRPr="009C2B2A">
        <w:rPr>
          <w:sz w:val="16"/>
          <w:szCs w:val="16"/>
        </w:rPr>
        <w:t>2. Организация исполнения местного бюджета осуществляется на основе бюджетной росписи и кассового плана.</w:t>
      </w:r>
    </w:p>
    <w:p w:rsidR="009C2B2A" w:rsidRPr="009C2B2A" w:rsidRDefault="009C2B2A" w:rsidP="009C2B2A">
      <w:pPr>
        <w:ind w:firstLine="709"/>
        <w:jc w:val="both"/>
        <w:rPr>
          <w:sz w:val="16"/>
          <w:szCs w:val="16"/>
        </w:rPr>
      </w:pPr>
      <w:r w:rsidRPr="009C2B2A">
        <w:rPr>
          <w:sz w:val="16"/>
          <w:szCs w:val="16"/>
        </w:rPr>
        <w:t xml:space="preserve">3. Кассовое обслуживание исполнения бюджета </w:t>
      </w:r>
      <w:r w:rsidRPr="009C2B2A">
        <w:rPr>
          <w:rFonts w:eastAsia="Calibri"/>
          <w:sz w:val="16"/>
          <w:szCs w:val="16"/>
        </w:rPr>
        <w:t xml:space="preserve">муниципального района </w:t>
      </w:r>
      <w:r w:rsidRPr="009C2B2A">
        <w:rPr>
          <w:sz w:val="16"/>
          <w:szCs w:val="16"/>
        </w:rPr>
        <w:t>осуществляется в порядке, установленном Бюджетным кодексом Российской Федерации.</w:t>
      </w:r>
    </w:p>
    <w:p w:rsidR="009C2B2A" w:rsidRPr="009C2B2A" w:rsidRDefault="009C2B2A" w:rsidP="009C2B2A">
      <w:pPr>
        <w:jc w:val="both"/>
        <w:rPr>
          <w:sz w:val="16"/>
          <w:szCs w:val="16"/>
        </w:rPr>
      </w:pPr>
    </w:p>
    <w:p w:rsidR="009C2B2A" w:rsidRPr="009C2B2A" w:rsidRDefault="009C2B2A" w:rsidP="009C2B2A">
      <w:pPr>
        <w:pStyle w:val="4"/>
        <w:ind w:firstLine="709"/>
        <w:jc w:val="both"/>
        <w:rPr>
          <w:b/>
          <w:bCs/>
          <w:sz w:val="16"/>
          <w:szCs w:val="16"/>
        </w:rPr>
      </w:pPr>
      <w:bookmarkStart w:id="428" w:name="_Toc260317565"/>
      <w:bookmarkStart w:id="429" w:name="_Toc241376090"/>
      <w:r w:rsidRPr="009C2B2A">
        <w:rPr>
          <w:bCs/>
          <w:sz w:val="16"/>
          <w:szCs w:val="16"/>
        </w:rPr>
        <w:t>Статья 67.</w:t>
      </w:r>
      <w:r w:rsidRPr="009C2B2A">
        <w:rPr>
          <w:b/>
          <w:bCs/>
          <w:sz w:val="16"/>
          <w:szCs w:val="16"/>
        </w:rPr>
        <w:t xml:space="preserve"> Налоги и сборы </w:t>
      </w:r>
      <w:bookmarkEnd w:id="428"/>
      <w:bookmarkEnd w:id="429"/>
      <w:r w:rsidRPr="009C2B2A">
        <w:rPr>
          <w:rFonts w:eastAsia="Calibri"/>
          <w:b/>
          <w:sz w:val="16"/>
          <w:szCs w:val="16"/>
        </w:rPr>
        <w:t>муниципального района</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Перечень налогов и сборов </w:t>
      </w:r>
      <w:r w:rsidRPr="009C2B2A">
        <w:rPr>
          <w:rFonts w:eastAsia="Calibri"/>
          <w:sz w:val="16"/>
          <w:szCs w:val="16"/>
        </w:rPr>
        <w:t xml:space="preserve">муниципального района </w:t>
      </w:r>
      <w:r w:rsidRPr="009C2B2A">
        <w:rPr>
          <w:sz w:val="16"/>
          <w:szCs w:val="16"/>
        </w:rPr>
        <w:t>и полномочия органов местного самоуправления по их установлению, изменению и отмене устанавливаются законодательством Российской Федерации о налогах и сборах.</w:t>
      </w:r>
    </w:p>
    <w:p w:rsidR="009C2B2A" w:rsidRPr="009C2B2A" w:rsidRDefault="009C2B2A" w:rsidP="009C2B2A">
      <w:pPr>
        <w:jc w:val="both"/>
        <w:rPr>
          <w:sz w:val="16"/>
          <w:szCs w:val="16"/>
        </w:rPr>
      </w:pPr>
    </w:p>
    <w:p w:rsidR="009C2B2A" w:rsidRPr="009C2B2A" w:rsidRDefault="009C2B2A" w:rsidP="009C2B2A">
      <w:pPr>
        <w:pStyle w:val="4"/>
        <w:ind w:firstLine="709"/>
        <w:jc w:val="both"/>
        <w:rPr>
          <w:b/>
          <w:bCs/>
          <w:sz w:val="16"/>
          <w:szCs w:val="16"/>
        </w:rPr>
      </w:pPr>
      <w:r w:rsidRPr="009C2B2A">
        <w:rPr>
          <w:bCs/>
          <w:sz w:val="16"/>
          <w:szCs w:val="16"/>
        </w:rPr>
        <w:t xml:space="preserve">Статья 68. </w:t>
      </w:r>
      <w:r w:rsidRPr="009C2B2A">
        <w:rPr>
          <w:b/>
          <w:bCs/>
          <w:sz w:val="16"/>
          <w:szCs w:val="16"/>
        </w:rPr>
        <w:t>Районный фонд финансовой поддержки поселений, входящих в состав муниципального района</w:t>
      </w:r>
    </w:p>
    <w:p w:rsidR="009C2B2A" w:rsidRPr="009C2B2A" w:rsidRDefault="009C2B2A" w:rsidP="009C2B2A">
      <w:pPr>
        <w:ind w:firstLine="709"/>
        <w:jc w:val="both"/>
        <w:rPr>
          <w:sz w:val="16"/>
          <w:szCs w:val="16"/>
        </w:rPr>
      </w:pPr>
    </w:p>
    <w:p w:rsidR="009C2B2A" w:rsidRPr="009C2B2A" w:rsidRDefault="009C2B2A" w:rsidP="009C2B2A">
      <w:pPr>
        <w:ind w:firstLine="709"/>
        <w:jc w:val="both"/>
        <w:rPr>
          <w:rFonts w:eastAsia="Calibri"/>
          <w:sz w:val="16"/>
          <w:szCs w:val="16"/>
        </w:rPr>
      </w:pPr>
      <w:r w:rsidRPr="009C2B2A">
        <w:rPr>
          <w:sz w:val="16"/>
          <w:szCs w:val="16"/>
        </w:rPr>
        <w:lastRenderedPageBreak/>
        <w:t xml:space="preserve">1. </w:t>
      </w:r>
      <w:r w:rsidRPr="009C2B2A">
        <w:rPr>
          <w:rFonts w:eastAsia="Calibri"/>
          <w:sz w:val="16"/>
          <w:szCs w:val="16"/>
        </w:rPr>
        <w:t>Дотации на выравнивание бюджетной обеспеченности поселений из бюджета муниципального района предоставляются поселениям, входящим в состав муниципального района, в соответствии с муниципальными правовыми актами Собрания депутатов муниципального района, принимаемыми в соответствии с требованиями Бюджетного кодекса Российской Федерации и соответствующими им законами Костромской области</w:t>
      </w:r>
    </w:p>
    <w:p w:rsidR="009C2B2A" w:rsidRPr="009C2B2A" w:rsidRDefault="009C2B2A" w:rsidP="009C2B2A">
      <w:pPr>
        <w:ind w:firstLine="709"/>
        <w:jc w:val="both"/>
        <w:rPr>
          <w:sz w:val="16"/>
          <w:szCs w:val="16"/>
        </w:rPr>
      </w:pPr>
      <w:r w:rsidRPr="009C2B2A">
        <w:rPr>
          <w:sz w:val="16"/>
          <w:szCs w:val="16"/>
        </w:rPr>
        <w:t>Дотации на выравнивание бюджетной обеспеченности поселений из бюджета муниципального района образуют районный фонд финансовой поддержки поселений.</w:t>
      </w:r>
    </w:p>
    <w:p w:rsidR="009C2B2A" w:rsidRPr="009C2B2A" w:rsidRDefault="009C2B2A" w:rsidP="009C2B2A">
      <w:pPr>
        <w:ind w:firstLine="709"/>
        <w:jc w:val="both"/>
        <w:rPr>
          <w:rFonts w:eastAsia="Calibri"/>
          <w:sz w:val="16"/>
          <w:szCs w:val="16"/>
        </w:rPr>
      </w:pPr>
      <w:r w:rsidRPr="009C2B2A">
        <w:rPr>
          <w:rFonts w:eastAsia="Calibri"/>
          <w:sz w:val="16"/>
          <w:szCs w:val="16"/>
        </w:rPr>
        <w:t>2. Порядок определения объема районного фонда финансовой поддержки поселений и распределения дотаций на выравнивание бюджетной обеспеченности поселений из бюджета муниципального района устанавливается законом Костромской области в соответствии с требованиями Бюджетного кодекса Российской Федерации.</w:t>
      </w:r>
    </w:p>
    <w:p w:rsidR="009C2B2A" w:rsidRPr="009C2B2A" w:rsidRDefault="009C2B2A" w:rsidP="009C2B2A">
      <w:pPr>
        <w:ind w:firstLine="709"/>
        <w:jc w:val="both"/>
        <w:rPr>
          <w:rFonts w:eastAsia="Calibri"/>
          <w:sz w:val="16"/>
          <w:szCs w:val="16"/>
        </w:rPr>
      </w:pPr>
      <w:r w:rsidRPr="009C2B2A">
        <w:rPr>
          <w:rFonts w:eastAsia="Calibri"/>
          <w:sz w:val="16"/>
          <w:szCs w:val="16"/>
        </w:rPr>
        <w:t>3. Объем и распределение дотаций на выравнивание бюджетной обеспеченности поселений из бюджета муниципального района утверждаются решением Собрания депутатов муниципального района о бюджете муниципального района на очередной финансовый год (очередной финансовый год и плановый период).</w:t>
      </w:r>
    </w:p>
    <w:p w:rsidR="009C2B2A" w:rsidRPr="009C2B2A" w:rsidRDefault="009C2B2A" w:rsidP="009C2B2A">
      <w:pPr>
        <w:ind w:firstLine="709"/>
        <w:jc w:val="both"/>
        <w:rPr>
          <w:sz w:val="16"/>
          <w:szCs w:val="16"/>
        </w:rPr>
      </w:pPr>
    </w:p>
    <w:p w:rsidR="009C2B2A" w:rsidRPr="009C2B2A" w:rsidRDefault="009C2B2A" w:rsidP="009C2B2A">
      <w:pPr>
        <w:pStyle w:val="3"/>
        <w:ind w:firstLine="709"/>
        <w:jc w:val="both"/>
        <w:rPr>
          <w:rFonts w:ascii="Times New Roman" w:hAnsi="Times New Roman"/>
          <w:b w:val="0"/>
          <w:bCs w:val="0"/>
          <w:sz w:val="16"/>
          <w:szCs w:val="16"/>
        </w:rPr>
      </w:pPr>
      <w:bookmarkStart w:id="430" w:name="_Toc260317571"/>
      <w:bookmarkStart w:id="431" w:name="_Toc241376096"/>
      <w:r w:rsidRPr="009C2B2A">
        <w:rPr>
          <w:rFonts w:ascii="Times New Roman" w:hAnsi="Times New Roman"/>
          <w:bCs w:val="0"/>
          <w:sz w:val="16"/>
          <w:szCs w:val="16"/>
        </w:rPr>
        <w:t>Глава 8.</w:t>
      </w:r>
      <w:r w:rsidRPr="009C2B2A">
        <w:rPr>
          <w:rFonts w:ascii="Times New Roman" w:hAnsi="Times New Roman"/>
          <w:b w:val="0"/>
          <w:bCs w:val="0"/>
          <w:sz w:val="16"/>
          <w:szCs w:val="16"/>
        </w:rPr>
        <w:t xml:space="preserve"> Ответственность органов местного самоуправления </w:t>
      </w:r>
      <w:r w:rsidRPr="009C2B2A">
        <w:rPr>
          <w:rFonts w:ascii="Times New Roman" w:eastAsia="Calibri" w:hAnsi="Times New Roman"/>
          <w:b w:val="0"/>
          <w:sz w:val="16"/>
          <w:szCs w:val="16"/>
        </w:rPr>
        <w:t>муниципального района</w:t>
      </w:r>
      <w:r w:rsidRPr="009C2B2A">
        <w:rPr>
          <w:rFonts w:ascii="Times New Roman" w:hAnsi="Times New Roman"/>
          <w:b w:val="0"/>
          <w:bCs w:val="0"/>
          <w:sz w:val="16"/>
          <w:szCs w:val="16"/>
        </w:rPr>
        <w:t xml:space="preserve"> и должностных лиц местного самоуправления </w:t>
      </w:r>
      <w:bookmarkEnd w:id="430"/>
      <w:bookmarkEnd w:id="431"/>
      <w:r w:rsidRPr="009C2B2A">
        <w:rPr>
          <w:rFonts w:ascii="Times New Roman" w:hAnsi="Times New Roman"/>
          <w:b w:val="0"/>
          <w:sz w:val="16"/>
          <w:szCs w:val="16"/>
        </w:rPr>
        <w:t>муниципального района</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432" w:name="_Toc260317572"/>
      <w:bookmarkStart w:id="433" w:name="_Toc241376097"/>
      <w:r w:rsidRPr="009C2B2A">
        <w:rPr>
          <w:bCs/>
          <w:sz w:val="16"/>
          <w:szCs w:val="16"/>
        </w:rPr>
        <w:t>Статья 69.</w:t>
      </w:r>
      <w:r w:rsidRPr="009C2B2A">
        <w:rPr>
          <w:b/>
          <w:bCs/>
          <w:sz w:val="16"/>
          <w:szCs w:val="16"/>
        </w:rPr>
        <w:t xml:space="preserve"> </w:t>
      </w:r>
      <w:bookmarkStart w:id="434" w:name="_Toc260317573"/>
      <w:bookmarkStart w:id="435" w:name="_Toc241376098"/>
      <w:bookmarkEnd w:id="432"/>
      <w:bookmarkEnd w:id="433"/>
      <w:r w:rsidRPr="009C2B2A">
        <w:rPr>
          <w:b/>
          <w:bCs/>
          <w:sz w:val="16"/>
          <w:szCs w:val="16"/>
        </w:rPr>
        <w:t xml:space="preserve">Ответственность органов местного самоуправления и должностных лиц органов местного самоуправления </w:t>
      </w:r>
      <w:bookmarkEnd w:id="434"/>
      <w:bookmarkEnd w:id="435"/>
      <w:r w:rsidRPr="009C2B2A">
        <w:rPr>
          <w:rFonts w:eastAsia="Calibri"/>
          <w:b/>
          <w:sz w:val="16"/>
          <w:szCs w:val="16"/>
        </w:rPr>
        <w:t>муниципального района</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Органы местного самоуправления и должностные лица </w:t>
      </w:r>
      <w:r w:rsidRPr="009C2B2A">
        <w:rPr>
          <w:rFonts w:eastAsia="Calibri"/>
          <w:sz w:val="16"/>
          <w:szCs w:val="16"/>
        </w:rPr>
        <w:t xml:space="preserve">муниципального района </w:t>
      </w:r>
      <w:r w:rsidRPr="009C2B2A">
        <w:rPr>
          <w:sz w:val="16"/>
          <w:szCs w:val="16"/>
        </w:rPr>
        <w:t xml:space="preserve">несут ответственность перед населением </w:t>
      </w:r>
      <w:r w:rsidRPr="009C2B2A">
        <w:rPr>
          <w:rFonts w:eastAsia="Calibri"/>
          <w:sz w:val="16"/>
          <w:szCs w:val="16"/>
        </w:rPr>
        <w:t>муниципального района</w:t>
      </w:r>
      <w:r w:rsidRPr="009C2B2A">
        <w:rPr>
          <w:sz w:val="16"/>
          <w:szCs w:val="16"/>
        </w:rPr>
        <w:t>, государством, физическими и юридическими лицами в соответствии с федеральными законами.</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436" w:name="_Toc260317574"/>
      <w:bookmarkStart w:id="437" w:name="_Toc241376099"/>
      <w:r w:rsidRPr="009C2B2A">
        <w:rPr>
          <w:bCs/>
          <w:sz w:val="16"/>
          <w:szCs w:val="16"/>
        </w:rPr>
        <w:t>Статья 70.</w:t>
      </w:r>
      <w:r w:rsidRPr="009C2B2A">
        <w:rPr>
          <w:b/>
          <w:bCs/>
          <w:sz w:val="16"/>
          <w:szCs w:val="16"/>
        </w:rPr>
        <w:t xml:space="preserve"> Ответственность органов местного самоуправления, депутатов Собрания депутатов </w:t>
      </w:r>
      <w:r w:rsidRPr="009C2B2A">
        <w:rPr>
          <w:rFonts w:eastAsia="Calibri"/>
          <w:b/>
          <w:sz w:val="16"/>
          <w:szCs w:val="16"/>
        </w:rPr>
        <w:t xml:space="preserve">муниципального района </w:t>
      </w:r>
      <w:r w:rsidRPr="009C2B2A">
        <w:rPr>
          <w:b/>
          <w:bCs/>
          <w:sz w:val="16"/>
          <w:szCs w:val="16"/>
        </w:rPr>
        <w:t xml:space="preserve">и главы </w:t>
      </w:r>
      <w:r w:rsidRPr="009C2B2A">
        <w:rPr>
          <w:rFonts w:eastAsia="Calibri"/>
          <w:b/>
          <w:sz w:val="16"/>
          <w:szCs w:val="16"/>
        </w:rPr>
        <w:t>муниципального района</w:t>
      </w:r>
      <w:r w:rsidRPr="009C2B2A">
        <w:rPr>
          <w:rFonts w:eastAsia="Calibri"/>
          <w:sz w:val="16"/>
          <w:szCs w:val="16"/>
        </w:rPr>
        <w:t xml:space="preserve"> </w:t>
      </w:r>
      <w:r w:rsidRPr="009C2B2A">
        <w:rPr>
          <w:b/>
          <w:bCs/>
          <w:sz w:val="16"/>
          <w:szCs w:val="16"/>
        </w:rPr>
        <w:t>перед населением</w:t>
      </w:r>
      <w:bookmarkEnd w:id="436"/>
      <w:bookmarkEnd w:id="437"/>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1. Ответственность органов местного самоуправления, депутатов Собрания депутатов </w:t>
      </w:r>
      <w:r w:rsidRPr="009C2B2A">
        <w:rPr>
          <w:rFonts w:eastAsia="Calibri"/>
          <w:sz w:val="16"/>
          <w:szCs w:val="16"/>
        </w:rPr>
        <w:t xml:space="preserve">муниципального района </w:t>
      </w:r>
      <w:r w:rsidRPr="009C2B2A">
        <w:rPr>
          <w:sz w:val="16"/>
          <w:szCs w:val="16"/>
        </w:rPr>
        <w:t xml:space="preserve">и главы </w:t>
      </w:r>
      <w:r w:rsidRPr="009C2B2A">
        <w:rPr>
          <w:rFonts w:eastAsia="Calibri"/>
          <w:sz w:val="16"/>
          <w:szCs w:val="16"/>
        </w:rPr>
        <w:t xml:space="preserve">муниципального района </w:t>
      </w:r>
      <w:r w:rsidRPr="009C2B2A">
        <w:rPr>
          <w:sz w:val="16"/>
          <w:szCs w:val="16"/>
        </w:rPr>
        <w:t xml:space="preserve">перед населением </w:t>
      </w:r>
      <w:r w:rsidRPr="009C2B2A">
        <w:rPr>
          <w:rFonts w:eastAsia="Calibri"/>
          <w:sz w:val="16"/>
          <w:szCs w:val="16"/>
        </w:rPr>
        <w:t xml:space="preserve">муниципального района </w:t>
      </w:r>
      <w:r w:rsidRPr="009C2B2A">
        <w:rPr>
          <w:sz w:val="16"/>
          <w:szCs w:val="16"/>
        </w:rPr>
        <w:t xml:space="preserve">наступает в результате выражения недоверия органам местного самоуправления, депутатам и главе </w:t>
      </w:r>
      <w:r w:rsidRPr="009C2B2A">
        <w:rPr>
          <w:rFonts w:eastAsia="Calibri"/>
          <w:sz w:val="16"/>
          <w:szCs w:val="16"/>
        </w:rPr>
        <w:t xml:space="preserve">муниципального района </w:t>
      </w:r>
      <w:r w:rsidRPr="009C2B2A">
        <w:rPr>
          <w:sz w:val="16"/>
          <w:szCs w:val="16"/>
        </w:rPr>
        <w:t xml:space="preserve">в случае ненадлежащего исполнения ими полномочий по решению вопросов местного значения. </w:t>
      </w:r>
    </w:p>
    <w:p w:rsidR="009C2B2A" w:rsidRPr="009C2B2A" w:rsidRDefault="009C2B2A" w:rsidP="009C2B2A">
      <w:pPr>
        <w:ind w:firstLine="709"/>
        <w:jc w:val="both"/>
        <w:rPr>
          <w:sz w:val="16"/>
          <w:szCs w:val="16"/>
        </w:rPr>
      </w:pPr>
      <w:r w:rsidRPr="009C2B2A">
        <w:rPr>
          <w:sz w:val="16"/>
          <w:szCs w:val="16"/>
        </w:rPr>
        <w:t xml:space="preserve">2. Население </w:t>
      </w:r>
      <w:r w:rsidRPr="009C2B2A">
        <w:rPr>
          <w:rFonts w:eastAsia="Calibri"/>
          <w:sz w:val="16"/>
          <w:szCs w:val="16"/>
        </w:rPr>
        <w:t xml:space="preserve">муниципального района </w:t>
      </w:r>
      <w:r w:rsidRPr="009C2B2A">
        <w:rPr>
          <w:sz w:val="16"/>
          <w:szCs w:val="16"/>
        </w:rPr>
        <w:t xml:space="preserve">вправе отозвать депутатов Собрания депутатов </w:t>
      </w:r>
      <w:r w:rsidRPr="009C2B2A">
        <w:rPr>
          <w:rFonts w:eastAsia="Calibri"/>
          <w:sz w:val="16"/>
          <w:szCs w:val="16"/>
        </w:rPr>
        <w:t>муниципального района</w:t>
      </w:r>
      <w:r w:rsidRPr="009C2B2A">
        <w:rPr>
          <w:sz w:val="16"/>
          <w:szCs w:val="16"/>
        </w:rPr>
        <w:t xml:space="preserve">, главу </w:t>
      </w:r>
      <w:r w:rsidRPr="009C2B2A">
        <w:rPr>
          <w:rFonts w:eastAsia="Calibri"/>
          <w:sz w:val="16"/>
          <w:szCs w:val="16"/>
        </w:rPr>
        <w:t xml:space="preserve">муниципального района </w:t>
      </w:r>
      <w:r w:rsidRPr="009C2B2A">
        <w:rPr>
          <w:sz w:val="16"/>
          <w:szCs w:val="16"/>
        </w:rPr>
        <w:t>в соответствии с Федеральным законом «Об общих принципах организации местного самоуправления в Российской Федерации» и настоящим Уставом.</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438" w:name="_Toc260317575"/>
      <w:bookmarkStart w:id="439" w:name="_Toc241376100"/>
      <w:r w:rsidRPr="009C2B2A">
        <w:rPr>
          <w:bCs/>
          <w:sz w:val="16"/>
          <w:szCs w:val="16"/>
        </w:rPr>
        <w:t>Статья 71.</w:t>
      </w:r>
      <w:r w:rsidRPr="009C2B2A">
        <w:rPr>
          <w:b/>
          <w:bCs/>
          <w:sz w:val="16"/>
          <w:szCs w:val="16"/>
        </w:rPr>
        <w:t xml:space="preserve"> Ответственность органов местного самоуправления </w:t>
      </w:r>
      <w:r w:rsidRPr="009C2B2A">
        <w:rPr>
          <w:rFonts w:eastAsia="Calibri"/>
          <w:b/>
          <w:sz w:val="16"/>
          <w:szCs w:val="16"/>
        </w:rPr>
        <w:t>муниципального района</w:t>
      </w:r>
      <w:r w:rsidRPr="009C2B2A">
        <w:rPr>
          <w:rFonts w:eastAsia="Calibri"/>
          <w:sz w:val="16"/>
          <w:szCs w:val="16"/>
        </w:rPr>
        <w:t xml:space="preserve"> </w:t>
      </w:r>
      <w:r w:rsidRPr="009C2B2A">
        <w:rPr>
          <w:b/>
          <w:bCs/>
          <w:sz w:val="16"/>
          <w:szCs w:val="16"/>
        </w:rPr>
        <w:t>и их должностных лиц перед государством</w:t>
      </w:r>
      <w:bookmarkEnd w:id="438"/>
      <w:bookmarkEnd w:id="439"/>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Ответственность органов местного самоуправления </w:t>
      </w:r>
      <w:r w:rsidRPr="009C2B2A">
        <w:rPr>
          <w:rFonts w:eastAsia="Calibri"/>
          <w:sz w:val="16"/>
          <w:szCs w:val="16"/>
        </w:rPr>
        <w:t xml:space="preserve">муниципального района </w:t>
      </w:r>
      <w:r w:rsidRPr="009C2B2A">
        <w:rPr>
          <w:sz w:val="16"/>
          <w:szCs w:val="16"/>
        </w:rPr>
        <w:t xml:space="preserve">и их должностных лиц перед государством наступает на основании соответствующего решения суда в случае нарушения ими Конституции Российской Федерации, федеральных конституционных законов, федеральных законов, Устава Костромской области, законов Костромской области, настоящего Устава, а также в случае ненадлежащего осуществления указанными органами переданных им отдельных государственных полномочий. </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440" w:name="_Toc260317576"/>
      <w:bookmarkStart w:id="441" w:name="_Toc241376101"/>
      <w:r w:rsidRPr="009C2B2A">
        <w:rPr>
          <w:bCs/>
          <w:sz w:val="16"/>
          <w:szCs w:val="16"/>
        </w:rPr>
        <w:t>Статья 72.</w:t>
      </w:r>
      <w:r w:rsidRPr="009C2B2A">
        <w:rPr>
          <w:b/>
          <w:bCs/>
          <w:sz w:val="16"/>
          <w:szCs w:val="16"/>
        </w:rPr>
        <w:t xml:space="preserve"> Ответственность органов местного самоуправления </w:t>
      </w:r>
      <w:r w:rsidRPr="009C2B2A">
        <w:rPr>
          <w:rFonts w:eastAsia="Calibri"/>
          <w:b/>
          <w:sz w:val="16"/>
          <w:szCs w:val="16"/>
        </w:rPr>
        <w:t>муниципального района</w:t>
      </w:r>
      <w:r w:rsidRPr="009C2B2A">
        <w:rPr>
          <w:b/>
          <w:bCs/>
          <w:sz w:val="16"/>
          <w:szCs w:val="16"/>
        </w:rPr>
        <w:t xml:space="preserve"> и их должностных лиц перед физическими и юридическими лицами</w:t>
      </w:r>
      <w:bookmarkEnd w:id="440"/>
      <w:bookmarkEnd w:id="441"/>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Ответственность органов местного самоуправления </w:t>
      </w:r>
      <w:r w:rsidRPr="009C2B2A">
        <w:rPr>
          <w:rFonts w:eastAsia="Calibri"/>
          <w:sz w:val="16"/>
          <w:szCs w:val="16"/>
        </w:rPr>
        <w:t xml:space="preserve">муниципального района </w:t>
      </w:r>
      <w:r w:rsidRPr="009C2B2A">
        <w:rPr>
          <w:sz w:val="16"/>
          <w:szCs w:val="16"/>
        </w:rPr>
        <w:t>и их должностных лиц перед физическими и юридическими лицами наступает в порядке, установленном федеральными законами.</w:t>
      </w:r>
    </w:p>
    <w:p w:rsidR="009C2B2A" w:rsidRPr="009C2B2A" w:rsidRDefault="009C2B2A" w:rsidP="009C2B2A">
      <w:pPr>
        <w:ind w:firstLine="709"/>
        <w:jc w:val="both"/>
        <w:rPr>
          <w:sz w:val="16"/>
          <w:szCs w:val="16"/>
        </w:rPr>
      </w:pPr>
    </w:p>
    <w:p w:rsidR="009C2B2A" w:rsidRPr="009C2B2A" w:rsidRDefault="009C2B2A" w:rsidP="009C2B2A">
      <w:pPr>
        <w:pStyle w:val="4"/>
        <w:ind w:firstLine="709"/>
        <w:jc w:val="both"/>
        <w:rPr>
          <w:b/>
          <w:bCs/>
          <w:sz w:val="16"/>
          <w:szCs w:val="16"/>
        </w:rPr>
      </w:pPr>
      <w:bookmarkStart w:id="442" w:name="_Toc241376102"/>
      <w:bookmarkStart w:id="443" w:name="_Toc260317577"/>
      <w:r w:rsidRPr="009C2B2A">
        <w:rPr>
          <w:bCs/>
          <w:sz w:val="16"/>
          <w:szCs w:val="16"/>
        </w:rPr>
        <w:t>Статья 73.</w:t>
      </w:r>
      <w:r w:rsidRPr="009C2B2A">
        <w:rPr>
          <w:b/>
          <w:bCs/>
          <w:sz w:val="16"/>
          <w:szCs w:val="16"/>
        </w:rPr>
        <w:t xml:space="preserve"> Контроль и надзор за деятельностью органов</w:t>
      </w:r>
      <w:bookmarkEnd w:id="442"/>
      <w:r w:rsidRPr="009C2B2A">
        <w:rPr>
          <w:b/>
          <w:bCs/>
          <w:sz w:val="16"/>
          <w:szCs w:val="16"/>
        </w:rPr>
        <w:t xml:space="preserve"> </w:t>
      </w:r>
      <w:bookmarkStart w:id="444" w:name="_Toc241376103"/>
      <w:r w:rsidRPr="009C2B2A">
        <w:rPr>
          <w:b/>
          <w:bCs/>
          <w:sz w:val="16"/>
          <w:szCs w:val="16"/>
        </w:rPr>
        <w:t xml:space="preserve">местного самоуправления </w:t>
      </w:r>
      <w:bookmarkEnd w:id="443"/>
      <w:bookmarkEnd w:id="444"/>
      <w:r w:rsidRPr="009C2B2A">
        <w:rPr>
          <w:rFonts w:eastAsia="Calibri"/>
          <w:b/>
          <w:sz w:val="16"/>
          <w:szCs w:val="16"/>
        </w:rPr>
        <w:t>муниципального района</w:t>
      </w:r>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1. Органы прокуратуры Российской Федерации осуществляют надзор за исполнением органами местного самоуправления </w:t>
      </w:r>
      <w:r w:rsidRPr="009C2B2A">
        <w:rPr>
          <w:rFonts w:eastAsia="Calibri"/>
          <w:sz w:val="16"/>
          <w:szCs w:val="16"/>
        </w:rPr>
        <w:t xml:space="preserve">муниципального района </w:t>
      </w:r>
      <w:r w:rsidRPr="009C2B2A">
        <w:rPr>
          <w:sz w:val="16"/>
          <w:szCs w:val="16"/>
        </w:rPr>
        <w:t>и должностными лицами местного самоуправления Конституции Российской Федерации, федеральных конституционных законов, федеральных законов, Устава Костромской области, законов Костромской области, настоящего Устава, муниципальных правовых актов.</w:t>
      </w:r>
    </w:p>
    <w:p w:rsidR="009C2B2A" w:rsidRPr="009C2B2A" w:rsidRDefault="009C2B2A" w:rsidP="009C2B2A">
      <w:pPr>
        <w:autoSpaceDE w:val="0"/>
        <w:autoSpaceDN w:val="0"/>
        <w:adjustRightInd w:val="0"/>
        <w:ind w:firstLine="540"/>
        <w:jc w:val="both"/>
        <w:rPr>
          <w:sz w:val="16"/>
          <w:szCs w:val="16"/>
        </w:rPr>
      </w:pPr>
      <w:r w:rsidRPr="009C2B2A">
        <w:rPr>
          <w:sz w:val="16"/>
          <w:szCs w:val="16"/>
        </w:rPr>
        <w:t xml:space="preserve">2. Государственные органы, уполномоченные на осуществление государственного контроля (надзора) за деятельностью органов местного самоуправления муниципального района и должностных лиц местного самоуправления в соответствии с федеральными законами и законами Костромской области, включая территориальные органы федеральных органов исполнительной власти и органы исполнительной власти Костромской области, осуществляют в пределах своей компетенции контроль (надзор) за исполнением органами местного самоуправления муниципального района и должностными лицами местного самоуправления Конституции Российской Федерации, федеральных конституционных законов, федеральных законов и иных нормативных правовых актов Российской Федерации, Устава Костромской области, законов и иных нормативных правовых актов Костромской области, настоящего Устава и иных муниципальных нормативных правовых актов </w:t>
      </w:r>
      <w:r w:rsidRPr="009C2B2A">
        <w:rPr>
          <w:rFonts w:eastAsia="Calibri"/>
          <w:sz w:val="16"/>
          <w:szCs w:val="16"/>
        </w:rPr>
        <w:t xml:space="preserve">муниципального района </w:t>
      </w:r>
      <w:r w:rsidRPr="009C2B2A">
        <w:rPr>
          <w:sz w:val="16"/>
          <w:szCs w:val="16"/>
        </w:rPr>
        <w:t>при решении ими вопросов местного значения,</w:t>
      </w:r>
      <w:r w:rsidRPr="009C2B2A">
        <w:rPr>
          <w:rFonts w:eastAsia="Calibri"/>
          <w:sz w:val="16"/>
          <w:szCs w:val="16"/>
        </w:rPr>
        <w:t xml:space="preserve"> осуществлении полномочий по решению указанных вопросов, иных полномочий и реализации прав</w:t>
      </w:r>
      <w:r w:rsidRPr="009C2B2A">
        <w:rPr>
          <w:sz w:val="16"/>
          <w:szCs w:val="16"/>
        </w:rPr>
        <w:t xml:space="preserve">, закрепленных за ними в соответствии с федеральными законами, настоящим Уставом, а также за соответствием муниципальных правовых актов </w:t>
      </w:r>
      <w:r w:rsidRPr="009C2B2A">
        <w:rPr>
          <w:rFonts w:eastAsia="Calibri"/>
          <w:sz w:val="16"/>
          <w:szCs w:val="16"/>
        </w:rPr>
        <w:t xml:space="preserve">муниципального района </w:t>
      </w:r>
      <w:r w:rsidRPr="009C2B2A">
        <w:rPr>
          <w:sz w:val="16"/>
          <w:szCs w:val="16"/>
        </w:rPr>
        <w:t>требованиям Конституции Российской Федерации, федеральных конституционных законов, федеральных законов и иных нормативных правовых актов Российской Федерации, Устава Костромской области, законов и иных нормативных правовых актов Костромской области, настоящего Устава.</w:t>
      </w:r>
    </w:p>
    <w:p w:rsidR="009C2B2A" w:rsidRPr="009C2B2A" w:rsidRDefault="009C2B2A" w:rsidP="009C2B2A">
      <w:pPr>
        <w:ind w:firstLine="709"/>
        <w:jc w:val="both"/>
        <w:rPr>
          <w:sz w:val="16"/>
          <w:szCs w:val="16"/>
        </w:rPr>
      </w:pPr>
      <w:r w:rsidRPr="009C2B2A">
        <w:rPr>
          <w:sz w:val="16"/>
          <w:szCs w:val="16"/>
        </w:rPr>
        <w:t xml:space="preserve">3. Органы местного самоуправления </w:t>
      </w:r>
      <w:r w:rsidRPr="009C2B2A">
        <w:rPr>
          <w:rFonts w:eastAsia="Calibri"/>
          <w:sz w:val="16"/>
          <w:szCs w:val="16"/>
        </w:rPr>
        <w:t xml:space="preserve">муниципального района </w:t>
      </w:r>
      <w:r w:rsidRPr="009C2B2A">
        <w:rPr>
          <w:sz w:val="16"/>
          <w:szCs w:val="16"/>
        </w:rPr>
        <w:t xml:space="preserve">и должностные лица местного самоуправления, наделенные в соответствии с настоящим Уставом контрольными функциями, осуществляют контроль за соответствием деятельности органов местного самоуправления </w:t>
      </w:r>
      <w:r w:rsidRPr="009C2B2A">
        <w:rPr>
          <w:rFonts w:eastAsia="Calibri"/>
          <w:sz w:val="16"/>
          <w:szCs w:val="16"/>
        </w:rPr>
        <w:t xml:space="preserve">муниципального района </w:t>
      </w:r>
      <w:r w:rsidRPr="009C2B2A">
        <w:rPr>
          <w:sz w:val="16"/>
          <w:szCs w:val="16"/>
        </w:rPr>
        <w:t xml:space="preserve">и должностных лиц местного самоуправления настоящему Уставу, нормативным правовым актам Собрания депутатов </w:t>
      </w:r>
      <w:r w:rsidRPr="009C2B2A">
        <w:rPr>
          <w:rFonts w:eastAsia="Calibri"/>
          <w:sz w:val="16"/>
          <w:szCs w:val="16"/>
        </w:rPr>
        <w:t>муниципального района</w:t>
      </w:r>
      <w:r w:rsidRPr="009C2B2A">
        <w:rPr>
          <w:sz w:val="16"/>
          <w:szCs w:val="16"/>
        </w:rPr>
        <w:t>.</w:t>
      </w:r>
    </w:p>
    <w:p w:rsidR="009C2B2A" w:rsidRPr="009C2B2A" w:rsidRDefault="009C2B2A" w:rsidP="009C2B2A">
      <w:pPr>
        <w:ind w:firstLine="709"/>
        <w:jc w:val="both"/>
        <w:rPr>
          <w:sz w:val="16"/>
          <w:szCs w:val="16"/>
        </w:rPr>
      </w:pPr>
    </w:p>
    <w:p w:rsidR="009C2B2A" w:rsidRPr="009C2B2A" w:rsidRDefault="009C2B2A" w:rsidP="009C2B2A">
      <w:pPr>
        <w:pStyle w:val="3"/>
        <w:ind w:firstLine="709"/>
        <w:jc w:val="both"/>
        <w:rPr>
          <w:rFonts w:ascii="Times New Roman" w:hAnsi="Times New Roman"/>
          <w:b w:val="0"/>
          <w:bCs w:val="0"/>
          <w:sz w:val="16"/>
          <w:szCs w:val="16"/>
        </w:rPr>
      </w:pPr>
      <w:bookmarkStart w:id="445" w:name="_Toc260317578"/>
      <w:bookmarkStart w:id="446" w:name="_Toc241376104"/>
      <w:r w:rsidRPr="009C2B2A">
        <w:rPr>
          <w:rFonts w:ascii="Times New Roman" w:hAnsi="Times New Roman"/>
          <w:bCs w:val="0"/>
          <w:sz w:val="16"/>
          <w:szCs w:val="16"/>
        </w:rPr>
        <w:t xml:space="preserve">Глава 9. </w:t>
      </w:r>
      <w:r w:rsidRPr="009C2B2A">
        <w:rPr>
          <w:rFonts w:ascii="Times New Roman" w:hAnsi="Times New Roman"/>
          <w:b w:val="0"/>
          <w:bCs w:val="0"/>
          <w:sz w:val="16"/>
          <w:szCs w:val="16"/>
        </w:rPr>
        <w:t>Заключительные положения</w:t>
      </w:r>
      <w:bookmarkEnd w:id="445"/>
      <w:bookmarkEnd w:id="446"/>
    </w:p>
    <w:p w:rsidR="009C2B2A" w:rsidRPr="009C2B2A" w:rsidRDefault="009C2B2A" w:rsidP="009C2B2A">
      <w:pPr>
        <w:jc w:val="both"/>
        <w:rPr>
          <w:sz w:val="16"/>
          <w:szCs w:val="16"/>
        </w:rPr>
      </w:pPr>
    </w:p>
    <w:p w:rsidR="009C2B2A" w:rsidRPr="009C2B2A" w:rsidRDefault="009C2B2A" w:rsidP="009C2B2A">
      <w:pPr>
        <w:pStyle w:val="4"/>
        <w:ind w:firstLine="709"/>
        <w:jc w:val="both"/>
        <w:rPr>
          <w:b/>
          <w:bCs/>
          <w:sz w:val="16"/>
          <w:szCs w:val="16"/>
        </w:rPr>
      </w:pPr>
      <w:bookmarkStart w:id="447" w:name="_Toc260317580"/>
      <w:bookmarkStart w:id="448" w:name="_Toc241376106"/>
      <w:r w:rsidRPr="009C2B2A">
        <w:rPr>
          <w:bCs/>
          <w:sz w:val="16"/>
          <w:szCs w:val="16"/>
        </w:rPr>
        <w:t>Статья 74.</w:t>
      </w:r>
      <w:r w:rsidRPr="009C2B2A">
        <w:rPr>
          <w:b/>
          <w:bCs/>
          <w:sz w:val="16"/>
          <w:szCs w:val="16"/>
        </w:rPr>
        <w:t xml:space="preserve"> Вступление в силу настоящего Устава</w:t>
      </w:r>
      <w:bookmarkEnd w:id="447"/>
      <w:bookmarkEnd w:id="448"/>
    </w:p>
    <w:p w:rsidR="009C2B2A" w:rsidRPr="009C2B2A" w:rsidRDefault="009C2B2A" w:rsidP="009C2B2A">
      <w:pPr>
        <w:ind w:firstLine="709"/>
        <w:jc w:val="both"/>
        <w:rPr>
          <w:sz w:val="16"/>
          <w:szCs w:val="16"/>
        </w:rPr>
      </w:pPr>
    </w:p>
    <w:p w:rsidR="009C2B2A" w:rsidRPr="009C2B2A" w:rsidRDefault="009C2B2A" w:rsidP="009C2B2A">
      <w:pPr>
        <w:ind w:firstLine="709"/>
        <w:jc w:val="both"/>
        <w:rPr>
          <w:sz w:val="16"/>
          <w:szCs w:val="16"/>
        </w:rPr>
      </w:pPr>
      <w:r w:rsidRPr="009C2B2A">
        <w:rPr>
          <w:sz w:val="16"/>
          <w:szCs w:val="16"/>
        </w:rPr>
        <w:t xml:space="preserve">1. Настоящий Устав вступает в силу после его официального опубликования (обнародования) после государственной регистрации. </w:t>
      </w:r>
    </w:p>
    <w:p w:rsidR="009C2B2A" w:rsidRPr="009C2B2A" w:rsidRDefault="009C2B2A" w:rsidP="009C2B2A">
      <w:pPr>
        <w:ind w:firstLine="709"/>
        <w:jc w:val="both"/>
        <w:rPr>
          <w:sz w:val="16"/>
          <w:szCs w:val="16"/>
        </w:rPr>
      </w:pPr>
      <w:r w:rsidRPr="009C2B2A">
        <w:rPr>
          <w:sz w:val="16"/>
          <w:szCs w:val="16"/>
        </w:rPr>
        <w:t>2. Со дня вступления в силу настоящего Устава признать утратившими силу:</w:t>
      </w:r>
    </w:p>
    <w:p w:rsidR="009C2B2A" w:rsidRPr="009C2B2A" w:rsidRDefault="009C2B2A" w:rsidP="009C2B2A">
      <w:pPr>
        <w:ind w:firstLine="709"/>
        <w:jc w:val="both"/>
        <w:rPr>
          <w:sz w:val="16"/>
          <w:szCs w:val="16"/>
        </w:rPr>
      </w:pPr>
      <w:r w:rsidRPr="009C2B2A">
        <w:rPr>
          <w:sz w:val="16"/>
          <w:szCs w:val="16"/>
        </w:rPr>
        <w:t>1) Устав муниципального образования Галичского муниципальный район Костромской области, принятый решением Собрания депутатов Галичского муниципального района Костромской области от 20 июня 2005 года № 232;</w:t>
      </w:r>
    </w:p>
    <w:p w:rsidR="009C2B2A" w:rsidRPr="009C2B2A" w:rsidRDefault="009C2B2A" w:rsidP="009C2B2A">
      <w:pPr>
        <w:ind w:firstLine="709"/>
        <w:jc w:val="both"/>
        <w:rPr>
          <w:sz w:val="16"/>
          <w:szCs w:val="16"/>
        </w:rPr>
      </w:pPr>
      <w:r w:rsidRPr="009C2B2A">
        <w:rPr>
          <w:sz w:val="16"/>
          <w:szCs w:val="16"/>
        </w:rPr>
        <w:t xml:space="preserve">2) Решение депутатов Галичского муниципального района Костромской области от 24 ноября 2005 года № 264 </w:t>
      </w:r>
      <w:r w:rsidRPr="009C2B2A">
        <w:rPr>
          <w:i/>
          <w:sz w:val="16"/>
          <w:szCs w:val="16"/>
        </w:rPr>
        <w:t>«</w:t>
      </w:r>
      <w:r w:rsidRPr="009C2B2A">
        <w:rPr>
          <w:sz w:val="16"/>
          <w:szCs w:val="16"/>
        </w:rPr>
        <w:t xml:space="preserve">О внесении изменений и дополнений в Устав муниципального образования Галичский муниципальный район Костромской области»; </w:t>
      </w:r>
    </w:p>
    <w:p w:rsidR="009C2B2A" w:rsidRPr="009C2B2A" w:rsidRDefault="009C2B2A" w:rsidP="009C2B2A">
      <w:pPr>
        <w:ind w:firstLine="709"/>
        <w:jc w:val="both"/>
        <w:rPr>
          <w:sz w:val="16"/>
          <w:szCs w:val="16"/>
        </w:rPr>
      </w:pPr>
      <w:r w:rsidRPr="009C2B2A">
        <w:rPr>
          <w:sz w:val="16"/>
          <w:szCs w:val="16"/>
        </w:rPr>
        <w:t xml:space="preserve">3) Решение депутатов Галичского муниципального района Костромской области от 30 ноября 2006 года № 85 </w:t>
      </w:r>
      <w:r w:rsidRPr="009C2B2A">
        <w:rPr>
          <w:i/>
          <w:sz w:val="16"/>
          <w:szCs w:val="16"/>
        </w:rPr>
        <w:t>«</w:t>
      </w:r>
      <w:r w:rsidRPr="009C2B2A">
        <w:rPr>
          <w:sz w:val="16"/>
          <w:szCs w:val="16"/>
        </w:rPr>
        <w:t>О внесении изменений и дополнений в Устав муниципального образования Галичский муниципальный район Костромской области»;</w:t>
      </w:r>
    </w:p>
    <w:p w:rsidR="009C2B2A" w:rsidRPr="009C2B2A" w:rsidRDefault="009C2B2A" w:rsidP="009C2B2A">
      <w:pPr>
        <w:ind w:firstLine="709"/>
        <w:jc w:val="both"/>
        <w:rPr>
          <w:sz w:val="16"/>
          <w:szCs w:val="16"/>
        </w:rPr>
      </w:pPr>
      <w:r w:rsidRPr="009C2B2A">
        <w:rPr>
          <w:sz w:val="16"/>
          <w:szCs w:val="16"/>
        </w:rPr>
        <w:t xml:space="preserve">4) Решение депутатов Галичского муниципального района Костромской области от 26 апреля 2007 года № 125 </w:t>
      </w:r>
      <w:r w:rsidRPr="009C2B2A">
        <w:rPr>
          <w:i/>
          <w:sz w:val="16"/>
          <w:szCs w:val="16"/>
        </w:rPr>
        <w:t>«</w:t>
      </w:r>
      <w:r w:rsidRPr="009C2B2A">
        <w:rPr>
          <w:sz w:val="16"/>
          <w:szCs w:val="16"/>
        </w:rPr>
        <w:t>О внесении изменений и дополнений в Устав муниципального образования Галичский муниципальный район Костромской области»;</w:t>
      </w:r>
    </w:p>
    <w:p w:rsidR="009C2B2A" w:rsidRPr="009C2B2A" w:rsidRDefault="009C2B2A" w:rsidP="009C2B2A">
      <w:pPr>
        <w:ind w:firstLine="709"/>
        <w:jc w:val="both"/>
        <w:rPr>
          <w:sz w:val="16"/>
          <w:szCs w:val="16"/>
        </w:rPr>
      </w:pPr>
      <w:r w:rsidRPr="009C2B2A">
        <w:rPr>
          <w:sz w:val="16"/>
          <w:szCs w:val="16"/>
        </w:rPr>
        <w:lastRenderedPageBreak/>
        <w:t xml:space="preserve">5) Решение депутатов Галичского муниципального района Костромской области от 27 декабря 2007 года № 175 </w:t>
      </w:r>
      <w:r w:rsidRPr="009C2B2A">
        <w:rPr>
          <w:i/>
          <w:sz w:val="16"/>
          <w:szCs w:val="16"/>
        </w:rPr>
        <w:t>«</w:t>
      </w:r>
      <w:r w:rsidRPr="009C2B2A">
        <w:rPr>
          <w:sz w:val="16"/>
          <w:szCs w:val="16"/>
        </w:rPr>
        <w:t>О внесении изменений и дополнений в Устав муниципального образования Галичский муниципальный район Костромской области»;</w:t>
      </w:r>
    </w:p>
    <w:p w:rsidR="009C2B2A" w:rsidRPr="009C2B2A" w:rsidRDefault="009C2B2A" w:rsidP="009C2B2A">
      <w:pPr>
        <w:ind w:firstLine="709"/>
        <w:jc w:val="both"/>
        <w:rPr>
          <w:sz w:val="16"/>
          <w:szCs w:val="16"/>
        </w:rPr>
      </w:pPr>
      <w:r w:rsidRPr="009C2B2A">
        <w:rPr>
          <w:sz w:val="16"/>
          <w:szCs w:val="16"/>
        </w:rPr>
        <w:t xml:space="preserve">6) Решение депутатов Галичского муниципального района Костромской области от 20 октября 2008 года №243 </w:t>
      </w:r>
      <w:r w:rsidRPr="009C2B2A">
        <w:rPr>
          <w:i/>
          <w:sz w:val="16"/>
          <w:szCs w:val="16"/>
        </w:rPr>
        <w:t>«</w:t>
      </w:r>
      <w:r w:rsidRPr="009C2B2A">
        <w:rPr>
          <w:sz w:val="16"/>
          <w:szCs w:val="16"/>
        </w:rPr>
        <w:t>О внесении изменений и дополнений в Устав муниципального образования Галичский муниципальный район Костромской области»;</w:t>
      </w:r>
    </w:p>
    <w:p w:rsidR="009C2B2A" w:rsidRPr="009C2B2A" w:rsidRDefault="009C2B2A" w:rsidP="009C2B2A">
      <w:pPr>
        <w:ind w:firstLine="709"/>
        <w:jc w:val="both"/>
        <w:rPr>
          <w:sz w:val="16"/>
          <w:szCs w:val="16"/>
        </w:rPr>
      </w:pPr>
      <w:r w:rsidRPr="009C2B2A">
        <w:rPr>
          <w:sz w:val="16"/>
          <w:szCs w:val="16"/>
        </w:rPr>
        <w:t xml:space="preserve">7) Решение депутатов Галичского муниципального района Костромской области от 25 июня 2009 года №320 </w:t>
      </w:r>
      <w:r w:rsidRPr="009C2B2A">
        <w:rPr>
          <w:i/>
          <w:sz w:val="16"/>
          <w:szCs w:val="16"/>
        </w:rPr>
        <w:t>«</w:t>
      </w:r>
      <w:r w:rsidRPr="009C2B2A">
        <w:rPr>
          <w:sz w:val="16"/>
          <w:szCs w:val="16"/>
        </w:rPr>
        <w:t>О внесении изменений и дополнений в Устав муниципального образования Галичский муниципальный район Костромской области»;</w:t>
      </w:r>
    </w:p>
    <w:p w:rsidR="009C2B2A" w:rsidRPr="009C2B2A" w:rsidRDefault="009C2B2A" w:rsidP="009C2B2A">
      <w:pPr>
        <w:ind w:firstLine="709"/>
        <w:jc w:val="both"/>
        <w:rPr>
          <w:sz w:val="16"/>
          <w:szCs w:val="16"/>
        </w:rPr>
      </w:pPr>
      <w:r w:rsidRPr="009C2B2A">
        <w:rPr>
          <w:sz w:val="16"/>
          <w:szCs w:val="16"/>
        </w:rPr>
        <w:t xml:space="preserve">8) Решение депутатов Галичского муниципального района Костромской области от 21 декабря 2009 года №354 </w:t>
      </w:r>
      <w:r w:rsidRPr="009C2B2A">
        <w:rPr>
          <w:i/>
          <w:sz w:val="16"/>
          <w:szCs w:val="16"/>
        </w:rPr>
        <w:t>«</w:t>
      </w:r>
      <w:r w:rsidRPr="009C2B2A">
        <w:rPr>
          <w:sz w:val="16"/>
          <w:szCs w:val="16"/>
        </w:rPr>
        <w:t>О внесении изменений и дополнений в Устав муниципального образования Галичский муниципальный район Костромской области»;</w:t>
      </w:r>
    </w:p>
    <w:p w:rsidR="009C2B2A" w:rsidRPr="009C2B2A" w:rsidRDefault="009C2B2A" w:rsidP="009C2B2A">
      <w:pPr>
        <w:ind w:firstLine="709"/>
        <w:jc w:val="both"/>
        <w:rPr>
          <w:sz w:val="16"/>
          <w:szCs w:val="16"/>
        </w:rPr>
      </w:pPr>
      <w:r w:rsidRPr="009C2B2A">
        <w:rPr>
          <w:sz w:val="16"/>
          <w:szCs w:val="16"/>
        </w:rPr>
        <w:t xml:space="preserve">9) Решение депутатов Галичского муниципального района Костромской области от 23 сентября 2010 года №432 </w:t>
      </w:r>
      <w:r w:rsidRPr="009C2B2A">
        <w:rPr>
          <w:i/>
          <w:sz w:val="16"/>
          <w:szCs w:val="16"/>
        </w:rPr>
        <w:t>«</w:t>
      </w:r>
      <w:r w:rsidRPr="009C2B2A">
        <w:rPr>
          <w:sz w:val="16"/>
          <w:szCs w:val="16"/>
        </w:rPr>
        <w:t>О внесении изменений и дополнений в Устав муниципального образования Галичский муниципальный район Костромской области»;</w:t>
      </w:r>
    </w:p>
    <w:p w:rsidR="009C2B2A" w:rsidRPr="009C2B2A" w:rsidRDefault="009C2B2A" w:rsidP="009C2B2A">
      <w:pPr>
        <w:ind w:firstLine="709"/>
        <w:jc w:val="both"/>
        <w:rPr>
          <w:sz w:val="16"/>
          <w:szCs w:val="16"/>
        </w:rPr>
      </w:pPr>
      <w:r w:rsidRPr="009C2B2A">
        <w:rPr>
          <w:sz w:val="16"/>
          <w:szCs w:val="16"/>
        </w:rPr>
        <w:t xml:space="preserve">10) Решение депутатов Галичского муниципального района Костромской области от 6 октября 2011 года №98 </w:t>
      </w:r>
      <w:r w:rsidRPr="009C2B2A">
        <w:rPr>
          <w:i/>
          <w:sz w:val="16"/>
          <w:szCs w:val="16"/>
        </w:rPr>
        <w:t>«</w:t>
      </w:r>
      <w:r w:rsidRPr="009C2B2A">
        <w:rPr>
          <w:sz w:val="16"/>
          <w:szCs w:val="16"/>
        </w:rPr>
        <w:t>О внесении изменений и дополнений в Устав муниципального образования Галичский муниципальный район Костромской области»;</w:t>
      </w:r>
    </w:p>
    <w:p w:rsidR="009C2B2A" w:rsidRPr="009C2B2A" w:rsidRDefault="009C2B2A" w:rsidP="009C2B2A">
      <w:pPr>
        <w:ind w:firstLine="709"/>
        <w:jc w:val="both"/>
        <w:rPr>
          <w:sz w:val="16"/>
          <w:szCs w:val="16"/>
        </w:rPr>
      </w:pPr>
      <w:r w:rsidRPr="009C2B2A">
        <w:rPr>
          <w:sz w:val="16"/>
          <w:szCs w:val="16"/>
        </w:rPr>
        <w:t xml:space="preserve">11) Решение депутатов Галичского муниципального района Костромской области от 5 апреля 2012 года №141 </w:t>
      </w:r>
      <w:r w:rsidRPr="009C2B2A">
        <w:rPr>
          <w:i/>
          <w:sz w:val="16"/>
          <w:szCs w:val="16"/>
        </w:rPr>
        <w:t>«</w:t>
      </w:r>
      <w:r w:rsidRPr="009C2B2A">
        <w:rPr>
          <w:sz w:val="16"/>
          <w:szCs w:val="16"/>
        </w:rPr>
        <w:t>О внесении изменений и дополнений в Устав муниципального образования Галичский муниципальный район Костромской области»;</w:t>
      </w:r>
    </w:p>
    <w:p w:rsidR="009C2B2A" w:rsidRPr="009C2B2A" w:rsidRDefault="009C2B2A" w:rsidP="009C2B2A">
      <w:pPr>
        <w:ind w:firstLine="709"/>
        <w:jc w:val="both"/>
        <w:rPr>
          <w:sz w:val="16"/>
          <w:szCs w:val="16"/>
        </w:rPr>
      </w:pPr>
      <w:r w:rsidRPr="009C2B2A">
        <w:rPr>
          <w:sz w:val="16"/>
          <w:szCs w:val="16"/>
        </w:rPr>
        <w:t xml:space="preserve">12) Решение депутатов Галичского муниципального района Костромской области от 27 сентября 2012 года №186 </w:t>
      </w:r>
      <w:r w:rsidRPr="009C2B2A">
        <w:rPr>
          <w:i/>
          <w:sz w:val="16"/>
          <w:szCs w:val="16"/>
        </w:rPr>
        <w:t>«</w:t>
      </w:r>
      <w:r w:rsidRPr="009C2B2A">
        <w:rPr>
          <w:sz w:val="16"/>
          <w:szCs w:val="16"/>
        </w:rPr>
        <w:t>О внесении изменений и дополнений в Устав муниципального образования Галичский муниципальный район Костромской области»;</w:t>
      </w:r>
    </w:p>
    <w:p w:rsidR="009C2B2A" w:rsidRPr="009C2B2A" w:rsidRDefault="009C2B2A" w:rsidP="009C2B2A">
      <w:pPr>
        <w:ind w:firstLine="709"/>
        <w:jc w:val="both"/>
        <w:rPr>
          <w:sz w:val="16"/>
          <w:szCs w:val="16"/>
        </w:rPr>
      </w:pPr>
      <w:r w:rsidRPr="009C2B2A">
        <w:rPr>
          <w:sz w:val="16"/>
          <w:szCs w:val="16"/>
        </w:rPr>
        <w:t xml:space="preserve">13) Решение депутатов Галичского муниципального района Костромской области от 31 января 2013 года №219 </w:t>
      </w:r>
      <w:r w:rsidRPr="009C2B2A">
        <w:rPr>
          <w:i/>
          <w:sz w:val="16"/>
          <w:szCs w:val="16"/>
        </w:rPr>
        <w:t>«</w:t>
      </w:r>
      <w:r w:rsidRPr="009C2B2A">
        <w:rPr>
          <w:sz w:val="16"/>
          <w:szCs w:val="16"/>
        </w:rPr>
        <w:t>О внесении изменений и дополнений в Устав муниципального образования Галичский муниципальный район Костромской области»;</w:t>
      </w:r>
    </w:p>
    <w:p w:rsidR="009C2B2A" w:rsidRPr="009C2B2A" w:rsidRDefault="009C2B2A" w:rsidP="009C2B2A">
      <w:pPr>
        <w:ind w:firstLine="709"/>
        <w:jc w:val="both"/>
        <w:rPr>
          <w:sz w:val="16"/>
          <w:szCs w:val="16"/>
        </w:rPr>
      </w:pPr>
      <w:r w:rsidRPr="009C2B2A">
        <w:rPr>
          <w:sz w:val="16"/>
          <w:szCs w:val="16"/>
        </w:rPr>
        <w:t xml:space="preserve">14) Решение депутатов Галичского муниципального района Костромской области от 8 июля 2013 года №247 </w:t>
      </w:r>
      <w:r w:rsidRPr="009C2B2A">
        <w:rPr>
          <w:i/>
          <w:sz w:val="16"/>
          <w:szCs w:val="16"/>
        </w:rPr>
        <w:t>«</w:t>
      </w:r>
      <w:r w:rsidRPr="009C2B2A">
        <w:rPr>
          <w:sz w:val="16"/>
          <w:szCs w:val="16"/>
        </w:rPr>
        <w:t>О внесении изменений и дополнений в Устав муниципального образования Галичский муниципальный район Костромской области»;</w:t>
      </w:r>
    </w:p>
    <w:p w:rsidR="009C2B2A" w:rsidRPr="009C2B2A" w:rsidRDefault="009C2B2A" w:rsidP="009C2B2A">
      <w:pPr>
        <w:ind w:firstLine="709"/>
        <w:jc w:val="both"/>
        <w:rPr>
          <w:sz w:val="16"/>
          <w:szCs w:val="16"/>
        </w:rPr>
      </w:pPr>
      <w:r w:rsidRPr="009C2B2A">
        <w:rPr>
          <w:sz w:val="16"/>
          <w:szCs w:val="16"/>
        </w:rPr>
        <w:t xml:space="preserve">15) Решение депутатов Галичского муниципального района Костромской области от 25 ноября 2013 года №268 </w:t>
      </w:r>
      <w:r w:rsidRPr="009C2B2A">
        <w:rPr>
          <w:i/>
          <w:sz w:val="16"/>
          <w:szCs w:val="16"/>
        </w:rPr>
        <w:t>«</w:t>
      </w:r>
      <w:r w:rsidRPr="009C2B2A">
        <w:rPr>
          <w:sz w:val="16"/>
          <w:szCs w:val="16"/>
        </w:rPr>
        <w:t>О внесении изменений и дополнений в Устав муниципального образования Галичский муниципальный район Костромской области»;</w:t>
      </w:r>
    </w:p>
    <w:p w:rsidR="009C2B2A" w:rsidRPr="009C2B2A" w:rsidRDefault="009C2B2A" w:rsidP="009C2B2A">
      <w:pPr>
        <w:ind w:firstLine="709"/>
        <w:jc w:val="both"/>
        <w:rPr>
          <w:sz w:val="16"/>
          <w:szCs w:val="16"/>
        </w:rPr>
      </w:pPr>
      <w:r w:rsidRPr="009C2B2A">
        <w:rPr>
          <w:sz w:val="16"/>
          <w:szCs w:val="16"/>
        </w:rPr>
        <w:t xml:space="preserve">16) Решение депутатов Галичского муниципального района Костромской области от 29 мая 2014 года №303 </w:t>
      </w:r>
      <w:r w:rsidRPr="009C2B2A">
        <w:rPr>
          <w:i/>
          <w:sz w:val="16"/>
          <w:szCs w:val="16"/>
        </w:rPr>
        <w:t>«</w:t>
      </w:r>
      <w:r w:rsidRPr="009C2B2A">
        <w:rPr>
          <w:sz w:val="16"/>
          <w:szCs w:val="16"/>
        </w:rPr>
        <w:t>О внесении изменений и дополнений в Устав муниципального образования Галичский муниципальный район Костромской области»;</w:t>
      </w:r>
    </w:p>
    <w:p w:rsidR="009C2B2A" w:rsidRPr="009C2B2A" w:rsidRDefault="009C2B2A" w:rsidP="009C2B2A">
      <w:pPr>
        <w:ind w:firstLine="709"/>
        <w:jc w:val="both"/>
        <w:rPr>
          <w:sz w:val="16"/>
          <w:szCs w:val="16"/>
        </w:rPr>
      </w:pPr>
      <w:r w:rsidRPr="009C2B2A">
        <w:rPr>
          <w:sz w:val="16"/>
          <w:szCs w:val="16"/>
        </w:rPr>
        <w:t xml:space="preserve">17) Решение депутатов Галичского муниципального района Костромской области от 30 октября 2014 года №318 </w:t>
      </w:r>
      <w:r w:rsidRPr="009C2B2A">
        <w:rPr>
          <w:i/>
          <w:sz w:val="16"/>
          <w:szCs w:val="16"/>
        </w:rPr>
        <w:t>«</w:t>
      </w:r>
      <w:r w:rsidRPr="009C2B2A">
        <w:rPr>
          <w:sz w:val="16"/>
          <w:szCs w:val="16"/>
        </w:rPr>
        <w:t>О внесении изменений и дополнений в Устав муниципального образования Галичский муниципальный район Костромской области»;</w:t>
      </w:r>
    </w:p>
    <w:p w:rsidR="009C2B2A" w:rsidRPr="009C2B2A" w:rsidRDefault="009C2B2A" w:rsidP="009C2B2A">
      <w:pPr>
        <w:ind w:firstLine="709"/>
        <w:jc w:val="both"/>
        <w:rPr>
          <w:sz w:val="16"/>
          <w:szCs w:val="16"/>
        </w:rPr>
      </w:pPr>
      <w:r w:rsidRPr="009C2B2A">
        <w:rPr>
          <w:sz w:val="16"/>
          <w:szCs w:val="16"/>
        </w:rPr>
        <w:t xml:space="preserve">18) Решение депутатов Галичского муниципального района Костромской области от 2 марта 2015 года №365 </w:t>
      </w:r>
      <w:r w:rsidRPr="009C2B2A">
        <w:rPr>
          <w:i/>
          <w:sz w:val="16"/>
          <w:szCs w:val="16"/>
        </w:rPr>
        <w:t>«</w:t>
      </w:r>
      <w:r w:rsidRPr="009C2B2A">
        <w:rPr>
          <w:sz w:val="16"/>
          <w:szCs w:val="16"/>
        </w:rPr>
        <w:t>О внесении изменений и дополнений в Устав муниципального образования Галичский муниципальный район Костромской области»;</w:t>
      </w:r>
    </w:p>
    <w:p w:rsidR="009C2B2A" w:rsidRPr="009C2B2A" w:rsidRDefault="009C2B2A" w:rsidP="009C2B2A">
      <w:pPr>
        <w:ind w:firstLine="709"/>
        <w:jc w:val="both"/>
        <w:rPr>
          <w:sz w:val="16"/>
          <w:szCs w:val="16"/>
        </w:rPr>
      </w:pPr>
      <w:r w:rsidRPr="009C2B2A">
        <w:rPr>
          <w:sz w:val="16"/>
          <w:szCs w:val="16"/>
        </w:rPr>
        <w:t xml:space="preserve">19) Решение депутатов Галичского муниципального района Костромской области от 29 декабря 2015 года №30 </w:t>
      </w:r>
      <w:r w:rsidRPr="009C2B2A">
        <w:rPr>
          <w:i/>
          <w:sz w:val="16"/>
          <w:szCs w:val="16"/>
        </w:rPr>
        <w:t>«</w:t>
      </w:r>
      <w:r w:rsidRPr="009C2B2A">
        <w:rPr>
          <w:sz w:val="16"/>
          <w:szCs w:val="16"/>
        </w:rPr>
        <w:t>О внесении изменений и дополнений в Устав муниципального образования Галичский муниципальный район Костромской области»;</w:t>
      </w:r>
    </w:p>
    <w:p w:rsidR="009C2B2A" w:rsidRPr="009C2B2A" w:rsidRDefault="009C2B2A" w:rsidP="009C2B2A">
      <w:pPr>
        <w:ind w:firstLine="709"/>
        <w:jc w:val="both"/>
        <w:rPr>
          <w:sz w:val="16"/>
          <w:szCs w:val="16"/>
        </w:rPr>
      </w:pPr>
      <w:r w:rsidRPr="009C2B2A">
        <w:rPr>
          <w:sz w:val="16"/>
          <w:szCs w:val="16"/>
        </w:rPr>
        <w:t xml:space="preserve">20) Решение депутатов Галичского муниципального района Костромской области от 18 января 2018 года №143 </w:t>
      </w:r>
      <w:r w:rsidRPr="009C2B2A">
        <w:rPr>
          <w:i/>
          <w:sz w:val="16"/>
          <w:szCs w:val="16"/>
        </w:rPr>
        <w:t>«</w:t>
      </w:r>
      <w:r w:rsidRPr="009C2B2A">
        <w:rPr>
          <w:sz w:val="16"/>
          <w:szCs w:val="16"/>
        </w:rPr>
        <w:t>О внесении изменений и дополнений в Устав муниципального образования Галичский муниципальный район»;</w:t>
      </w:r>
    </w:p>
    <w:p w:rsidR="009C2B2A" w:rsidRPr="009C2B2A" w:rsidRDefault="009C2B2A" w:rsidP="009C2B2A">
      <w:pPr>
        <w:ind w:firstLine="709"/>
        <w:jc w:val="both"/>
        <w:rPr>
          <w:sz w:val="16"/>
          <w:szCs w:val="16"/>
        </w:rPr>
      </w:pPr>
      <w:r w:rsidRPr="009C2B2A">
        <w:rPr>
          <w:sz w:val="16"/>
          <w:szCs w:val="16"/>
        </w:rPr>
        <w:t xml:space="preserve">21) Решение депутатов Галичского муниципального района Костромской области от 25 октября 2018 года №186 </w:t>
      </w:r>
      <w:r w:rsidRPr="009C2B2A">
        <w:rPr>
          <w:i/>
          <w:sz w:val="16"/>
          <w:szCs w:val="16"/>
        </w:rPr>
        <w:t>«</w:t>
      </w:r>
      <w:r w:rsidRPr="009C2B2A">
        <w:rPr>
          <w:color w:val="000000"/>
          <w:sz w:val="16"/>
          <w:szCs w:val="16"/>
        </w:rPr>
        <w:t>О принятии муниципального правового акта о внесении изменений в Устав муниципального образования Галичский муниципальный район Костромской области</w:t>
      </w:r>
      <w:r w:rsidRPr="009C2B2A">
        <w:rPr>
          <w:sz w:val="16"/>
          <w:szCs w:val="16"/>
        </w:rPr>
        <w:t>».</w:t>
      </w:r>
    </w:p>
    <w:p w:rsidR="009C2B2A" w:rsidRPr="009C2B2A" w:rsidRDefault="009C2B2A" w:rsidP="009C2B2A">
      <w:pPr>
        <w:jc w:val="right"/>
        <w:rPr>
          <w:sz w:val="16"/>
          <w:szCs w:val="16"/>
        </w:rPr>
      </w:pPr>
      <w:r w:rsidRPr="009C2B2A">
        <w:rPr>
          <w:sz w:val="16"/>
          <w:szCs w:val="16"/>
        </w:rPr>
        <w:t xml:space="preserve"> </w:t>
      </w:r>
      <w:bookmarkStart w:id="449" w:name="_Toc260317581"/>
      <w:r w:rsidRPr="009C2B2A">
        <w:rPr>
          <w:sz w:val="16"/>
          <w:szCs w:val="16"/>
        </w:rPr>
        <w:t xml:space="preserve">ПРИЛОЖЕНИЕ </w:t>
      </w:r>
      <w:bookmarkEnd w:id="449"/>
    </w:p>
    <w:p w:rsidR="009C2B2A" w:rsidRPr="009C2B2A" w:rsidRDefault="009C2B2A" w:rsidP="009C2B2A">
      <w:pPr>
        <w:jc w:val="right"/>
        <w:rPr>
          <w:sz w:val="16"/>
          <w:szCs w:val="16"/>
        </w:rPr>
      </w:pPr>
      <w:r w:rsidRPr="009C2B2A">
        <w:rPr>
          <w:sz w:val="16"/>
          <w:szCs w:val="16"/>
        </w:rPr>
        <w:t xml:space="preserve"> к Уставу муниципального образования</w:t>
      </w:r>
    </w:p>
    <w:p w:rsidR="009C2B2A" w:rsidRPr="009C2B2A" w:rsidRDefault="009C2B2A" w:rsidP="009C2B2A">
      <w:pPr>
        <w:jc w:val="right"/>
        <w:rPr>
          <w:sz w:val="16"/>
          <w:szCs w:val="16"/>
        </w:rPr>
      </w:pPr>
      <w:r w:rsidRPr="009C2B2A">
        <w:rPr>
          <w:sz w:val="16"/>
          <w:szCs w:val="16"/>
        </w:rPr>
        <w:t>Галичский муниципальный район</w:t>
      </w:r>
    </w:p>
    <w:p w:rsidR="009C2B2A" w:rsidRPr="009C2B2A" w:rsidRDefault="009C2B2A" w:rsidP="009C2B2A">
      <w:pPr>
        <w:jc w:val="right"/>
        <w:rPr>
          <w:sz w:val="16"/>
          <w:szCs w:val="16"/>
        </w:rPr>
      </w:pPr>
      <w:r w:rsidRPr="009C2B2A">
        <w:rPr>
          <w:sz w:val="16"/>
          <w:szCs w:val="16"/>
        </w:rPr>
        <w:t xml:space="preserve"> Костромской области</w:t>
      </w:r>
    </w:p>
    <w:p w:rsidR="009C2B2A" w:rsidRPr="009C2B2A" w:rsidRDefault="009C2B2A" w:rsidP="009C2B2A">
      <w:pPr>
        <w:rPr>
          <w:sz w:val="16"/>
          <w:szCs w:val="16"/>
        </w:rPr>
      </w:pPr>
    </w:p>
    <w:p w:rsidR="009C2B2A" w:rsidRPr="009C2B2A" w:rsidRDefault="009C2B2A" w:rsidP="009C2B2A">
      <w:pPr>
        <w:rPr>
          <w:sz w:val="16"/>
          <w:szCs w:val="16"/>
        </w:rPr>
      </w:pPr>
    </w:p>
    <w:p w:rsidR="009C2B2A" w:rsidRPr="009C2B2A" w:rsidRDefault="009C2B2A" w:rsidP="009C2B2A">
      <w:pPr>
        <w:pStyle w:val="1"/>
        <w:rPr>
          <w:b/>
          <w:bCs/>
          <w:sz w:val="16"/>
          <w:szCs w:val="16"/>
        </w:rPr>
      </w:pPr>
      <w:bookmarkStart w:id="450" w:name="_Toc260317582"/>
      <w:bookmarkStart w:id="451" w:name="_Toc178131609"/>
      <w:bookmarkStart w:id="452" w:name="_Toc118684517"/>
      <w:r w:rsidRPr="009C2B2A">
        <w:rPr>
          <w:b/>
          <w:bCs/>
          <w:sz w:val="16"/>
          <w:szCs w:val="16"/>
        </w:rPr>
        <w:t>Картографическое описание границ</w:t>
      </w:r>
      <w:bookmarkEnd w:id="450"/>
      <w:bookmarkEnd w:id="451"/>
      <w:bookmarkEnd w:id="452"/>
      <w:r w:rsidRPr="009C2B2A">
        <w:rPr>
          <w:b/>
          <w:bCs/>
          <w:sz w:val="16"/>
          <w:szCs w:val="16"/>
        </w:rPr>
        <w:t xml:space="preserve"> Галичского муниципального района Костромской области</w:t>
      </w:r>
    </w:p>
    <w:p w:rsidR="009C2B2A" w:rsidRPr="001E7D38" w:rsidRDefault="009C2B2A" w:rsidP="009C2B2A">
      <w:pPr>
        <w:spacing w:line="360" w:lineRule="exact"/>
        <w:rPr>
          <w:sz w:val="28"/>
          <w:szCs w:val="28"/>
        </w:rPr>
      </w:pPr>
    </w:p>
    <w:p w:rsidR="000160EC" w:rsidRPr="000160EC" w:rsidRDefault="000160EC" w:rsidP="000160EC">
      <w:pPr>
        <w:pStyle w:val="2"/>
        <w:rPr>
          <w:rFonts w:ascii="Times New Roman" w:hAnsi="Times New Roman"/>
          <w:sz w:val="16"/>
          <w:szCs w:val="16"/>
        </w:rPr>
      </w:pPr>
      <w:r w:rsidRPr="000160EC">
        <w:rPr>
          <w:rFonts w:ascii="Times New Roman" w:hAnsi="Times New Roman"/>
          <w:sz w:val="16"/>
          <w:szCs w:val="16"/>
        </w:rPr>
        <w:t>СОБРАНИЕ ДЕПУТАТОВ</w:t>
      </w:r>
    </w:p>
    <w:p w:rsidR="000160EC" w:rsidRPr="000160EC" w:rsidRDefault="000160EC" w:rsidP="000160EC">
      <w:pPr>
        <w:pStyle w:val="2"/>
        <w:rPr>
          <w:rFonts w:ascii="Times New Roman" w:hAnsi="Times New Roman"/>
          <w:sz w:val="16"/>
          <w:szCs w:val="16"/>
        </w:rPr>
      </w:pPr>
      <w:r w:rsidRPr="000160EC">
        <w:rPr>
          <w:rFonts w:ascii="Times New Roman" w:hAnsi="Times New Roman"/>
          <w:sz w:val="16"/>
          <w:szCs w:val="16"/>
        </w:rPr>
        <w:t>ГАЛИЧСКОГО МУНИЦИПАЛЬНОГО РАЙОНА</w:t>
      </w:r>
    </w:p>
    <w:p w:rsidR="000160EC" w:rsidRPr="000160EC" w:rsidRDefault="000160EC" w:rsidP="000160EC">
      <w:pPr>
        <w:rPr>
          <w:sz w:val="16"/>
          <w:szCs w:val="16"/>
        </w:rPr>
      </w:pPr>
    </w:p>
    <w:p w:rsidR="000160EC" w:rsidRPr="000160EC" w:rsidRDefault="000160EC" w:rsidP="000160EC">
      <w:pPr>
        <w:jc w:val="center"/>
        <w:rPr>
          <w:b/>
          <w:shadow/>
          <w:sz w:val="16"/>
          <w:szCs w:val="16"/>
        </w:rPr>
      </w:pPr>
    </w:p>
    <w:p w:rsidR="000160EC" w:rsidRPr="000160EC" w:rsidRDefault="000160EC" w:rsidP="000160EC">
      <w:pPr>
        <w:jc w:val="center"/>
        <w:rPr>
          <w:sz w:val="16"/>
          <w:szCs w:val="16"/>
        </w:rPr>
      </w:pPr>
      <w:r w:rsidRPr="000160EC">
        <w:rPr>
          <w:b/>
          <w:shadow/>
          <w:sz w:val="16"/>
          <w:szCs w:val="16"/>
        </w:rPr>
        <w:t>РЕШЕНИЕ</w:t>
      </w:r>
    </w:p>
    <w:p w:rsidR="000160EC" w:rsidRPr="000160EC" w:rsidRDefault="000160EC" w:rsidP="000160EC">
      <w:pPr>
        <w:jc w:val="center"/>
        <w:rPr>
          <w:b/>
          <w:shadow/>
          <w:sz w:val="16"/>
          <w:szCs w:val="16"/>
        </w:rPr>
      </w:pPr>
    </w:p>
    <w:p w:rsidR="000160EC" w:rsidRPr="000160EC" w:rsidRDefault="000160EC" w:rsidP="000160EC">
      <w:pPr>
        <w:jc w:val="center"/>
        <w:rPr>
          <w:sz w:val="16"/>
          <w:szCs w:val="16"/>
        </w:rPr>
      </w:pPr>
      <w:r w:rsidRPr="000160EC">
        <w:rPr>
          <w:b/>
          <w:sz w:val="16"/>
          <w:szCs w:val="16"/>
        </w:rPr>
        <w:t xml:space="preserve">О внесении изменений в решение Собрания депутатов </w:t>
      </w:r>
    </w:p>
    <w:p w:rsidR="000160EC" w:rsidRPr="000160EC" w:rsidRDefault="000160EC" w:rsidP="000160EC">
      <w:pPr>
        <w:jc w:val="center"/>
        <w:rPr>
          <w:sz w:val="16"/>
          <w:szCs w:val="16"/>
        </w:rPr>
      </w:pPr>
      <w:r w:rsidRPr="000160EC">
        <w:rPr>
          <w:b/>
          <w:sz w:val="16"/>
          <w:szCs w:val="16"/>
        </w:rPr>
        <w:t>муниципального района  от 17 декабря 2018 года №197 «О бюджете</w:t>
      </w:r>
    </w:p>
    <w:p w:rsidR="000160EC" w:rsidRPr="000160EC" w:rsidRDefault="000160EC" w:rsidP="000160EC">
      <w:pPr>
        <w:jc w:val="center"/>
        <w:rPr>
          <w:sz w:val="16"/>
          <w:szCs w:val="16"/>
        </w:rPr>
      </w:pPr>
      <w:r w:rsidRPr="000160EC">
        <w:rPr>
          <w:b/>
          <w:sz w:val="16"/>
          <w:szCs w:val="16"/>
        </w:rPr>
        <w:t xml:space="preserve"> Галичского муниципального района на 2019 год»</w:t>
      </w:r>
    </w:p>
    <w:p w:rsidR="000160EC" w:rsidRPr="000160EC" w:rsidRDefault="000160EC" w:rsidP="000160EC">
      <w:pPr>
        <w:jc w:val="center"/>
        <w:rPr>
          <w:b/>
          <w:sz w:val="16"/>
          <w:szCs w:val="16"/>
        </w:rPr>
      </w:pPr>
    </w:p>
    <w:p w:rsidR="000160EC" w:rsidRPr="000160EC" w:rsidRDefault="000160EC" w:rsidP="000160EC">
      <w:pPr>
        <w:jc w:val="center"/>
        <w:rPr>
          <w:sz w:val="16"/>
          <w:szCs w:val="16"/>
        </w:rPr>
      </w:pPr>
      <w:r w:rsidRPr="000160EC">
        <w:rPr>
          <w:sz w:val="16"/>
          <w:szCs w:val="16"/>
        </w:rPr>
        <w:t xml:space="preserve">                                                                                                    </w:t>
      </w:r>
    </w:p>
    <w:p w:rsidR="000160EC" w:rsidRPr="000160EC" w:rsidRDefault="000160EC" w:rsidP="000160EC">
      <w:pPr>
        <w:jc w:val="right"/>
        <w:rPr>
          <w:sz w:val="16"/>
          <w:szCs w:val="16"/>
        </w:rPr>
      </w:pPr>
      <w:r w:rsidRPr="000160EC">
        <w:rPr>
          <w:sz w:val="16"/>
          <w:szCs w:val="16"/>
        </w:rPr>
        <w:t xml:space="preserve">                                                                                                     Принято Собранием депутатов</w:t>
      </w:r>
    </w:p>
    <w:p w:rsidR="000160EC" w:rsidRPr="000160EC" w:rsidRDefault="000160EC" w:rsidP="000160EC">
      <w:pPr>
        <w:jc w:val="right"/>
        <w:rPr>
          <w:sz w:val="16"/>
          <w:szCs w:val="16"/>
        </w:rPr>
      </w:pPr>
      <w:r w:rsidRPr="000160EC">
        <w:rPr>
          <w:sz w:val="16"/>
          <w:szCs w:val="16"/>
        </w:rPr>
        <w:t xml:space="preserve">                                                                                        муниципального района </w:t>
      </w:r>
    </w:p>
    <w:p w:rsidR="000160EC" w:rsidRPr="000160EC" w:rsidRDefault="000160EC" w:rsidP="000160EC">
      <w:pPr>
        <w:jc w:val="right"/>
        <w:rPr>
          <w:sz w:val="16"/>
          <w:szCs w:val="16"/>
        </w:rPr>
      </w:pPr>
      <w:r w:rsidRPr="000160EC">
        <w:rPr>
          <w:sz w:val="16"/>
          <w:szCs w:val="16"/>
        </w:rPr>
        <w:t xml:space="preserve">                                                                                          «21» марта  2019 года</w:t>
      </w:r>
    </w:p>
    <w:p w:rsidR="000160EC" w:rsidRPr="000160EC" w:rsidRDefault="000160EC" w:rsidP="000160EC">
      <w:pPr>
        <w:jc w:val="center"/>
        <w:rPr>
          <w:sz w:val="16"/>
          <w:szCs w:val="16"/>
        </w:rPr>
      </w:pPr>
    </w:p>
    <w:p w:rsidR="000160EC" w:rsidRPr="000160EC" w:rsidRDefault="000160EC" w:rsidP="000160EC">
      <w:pPr>
        <w:pStyle w:val="310"/>
        <w:ind w:firstLine="708"/>
        <w:rPr>
          <w:rFonts w:ascii="Times New Roman" w:hAnsi="Times New Roman" w:cs="Times New Roman"/>
          <w:i w:val="0"/>
          <w:szCs w:val="16"/>
        </w:rPr>
      </w:pPr>
      <w:r w:rsidRPr="000160EC">
        <w:rPr>
          <w:rFonts w:ascii="Times New Roman" w:hAnsi="Times New Roman" w:cs="Times New Roman"/>
          <w:i w:val="0"/>
          <w:szCs w:val="16"/>
        </w:rPr>
        <w:t>Рассмотрев представленные главой администрации муниципального района материалы о внесении изменений в бюджет муниципального района на 2019 год, Собрание депутатов муниципального  района РЕШИЛО:</w:t>
      </w:r>
    </w:p>
    <w:p w:rsidR="000160EC" w:rsidRPr="000160EC" w:rsidRDefault="000160EC" w:rsidP="000160EC">
      <w:pPr>
        <w:pStyle w:val="310"/>
        <w:ind w:firstLine="708"/>
        <w:rPr>
          <w:rFonts w:ascii="Times New Roman" w:hAnsi="Times New Roman" w:cs="Times New Roman"/>
          <w:i w:val="0"/>
          <w:szCs w:val="16"/>
        </w:rPr>
      </w:pPr>
      <w:r w:rsidRPr="000160EC">
        <w:rPr>
          <w:rFonts w:ascii="Times New Roman" w:hAnsi="Times New Roman" w:cs="Times New Roman"/>
          <w:i w:val="0"/>
          <w:szCs w:val="16"/>
        </w:rPr>
        <w:t>1. Внести следующие изменения в решение Собрания депутатов муниципального района  от 17 декабря 2018 года №197 «О бюджете Галичского муниципального района на 2019 год» (в редакции решений от 24 января 2019 года №202, от 21 февраля 2019 года №206):</w:t>
      </w:r>
    </w:p>
    <w:p w:rsidR="000160EC" w:rsidRPr="000160EC" w:rsidRDefault="000160EC" w:rsidP="000160EC">
      <w:pPr>
        <w:pStyle w:val="310"/>
        <w:ind w:firstLine="708"/>
        <w:rPr>
          <w:rFonts w:ascii="Times New Roman" w:hAnsi="Times New Roman" w:cs="Times New Roman"/>
          <w:i w:val="0"/>
          <w:szCs w:val="16"/>
        </w:rPr>
      </w:pPr>
      <w:r w:rsidRPr="000160EC">
        <w:rPr>
          <w:rFonts w:ascii="Times New Roman" w:hAnsi="Times New Roman" w:cs="Times New Roman"/>
          <w:i w:val="0"/>
          <w:szCs w:val="16"/>
        </w:rPr>
        <w:t>- пункт 1 изложить в следующей редакции:</w:t>
      </w:r>
    </w:p>
    <w:p w:rsidR="000160EC" w:rsidRPr="000160EC" w:rsidRDefault="000160EC" w:rsidP="000160EC">
      <w:pPr>
        <w:pStyle w:val="310"/>
        <w:ind w:firstLine="708"/>
        <w:rPr>
          <w:rFonts w:ascii="Times New Roman" w:hAnsi="Times New Roman" w:cs="Times New Roman"/>
          <w:i w:val="0"/>
          <w:szCs w:val="16"/>
        </w:rPr>
      </w:pPr>
      <w:r w:rsidRPr="000160EC">
        <w:rPr>
          <w:rFonts w:ascii="Times New Roman" w:hAnsi="Times New Roman" w:cs="Times New Roman"/>
          <w:i w:val="0"/>
          <w:szCs w:val="16"/>
        </w:rPr>
        <w:t>«Утвердить основные характеристики бюджета муниципального района на 2019 год:</w:t>
      </w:r>
    </w:p>
    <w:p w:rsidR="000160EC" w:rsidRPr="000160EC" w:rsidRDefault="000160EC" w:rsidP="000160EC">
      <w:pPr>
        <w:pStyle w:val="310"/>
        <w:ind w:firstLine="708"/>
        <w:rPr>
          <w:rFonts w:ascii="Times New Roman" w:hAnsi="Times New Roman" w:cs="Times New Roman"/>
          <w:i w:val="0"/>
          <w:szCs w:val="16"/>
        </w:rPr>
      </w:pPr>
      <w:r w:rsidRPr="000160EC">
        <w:rPr>
          <w:rFonts w:ascii="Times New Roman" w:hAnsi="Times New Roman" w:cs="Times New Roman"/>
          <w:i w:val="0"/>
          <w:szCs w:val="16"/>
        </w:rPr>
        <w:t>1) прогнозируемый общий объем доходов  бюджета муниципального района в сумме 157 358 897 рублей, в том числе объем безвозмездных поступлений от других бюджетов бюджетной системы Российской Федерации в сумме 103 091 900 рублей;</w:t>
      </w:r>
    </w:p>
    <w:p w:rsidR="000160EC" w:rsidRPr="000160EC" w:rsidRDefault="000160EC" w:rsidP="000160EC">
      <w:pPr>
        <w:pStyle w:val="310"/>
        <w:ind w:firstLine="708"/>
        <w:rPr>
          <w:rFonts w:ascii="Times New Roman" w:hAnsi="Times New Roman" w:cs="Times New Roman"/>
          <w:i w:val="0"/>
          <w:szCs w:val="16"/>
        </w:rPr>
      </w:pPr>
      <w:r w:rsidRPr="000160EC">
        <w:rPr>
          <w:rFonts w:ascii="Times New Roman" w:hAnsi="Times New Roman" w:cs="Times New Roman"/>
          <w:i w:val="0"/>
          <w:szCs w:val="16"/>
        </w:rPr>
        <w:t>2) общий объем расходов бюджета муниципального района в сумме 161 987 704 рубля;</w:t>
      </w:r>
    </w:p>
    <w:p w:rsidR="000160EC" w:rsidRPr="000160EC" w:rsidRDefault="000160EC" w:rsidP="000160EC">
      <w:pPr>
        <w:pStyle w:val="310"/>
        <w:ind w:firstLine="708"/>
        <w:rPr>
          <w:rFonts w:ascii="Times New Roman" w:hAnsi="Times New Roman" w:cs="Times New Roman"/>
          <w:i w:val="0"/>
          <w:szCs w:val="16"/>
        </w:rPr>
      </w:pPr>
      <w:r w:rsidRPr="000160EC">
        <w:rPr>
          <w:rFonts w:ascii="Times New Roman" w:hAnsi="Times New Roman" w:cs="Times New Roman"/>
          <w:i w:val="0"/>
          <w:szCs w:val="16"/>
        </w:rPr>
        <w:t>3) дефицит бюджета муниципального района в сумме 4 628 807 рублей.»;</w:t>
      </w:r>
    </w:p>
    <w:p w:rsidR="000160EC" w:rsidRPr="000160EC" w:rsidRDefault="000160EC" w:rsidP="000160EC">
      <w:pPr>
        <w:pStyle w:val="310"/>
        <w:ind w:firstLine="708"/>
        <w:rPr>
          <w:rFonts w:ascii="Times New Roman" w:hAnsi="Times New Roman" w:cs="Times New Roman"/>
          <w:i w:val="0"/>
          <w:szCs w:val="16"/>
        </w:rPr>
      </w:pPr>
      <w:r w:rsidRPr="000160EC">
        <w:rPr>
          <w:rFonts w:ascii="Times New Roman" w:hAnsi="Times New Roman" w:cs="Times New Roman"/>
          <w:i w:val="0"/>
          <w:szCs w:val="16"/>
        </w:rPr>
        <w:t>- пункт 14 дополнить абзацем четвертым  следующего содержания:</w:t>
      </w:r>
    </w:p>
    <w:p w:rsidR="000160EC" w:rsidRPr="000160EC" w:rsidRDefault="000160EC" w:rsidP="000160EC">
      <w:pPr>
        <w:pStyle w:val="ae"/>
        <w:tabs>
          <w:tab w:val="left" w:pos="6105"/>
        </w:tabs>
        <w:spacing w:after="0"/>
        <w:ind w:left="0"/>
        <w:jc w:val="both"/>
        <w:rPr>
          <w:sz w:val="16"/>
          <w:szCs w:val="16"/>
        </w:rPr>
      </w:pPr>
      <w:r w:rsidRPr="000160EC">
        <w:rPr>
          <w:sz w:val="16"/>
          <w:szCs w:val="16"/>
        </w:rPr>
        <w:t xml:space="preserve">       «- на обеспечение деятельности муниципального казенного унитарного предприятия «Водотеплоресурс»;</w:t>
      </w:r>
    </w:p>
    <w:p w:rsidR="000160EC" w:rsidRPr="000160EC" w:rsidRDefault="000160EC" w:rsidP="000160EC">
      <w:pPr>
        <w:pStyle w:val="310"/>
        <w:ind w:firstLine="708"/>
        <w:rPr>
          <w:rFonts w:ascii="Times New Roman" w:hAnsi="Times New Roman" w:cs="Times New Roman"/>
          <w:i w:val="0"/>
          <w:szCs w:val="16"/>
        </w:rPr>
      </w:pPr>
      <w:r w:rsidRPr="000160EC">
        <w:rPr>
          <w:rFonts w:ascii="Times New Roman" w:hAnsi="Times New Roman" w:cs="Times New Roman"/>
          <w:i w:val="0"/>
          <w:szCs w:val="16"/>
        </w:rPr>
        <w:t xml:space="preserve">- в пункте 16 слова  «в сумме  </w:t>
      </w:r>
      <w:r w:rsidRPr="000160EC">
        <w:rPr>
          <w:rFonts w:ascii="Times New Roman" w:hAnsi="Times New Roman" w:cs="Times New Roman"/>
          <w:i w:val="0"/>
          <w:szCs w:val="16"/>
          <w:highlight w:val="white"/>
        </w:rPr>
        <w:t>5 814 700</w:t>
      </w:r>
      <w:r w:rsidRPr="000160EC">
        <w:rPr>
          <w:rFonts w:ascii="Times New Roman" w:hAnsi="Times New Roman" w:cs="Times New Roman"/>
          <w:i w:val="0"/>
          <w:szCs w:val="16"/>
        </w:rPr>
        <w:t xml:space="preserve"> рублей» заменить словами «в сумме  6</w:t>
      </w:r>
      <w:r w:rsidRPr="000160EC">
        <w:rPr>
          <w:rFonts w:ascii="Times New Roman" w:hAnsi="Times New Roman" w:cs="Times New Roman"/>
          <w:i w:val="0"/>
          <w:szCs w:val="16"/>
          <w:highlight w:val="white"/>
        </w:rPr>
        <w:t xml:space="preserve"> 164 700</w:t>
      </w:r>
      <w:r w:rsidRPr="000160EC">
        <w:rPr>
          <w:rFonts w:ascii="Times New Roman" w:hAnsi="Times New Roman" w:cs="Times New Roman"/>
          <w:i w:val="0"/>
          <w:szCs w:val="16"/>
        </w:rPr>
        <w:t xml:space="preserve"> рублей»</w:t>
      </w:r>
    </w:p>
    <w:p w:rsidR="000160EC" w:rsidRPr="000160EC" w:rsidRDefault="000160EC" w:rsidP="000160EC">
      <w:pPr>
        <w:pStyle w:val="310"/>
        <w:ind w:firstLine="708"/>
        <w:rPr>
          <w:rFonts w:ascii="Times New Roman" w:hAnsi="Times New Roman" w:cs="Times New Roman"/>
          <w:i w:val="0"/>
          <w:szCs w:val="16"/>
        </w:rPr>
      </w:pPr>
      <w:r w:rsidRPr="000160EC">
        <w:rPr>
          <w:rFonts w:ascii="Times New Roman" w:hAnsi="Times New Roman" w:cs="Times New Roman"/>
          <w:i w:val="0"/>
          <w:szCs w:val="16"/>
        </w:rPr>
        <w:t>- в пункт 22 слова «в сумме 16 061 021 рублей» заменить словами «в сумме 16 197 441 рублей», слова «в сумме 19 710 210 рублей» заменить словами «в сумме 21 074 410 рублей»;</w:t>
      </w:r>
    </w:p>
    <w:p w:rsidR="000160EC" w:rsidRPr="000160EC" w:rsidRDefault="000160EC" w:rsidP="000160EC">
      <w:pPr>
        <w:pStyle w:val="ae"/>
        <w:tabs>
          <w:tab w:val="left" w:pos="6105"/>
        </w:tabs>
        <w:spacing w:after="0"/>
        <w:ind w:left="0"/>
        <w:jc w:val="both"/>
        <w:rPr>
          <w:sz w:val="16"/>
          <w:szCs w:val="16"/>
        </w:rPr>
      </w:pPr>
      <w:r w:rsidRPr="000160EC">
        <w:rPr>
          <w:sz w:val="16"/>
          <w:szCs w:val="16"/>
        </w:rPr>
        <w:t xml:space="preserve">   - приложения №2 «Перечень главных администраторов доходов бюджета муниципального района и закрепляемые за ними виды (подвиды) доходов бюджета», №4 «</w:t>
      </w:r>
      <w:r w:rsidRPr="000160EC">
        <w:rPr>
          <w:sz w:val="16"/>
          <w:szCs w:val="16"/>
          <w:highlight w:val="white"/>
        </w:rPr>
        <w:t xml:space="preserve">Объем поступлений доходов в бюджет Галичского муниципального района на 2019 год», </w:t>
      </w:r>
      <w:r w:rsidRPr="000160EC">
        <w:rPr>
          <w:sz w:val="16"/>
          <w:szCs w:val="16"/>
        </w:rPr>
        <w:t>№5 «Распределение бюджетных ассигнований на 2019 год по разделам, подразделам, целевым статьям, группам и подгруппам видов расходов классификации расходов бюджетов»,  № 6 «Ведомственная структура расходов бюджета муниципального района на 2019 год», №7 «Распределение бюджетных ассигнований на реализацию муниципальных программ Галичского муниципального района на 2019 год по программам, подпрограммам и главным распорядителям средств бюджета муниципального района», №13 «Источники финансирования дефицита бюджета муниципального района на 2019 год», №14 «Распределение иных межбюджетных трансфертов на исполнение расходных обязательств сельских поселений в 2019 году», изложить в новой редакции согласно приложениям №2, №4, №5, №6, №7, №8, №12, №13, №14  к настоящему решению.</w:t>
      </w:r>
    </w:p>
    <w:p w:rsidR="000160EC" w:rsidRPr="000160EC" w:rsidRDefault="000160EC" w:rsidP="000160EC">
      <w:pPr>
        <w:pStyle w:val="ae"/>
        <w:tabs>
          <w:tab w:val="left" w:pos="6105"/>
        </w:tabs>
        <w:spacing w:after="0"/>
        <w:ind w:left="0"/>
        <w:jc w:val="both"/>
        <w:rPr>
          <w:sz w:val="16"/>
          <w:szCs w:val="16"/>
        </w:rPr>
      </w:pPr>
      <w:r w:rsidRPr="000160EC">
        <w:rPr>
          <w:sz w:val="16"/>
          <w:szCs w:val="16"/>
        </w:rPr>
        <w:t xml:space="preserve">      2. Настоящее решение направить главе муниципального района для подписания и опубликования (обнародования).</w:t>
      </w:r>
    </w:p>
    <w:p w:rsidR="000160EC" w:rsidRPr="000160EC" w:rsidRDefault="000160EC" w:rsidP="000160EC">
      <w:pPr>
        <w:pStyle w:val="310"/>
        <w:rPr>
          <w:rFonts w:ascii="Times New Roman" w:hAnsi="Times New Roman" w:cs="Times New Roman"/>
          <w:i w:val="0"/>
          <w:szCs w:val="16"/>
        </w:rPr>
      </w:pPr>
      <w:r w:rsidRPr="000160EC">
        <w:rPr>
          <w:rFonts w:ascii="Times New Roman" w:hAnsi="Times New Roman" w:cs="Times New Roman"/>
          <w:i w:val="0"/>
          <w:szCs w:val="16"/>
        </w:rPr>
        <w:lastRenderedPageBreak/>
        <w:tab/>
        <w:t>3. Настоящее решение вступает в силу со дня его официального опубликования (обнародования).</w:t>
      </w:r>
    </w:p>
    <w:p w:rsidR="000160EC" w:rsidRPr="000160EC" w:rsidRDefault="000160EC" w:rsidP="000160EC">
      <w:pPr>
        <w:pStyle w:val="310"/>
        <w:rPr>
          <w:rFonts w:ascii="Times New Roman" w:hAnsi="Times New Roman" w:cs="Times New Roman"/>
          <w:i w:val="0"/>
          <w:szCs w:val="16"/>
        </w:rPr>
      </w:pPr>
    </w:p>
    <w:p w:rsidR="000160EC" w:rsidRPr="000160EC" w:rsidRDefault="000160EC" w:rsidP="000160EC">
      <w:pPr>
        <w:pStyle w:val="310"/>
        <w:rPr>
          <w:rFonts w:ascii="Times New Roman" w:hAnsi="Times New Roman" w:cs="Times New Roman"/>
          <w:i w:val="0"/>
          <w:szCs w:val="16"/>
        </w:rPr>
      </w:pPr>
    </w:p>
    <w:tbl>
      <w:tblPr>
        <w:tblW w:w="0" w:type="auto"/>
        <w:tblLayout w:type="fixed"/>
        <w:tblLook w:val="0000"/>
      </w:tblPr>
      <w:tblGrid>
        <w:gridCol w:w="4927"/>
        <w:gridCol w:w="4927"/>
      </w:tblGrid>
      <w:tr w:rsidR="000160EC" w:rsidRPr="000160EC" w:rsidTr="000160EC">
        <w:tc>
          <w:tcPr>
            <w:tcW w:w="4927" w:type="dxa"/>
            <w:shd w:val="clear" w:color="auto" w:fill="auto"/>
          </w:tcPr>
          <w:p w:rsidR="000160EC" w:rsidRPr="000160EC" w:rsidRDefault="000160EC" w:rsidP="000160EC">
            <w:pPr>
              <w:pStyle w:val="a4"/>
              <w:spacing w:after="0"/>
              <w:rPr>
                <w:sz w:val="16"/>
                <w:szCs w:val="16"/>
              </w:rPr>
            </w:pPr>
            <w:r w:rsidRPr="000160EC">
              <w:rPr>
                <w:color w:val="000000"/>
                <w:sz w:val="16"/>
                <w:szCs w:val="16"/>
              </w:rPr>
              <w:t xml:space="preserve">Глава Галичского </w:t>
            </w:r>
          </w:p>
          <w:p w:rsidR="000160EC" w:rsidRPr="000160EC" w:rsidRDefault="000160EC" w:rsidP="000160EC">
            <w:pPr>
              <w:pStyle w:val="a4"/>
              <w:spacing w:after="6"/>
              <w:rPr>
                <w:sz w:val="16"/>
                <w:szCs w:val="16"/>
              </w:rPr>
            </w:pPr>
            <w:r w:rsidRPr="000160EC">
              <w:rPr>
                <w:color w:val="000000"/>
                <w:sz w:val="16"/>
                <w:szCs w:val="16"/>
              </w:rPr>
              <w:t xml:space="preserve">муниципального района </w:t>
            </w:r>
          </w:p>
          <w:p w:rsidR="000160EC" w:rsidRPr="000160EC" w:rsidRDefault="000160EC" w:rsidP="000160EC">
            <w:pPr>
              <w:pStyle w:val="a4"/>
              <w:rPr>
                <w:sz w:val="16"/>
                <w:szCs w:val="16"/>
              </w:rPr>
            </w:pPr>
            <w:r w:rsidRPr="000160EC">
              <w:rPr>
                <w:color w:val="000000"/>
                <w:sz w:val="16"/>
                <w:szCs w:val="16"/>
              </w:rPr>
              <w:t xml:space="preserve">Костромской области </w:t>
            </w:r>
            <w:r w:rsidRPr="000160EC">
              <w:rPr>
                <w:color w:val="000000"/>
                <w:sz w:val="16"/>
                <w:szCs w:val="16"/>
              </w:rPr>
              <w:tab/>
            </w:r>
          </w:p>
          <w:p w:rsidR="000160EC" w:rsidRPr="000160EC" w:rsidRDefault="000160EC" w:rsidP="000160EC">
            <w:pPr>
              <w:jc w:val="both"/>
              <w:rPr>
                <w:sz w:val="16"/>
                <w:szCs w:val="16"/>
              </w:rPr>
            </w:pPr>
            <w:r w:rsidRPr="000160EC">
              <w:rPr>
                <w:sz w:val="16"/>
                <w:szCs w:val="16"/>
              </w:rPr>
              <w:t>_________________А. Н. Потехин</w:t>
            </w:r>
          </w:p>
          <w:p w:rsidR="000160EC" w:rsidRPr="000160EC" w:rsidRDefault="000160EC" w:rsidP="000160EC">
            <w:pPr>
              <w:ind w:firstLine="709"/>
              <w:jc w:val="both"/>
              <w:rPr>
                <w:color w:val="000000"/>
                <w:sz w:val="16"/>
                <w:szCs w:val="16"/>
              </w:rPr>
            </w:pPr>
          </w:p>
        </w:tc>
        <w:tc>
          <w:tcPr>
            <w:tcW w:w="4927" w:type="dxa"/>
            <w:shd w:val="clear" w:color="auto" w:fill="auto"/>
          </w:tcPr>
          <w:p w:rsidR="000160EC" w:rsidRPr="000160EC" w:rsidRDefault="000160EC" w:rsidP="000160EC">
            <w:pPr>
              <w:pStyle w:val="a4"/>
              <w:spacing w:after="6"/>
              <w:jc w:val="right"/>
              <w:rPr>
                <w:sz w:val="16"/>
                <w:szCs w:val="16"/>
              </w:rPr>
            </w:pPr>
            <w:r w:rsidRPr="000160EC">
              <w:rPr>
                <w:color w:val="000000"/>
                <w:sz w:val="16"/>
                <w:szCs w:val="16"/>
              </w:rPr>
              <w:t>Председатель Собрания депутатов</w:t>
            </w:r>
          </w:p>
          <w:p w:rsidR="000160EC" w:rsidRPr="000160EC" w:rsidRDefault="000160EC" w:rsidP="000160EC">
            <w:pPr>
              <w:pStyle w:val="a4"/>
              <w:spacing w:after="0"/>
              <w:jc w:val="right"/>
              <w:rPr>
                <w:sz w:val="16"/>
                <w:szCs w:val="16"/>
              </w:rPr>
            </w:pPr>
            <w:r w:rsidRPr="000160EC">
              <w:rPr>
                <w:color w:val="000000"/>
                <w:sz w:val="16"/>
                <w:szCs w:val="16"/>
              </w:rPr>
              <w:t>Галичского муниципального района</w:t>
            </w:r>
          </w:p>
          <w:p w:rsidR="000160EC" w:rsidRPr="000160EC" w:rsidRDefault="000160EC" w:rsidP="000160EC">
            <w:pPr>
              <w:pStyle w:val="a4"/>
              <w:jc w:val="right"/>
              <w:rPr>
                <w:sz w:val="16"/>
                <w:szCs w:val="16"/>
              </w:rPr>
            </w:pPr>
            <w:r w:rsidRPr="000160EC">
              <w:rPr>
                <w:color w:val="000000"/>
                <w:sz w:val="16"/>
                <w:szCs w:val="16"/>
              </w:rPr>
              <w:t>Костромской области</w:t>
            </w:r>
          </w:p>
          <w:p w:rsidR="000160EC" w:rsidRPr="000160EC" w:rsidRDefault="000160EC" w:rsidP="000160EC">
            <w:pPr>
              <w:pStyle w:val="a4"/>
              <w:rPr>
                <w:sz w:val="16"/>
                <w:szCs w:val="16"/>
              </w:rPr>
            </w:pPr>
            <w:r w:rsidRPr="000160EC">
              <w:rPr>
                <w:color w:val="000000"/>
                <w:sz w:val="16"/>
                <w:szCs w:val="16"/>
              </w:rPr>
              <w:t xml:space="preserve">            ___________  С. В. Мельникова </w:t>
            </w:r>
          </w:p>
        </w:tc>
      </w:tr>
    </w:tbl>
    <w:p w:rsidR="000160EC" w:rsidRPr="000160EC" w:rsidRDefault="000160EC" w:rsidP="000160EC">
      <w:pPr>
        <w:rPr>
          <w:sz w:val="16"/>
          <w:szCs w:val="16"/>
        </w:rPr>
      </w:pPr>
    </w:p>
    <w:p w:rsidR="000160EC" w:rsidRPr="000160EC" w:rsidRDefault="000160EC" w:rsidP="000160EC">
      <w:pPr>
        <w:rPr>
          <w:sz w:val="16"/>
          <w:szCs w:val="16"/>
        </w:rPr>
      </w:pPr>
      <w:r w:rsidRPr="000160EC">
        <w:rPr>
          <w:sz w:val="16"/>
          <w:szCs w:val="16"/>
        </w:rPr>
        <w:t>«21» марта  2019 года</w:t>
      </w:r>
    </w:p>
    <w:p w:rsidR="000160EC" w:rsidRPr="000160EC" w:rsidRDefault="000160EC" w:rsidP="000160EC">
      <w:pPr>
        <w:rPr>
          <w:sz w:val="16"/>
          <w:szCs w:val="16"/>
        </w:rPr>
      </w:pPr>
      <w:r w:rsidRPr="000160EC">
        <w:rPr>
          <w:sz w:val="16"/>
          <w:szCs w:val="16"/>
        </w:rPr>
        <w:t>№ 212</w:t>
      </w:r>
    </w:p>
    <w:p w:rsidR="000160EC" w:rsidRPr="000160EC" w:rsidRDefault="000160EC" w:rsidP="000160EC">
      <w:pPr>
        <w:jc w:val="right"/>
        <w:rPr>
          <w:sz w:val="16"/>
          <w:szCs w:val="16"/>
        </w:rPr>
      </w:pPr>
      <w:r w:rsidRPr="000160EC">
        <w:rPr>
          <w:sz w:val="16"/>
          <w:szCs w:val="16"/>
        </w:rPr>
        <w:t xml:space="preserve">Приложение № 2  к решению </w:t>
      </w:r>
    </w:p>
    <w:p w:rsidR="000160EC" w:rsidRPr="000160EC" w:rsidRDefault="000160EC" w:rsidP="000160EC">
      <w:pPr>
        <w:jc w:val="right"/>
        <w:rPr>
          <w:sz w:val="16"/>
          <w:szCs w:val="16"/>
        </w:rPr>
      </w:pPr>
      <w:r w:rsidRPr="000160EC">
        <w:rPr>
          <w:sz w:val="16"/>
          <w:szCs w:val="16"/>
        </w:rPr>
        <w:t>Собрания депутатов муниципального района</w:t>
      </w:r>
    </w:p>
    <w:p w:rsidR="000160EC" w:rsidRPr="000160EC" w:rsidRDefault="000160EC" w:rsidP="000160EC">
      <w:pPr>
        <w:jc w:val="center"/>
        <w:rPr>
          <w:sz w:val="16"/>
          <w:szCs w:val="16"/>
        </w:rPr>
      </w:pPr>
      <w:r w:rsidRPr="000160EC">
        <w:rPr>
          <w:sz w:val="16"/>
          <w:szCs w:val="16"/>
        </w:rPr>
        <w:t xml:space="preserve">                                                                                                                                                                        от «21» марта 2019 года  № 212  </w:t>
      </w:r>
    </w:p>
    <w:p w:rsidR="000160EC" w:rsidRPr="000160EC" w:rsidRDefault="000160EC" w:rsidP="000160EC">
      <w:pPr>
        <w:pStyle w:val="1"/>
        <w:numPr>
          <w:ilvl w:val="0"/>
          <w:numId w:val="2"/>
        </w:numPr>
        <w:suppressAutoHyphens/>
        <w:spacing w:before="12"/>
        <w:rPr>
          <w:sz w:val="16"/>
          <w:szCs w:val="16"/>
        </w:rPr>
      </w:pPr>
    </w:p>
    <w:p w:rsidR="000160EC" w:rsidRPr="000160EC" w:rsidRDefault="000160EC" w:rsidP="000160EC">
      <w:pPr>
        <w:pStyle w:val="1"/>
        <w:numPr>
          <w:ilvl w:val="0"/>
          <w:numId w:val="2"/>
        </w:numPr>
        <w:suppressAutoHyphens/>
        <w:spacing w:before="12"/>
        <w:rPr>
          <w:sz w:val="16"/>
          <w:szCs w:val="16"/>
        </w:rPr>
      </w:pPr>
      <w:r w:rsidRPr="000160EC">
        <w:rPr>
          <w:sz w:val="16"/>
          <w:szCs w:val="16"/>
        </w:rPr>
        <w:t xml:space="preserve">Перечень главных администраторов доходов бюджета муниципального района </w:t>
      </w:r>
    </w:p>
    <w:p w:rsidR="000160EC" w:rsidRPr="000160EC" w:rsidRDefault="000160EC" w:rsidP="000160EC">
      <w:pPr>
        <w:pStyle w:val="1"/>
        <w:numPr>
          <w:ilvl w:val="0"/>
          <w:numId w:val="2"/>
        </w:numPr>
        <w:suppressAutoHyphens/>
        <w:spacing w:before="12"/>
        <w:rPr>
          <w:sz w:val="16"/>
          <w:szCs w:val="16"/>
        </w:rPr>
      </w:pPr>
      <w:r w:rsidRPr="000160EC">
        <w:rPr>
          <w:sz w:val="16"/>
          <w:szCs w:val="16"/>
        </w:rPr>
        <w:t>и закрепляемые за ними виды (подвиды) доходов бюджета</w:t>
      </w:r>
    </w:p>
    <w:p w:rsidR="000160EC" w:rsidRDefault="000160EC" w:rsidP="000160EC">
      <w:pPr>
        <w:spacing w:before="12"/>
        <w:jc w:val="center"/>
      </w:pPr>
    </w:p>
    <w:tbl>
      <w:tblPr>
        <w:tblW w:w="0" w:type="auto"/>
        <w:tblInd w:w="-227" w:type="dxa"/>
        <w:tblLayout w:type="fixed"/>
        <w:tblLook w:val="0000"/>
      </w:tblPr>
      <w:tblGrid>
        <w:gridCol w:w="900"/>
        <w:gridCol w:w="2520"/>
        <w:gridCol w:w="7690"/>
      </w:tblGrid>
      <w:tr w:rsidR="000160EC" w:rsidRPr="000160EC" w:rsidTr="000160EC">
        <w:trPr>
          <w:cantSplit/>
        </w:trPr>
        <w:tc>
          <w:tcPr>
            <w:tcW w:w="3420" w:type="dxa"/>
            <w:gridSpan w:val="2"/>
            <w:tcBorders>
              <w:top w:val="single" w:sz="4" w:space="0" w:color="000000"/>
              <w:left w:val="single" w:sz="4" w:space="0" w:color="000000"/>
              <w:bottom w:val="single" w:sz="4" w:space="0" w:color="000000"/>
            </w:tcBorders>
            <w:shd w:val="clear" w:color="auto" w:fill="auto"/>
            <w:vAlign w:val="center"/>
          </w:tcPr>
          <w:p w:rsidR="000160EC" w:rsidRPr="000160EC" w:rsidRDefault="000160EC" w:rsidP="000160EC">
            <w:pPr>
              <w:jc w:val="center"/>
              <w:rPr>
                <w:sz w:val="16"/>
                <w:szCs w:val="16"/>
              </w:rPr>
            </w:pPr>
            <w:r w:rsidRPr="000160EC">
              <w:rPr>
                <w:b/>
                <w:sz w:val="16"/>
                <w:szCs w:val="16"/>
              </w:rPr>
              <w:t>Код бюджетной классификации Российской Федерации</w:t>
            </w:r>
          </w:p>
        </w:tc>
        <w:tc>
          <w:tcPr>
            <w:tcW w:w="76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160EC" w:rsidRPr="000160EC" w:rsidRDefault="000160EC" w:rsidP="000160EC">
            <w:pPr>
              <w:pStyle w:val="1"/>
              <w:numPr>
                <w:ilvl w:val="0"/>
                <w:numId w:val="2"/>
              </w:numPr>
              <w:suppressAutoHyphens/>
              <w:spacing w:before="240" w:after="60"/>
              <w:rPr>
                <w:sz w:val="16"/>
                <w:szCs w:val="16"/>
              </w:rPr>
            </w:pPr>
            <w:r w:rsidRPr="000160EC">
              <w:rPr>
                <w:sz w:val="16"/>
                <w:szCs w:val="16"/>
              </w:rPr>
              <w:t>Наименование</w:t>
            </w:r>
          </w:p>
        </w:tc>
      </w:tr>
      <w:tr w:rsidR="000160EC" w:rsidRPr="000160EC" w:rsidTr="000160EC">
        <w:trPr>
          <w:cantSplit/>
          <w:trHeight w:val="974"/>
        </w:trPr>
        <w:tc>
          <w:tcPr>
            <w:tcW w:w="900" w:type="dxa"/>
            <w:tcBorders>
              <w:top w:val="single" w:sz="4" w:space="0" w:color="000000"/>
              <w:left w:val="single" w:sz="4" w:space="0" w:color="000000"/>
              <w:bottom w:val="single" w:sz="4" w:space="0" w:color="000000"/>
            </w:tcBorders>
            <w:shd w:val="clear" w:color="auto" w:fill="auto"/>
            <w:vAlign w:val="center"/>
          </w:tcPr>
          <w:p w:rsidR="000160EC" w:rsidRPr="000160EC" w:rsidRDefault="000160EC" w:rsidP="000160EC">
            <w:pPr>
              <w:jc w:val="center"/>
              <w:rPr>
                <w:sz w:val="16"/>
                <w:szCs w:val="16"/>
              </w:rPr>
            </w:pPr>
            <w:r w:rsidRPr="000160EC">
              <w:rPr>
                <w:b/>
                <w:bCs/>
                <w:sz w:val="16"/>
                <w:szCs w:val="16"/>
              </w:rPr>
              <w:t>главного администратора</w:t>
            </w:r>
          </w:p>
        </w:tc>
        <w:tc>
          <w:tcPr>
            <w:tcW w:w="2520" w:type="dxa"/>
            <w:tcBorders>
              <w:top w:val="single" w:sz="4" w:space="0" w:color="000000"/>
              <w:left w:val="single" w:sz="4" w:space="0" w:color="000000"/>
              <w:bottom w:val="single" w:sz="4" w:space="0" w:color="000000"/>
            </w:tcBorders>
            <w:shd w:val="clear" w:color="auto" w:fill="auto"/>
            <w:vAlign w:val="center"/>
          </w:tcPr>
          <w:p w:rsidR="000160EC" w:rsidRPr="000160EC" w:rsidRDefault="000160EC" w:rsidP="000160EC">
            <w:pPr>
              <w:pStyle w:val="1"/>
              <w:numPr>
                <w:ilvl w:val="0"/>
                <w:numId w:val="2"/>
              </w:numPr>
              <w:suppressAutoHyphens/>
              <w:spacing w:before="240" w:after="60"/>
              <w:rPr>
                <w:sz w:val="16"/>
                <w:szCs w:val="16"/>
              </w:rPr>
            </w:pPr>
            <w:r w:rsidRPr="000160EC">
              <w:rPr>
                <w:sz w:val="16"/>
                <w:szCs w:val="16"/>
              </w:rPr>
              <w:t>доходов муниципального района</w:t>
            </w:r>
          </w:p>
        </w:tc>
        <w:tc>
          <w:tcPr>
            <w:tcW w:w="76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160EC" w:rsidRPr="000160EC" w:rsidRDefault="000160EC" w:rsidP="000160EC">
            <w:pPr>
              <w:snapToGrid w:val="0"/>
              <w:jc w:val="center"/>
              <w:rPr>
                <w:b/>
                <w:bCs/>
                <w:sz w:val="16"/>
                <w:szCs w:val="16"/>
              </w:rPr>
            </w:pPr>
          </w:p>
        </w:tc>
      </w:tr>
      <w:tr w:rsidR="000160EC" w:rsidRPr="000160EC" w:rsidTr="000160EC">
        <w:trPr>
          <w:trHeight w:val="239"/>
        </w:trPr>
        <w:tc>
          <w:tcPr>
            <w:tcW w:w="900" w:type="dxa"/>
            <w:tcBorders>
              <w:top w:val="single" w:sz="4" w:space="0" w:color="000000"/>
              <w:left w:val="single" w:sz="4" w:space="0" w:color="000000"/>
              <w:bottom w:val="single" w:sz="4" w:space="0" w:color="000000"/>
            </w:tcBorders>
            <w:shd w:val="clear" w:color="auto" w:fill="auto"/>
            <w:vAlign w:val="center"/>
          </w:tcPr>
          <w:p w:rsidR="000160EC" w:rsidRPr="000160EC" w:rsidRDefault="000160EC" w:rsidP="000160EC">
            <w:pPr>
              <w:jc w:val="center"/>
              <w:rPr>
                <w:sz w:val="16"/>
                <w:szCs w:val="16"/>
              </w:rPr>
            </w:pPr>
            <w:r w:rsidRPr="000160EC">
              <w:rPr>
                <w:b/>
                <w:sz w:val="16"/>
                <w:szCs w:val="16"/>
              </w:rPr>
              <w:t>901</w:t>
            </w:r>
          </w:p>
        </w:tc>
        <w:tc>
          <w:tcPr>
            <w:tcW w:w="2520" w:type="dxa"/>
            <w:tcBorders>
              <w:top w:val="single" w:sz="4" w:space="0" w:color="000000"/>
              <w:left w:val="single" w:sz="4" w:space="0" w:color="000000"/>
              <w:bottom w:val="single" w:sz="4" w:space="0" w:color="000000"/>
            </w:tcBorders>
            <w:shd w:val="clear" w:color="auto" w:fill="auto"/>
            <w:vAlign w:val="center"/>
          </w:tcPr>
          <w:p w:rsidR="000160EC" w:rsidRPr="000160EC" w:rsidRDefault="000160EC" w:rsidP="000160EC">
            <w:pPr>
              <w:snapToGrid w:val="0"/>
              <w:jc w:val="center"/>
              <w:rPr>
                <w:b/>
                <w:sz w:val="16"/>
                <w:szCs w:val="16"/>
              </w:rPr>
            </w:pPr>
          </w:p>
        </w:tc>
        <w:tc>
          <w:tcPr>
            <w:tcW w:w="7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60EC" w:rsidRPr="000160EC" w:rsidRDefault="000160EC" w:rsidP="000160EC">
            <w:pPr>
              <w:jc w:val="center"/>
              <w:rPr>
                <w:sz w:val="16"/>
                <w:szCs w:val="16"/>
              </w:rPr>
            </w:pPr>
            <w:r w:rsidRPr="000160EC">
              <w:rPr>
                <w:b/>
                <w:sz w:val="16"/>
                <w:szCs w:val="16"/>
              </w:rPr>
              <w:t>Администрация Галичского муниципального района</w:t>
            </w:r>
          </w:p>
          <w:p w:rsidR="000160EC" w:rsidRPr="000160EC" w:rsidRDefault="000160EC" w:rsidP="000160EC">
            <w:pPr>
              <w:jc w:val="center"/>
              <w:rPr>
                <w:sz w:val="16"/>
                <w:szCs w:val="16"/>
              </w:rPr>
            </w:pPr>
            <w:r w:rsidRPr="000160EC">
              <w:rPr>
                <w:b/>
                <w:sz w:val="16"/>
                <w:szCs w:val="16"/>
              </w:rPr>
              <w:t xml:space="preserve"> Костромской области</w:t>
            </w:r>
          </w:p>
        </w:tc>
      </w:tr>
      <w:tr w:rsidR="000160EC" w:rsidRPr="000160EC" w:rsidTr="000160EC">
        <w:trPr>
          <w:trHeight w:val="266"/>
        </w:trPr>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jc w:val="center"/>
              <w:rPr>
                <w:b/>
                <w:sz w:val="16"/>
                <w:szCs w:val="16"/>
              </w:rPr>
            </w:pPr>
          </w:p>
          <w:p w:rsidR="000160EC" w:rsidRPr="000160EC" w:rsidRDefault="000160EC" w:rsidP="000160EC">
            <w:pPr>
              <w:jc w:val="center"/>
              <w:rPr>
                <w:sz w:val="16"/>
                <w:szCs w:val="16"/>
              </w:rPr>
            </w:pPr>
            <w:r w:rsidRPr="000160EC">
              <w:rPr>
                <w:sz w:val="16"/>
                <w:szCs w:val="16"/>
              </w:rPr>
              <w:t>901</w:t>
            </w:r>
          </w:p>
        </w:tc>
        <w:tc>
          <w:tcPr>
            <w:tcW w:w="2520" w:type="dxa"/>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both"/>
              <w:rPr>
                <w:sz w:val="16"/>
                <w:szCs w:val="16"/>
              </w:rPr>
            </w:pPr>
          </w:p>
          <w:p w:rsidR="000160EC" w:rsidRPr="000160EC" w:rsidRDefault="000160EC" w:rsidP="000160EC">
            <w:pPr>
              <w:snapToGrid w:val="0"/>
              <w:jc w:val="both"/>
              <w:rPr>
                <w:sz w:val="16"/>
                <w:szCs w:val="16"/>
              </w:rPr>
            </w:pPr>
          </w:p>
          <w:p w:rsidR="000160EC" w:rsidRPr="000160EC" w:rsidRDefault="000160EC" w:rsidP="000160EC">
            <w:pPr>
              <w:jc w:val="both"/>
              <w:rPr>
                <w:sz w:val="16"/>
                <w:szCs w:val="16"/>
              </w:rPr>
            </w:pPr>
            <w:r w:rsidRPr="000160EC">
              <w:rPr>
                <w:sz w:val="16"/>
                <w:szCs w:val="16"/>
              </w:rPr>
              <w:t>1 08 07150 011000 110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rPr>
                <w:sz w:val="16"/>
                <w:szCs w:val="16"/>
              </w:rPr>
            </w:pPr>
            <w:r w:rsidRPr="000160EC">
              <w:rPr>
                <w:sz w:val="16"/>
                <w:szCs w:val="16"/>
              </w:rPr>
              <w:t>Государственная пошлина за выдачу разрешения на установку рекламной конструкции (сумма платежа (перерасчеты, недоимка и задолженность по соответствующему платежу, в том числе по отмененному)</w:t>
            </w:r>
          </w:p>
        </w:tc>
      </w:tr>
      <w:tr w:rsidR="000160EC" w:rsidRPr="000160EC" w:rsidTr="000160EC">
        <w:trPr>
          <w:trHeight w:val="266"/>
        </w:trPr>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jc w:val="center"/>
              <w:rPr>
                <w:b/>
                <w:sz w:val="16"/>
                <w:szCs w:val="16"/>
              </w:rPr>
            </w:pPr>
          </w:p>
          <w:p w:rsidR="000160EC" w:rsidRPr="000160EC" w:rsidRDefault="000160EC" w:rsidP="000160EC">
            <w:pPr>
              <w:jc w:val="center"/>
              <w:rPr>
                <w:sz w:val="16"/>
                <w:szCs w:val="16"/>
              </w:rPr>
            </w:pPr>
            <w:r w:rsidRPr="000160EC">
              <w:rPr>
                <w:sz w:val="16"/>
                <w:szCs w:val="16"/>
              </w:rPr>
              <w:t>901</w:t>
            </w:r>
          </w:p>
        </w:tc>
        <w:tc>
          <w:tcPr>
            <w:tcW w:w="2520" w:type="dxa"/>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rPr>
                <w:sz w:val="16"/>
                <w:szCs w:val="16"/>
              </w:rPr>
            </w:pPr>
          </w:p>
          <w:p w:rsidR="000160EC" w:rsidRPr="000160EC" w:rsidRDefault="000160EC" w:rsidP="000160EC">
            <w:pPr>
              <w:rPr>
                <w:sz w:val="16"/>
                <w:szCs w:val="16"/>
              </w:rPr>
            </w:pPr>
            <w:r w:rsidRPr="000160EC">
              <w:rPr>
                <w:sz w:val="16"/>
                <w:szCs w:val="16"/>
              </w:rPr>
              <w:t>1 08 07150 01 4000 110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rPr>
                <w:sz w:val="16"/>
                <w:szCs w:val="16"/>
              </w:rPr>
            </w:pPr>
            <w:r w:rsidRPr="000160EC">
              <w:rPr>
                <w:sz w:val="16"/>
                <w:szCs w:val="16"/>
              </w:rPr>
              <w:t>Государственная пошлина за выдачу разрешения на установку рекламной конструкции (сумма платежа (прочие поступления)</w:t>
            </w:r>
          </w:p>
        </w:tc>
      </w:tr>
      <w:tr w:rsidR="000160EC" w:rsidRPr="000160EC" w:rsidTr="000160EC">
        <w:trPr>
          <w:trHeight w:val="266"/>
        </w:trPr>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jc w:val="center"/>
              <w:rPr>
                <w:sz w:val="16"/>
                <w:szCs w:val="16"/>
              </w:rPr>
            </w:pPr>
          </w:p>
          <w:p w:rsidR="000160EC" w:rsidRPr="000160EC" w:rsidRDefault="000160EC" w:rsidP="000160EC">
            <w:pPr>
              <w:jc w:val="center"/>
              <w:rPr>
                <w:sz w:val="16"/>
                <w:szCs w:val="16"/>
              </w:rPr>
            </w:pPr>
            <w:r w:rsidRPr="000160EC">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1 08 07174 01 1000 110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rPr>
                <w:sz w:val="16"/>
                <w:szCs w:val="16"/>
              </w:rPr>
            </w:pPr>
            <w:r w:rsidRPr="000160EC">
              <w:rPr>
                <w:sz w:val="16"/>
                <w:szCs w:val="16"/>
              </w:rPr>
              <w:t>Государственная пошлина за выдачу органом местного самоуправления муниципального района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муниципальных районов (сумма платежа (перерасчеты, недоимка и задолженность по соответствующему платежу, в том числе по отмененному)</w:t>
            </w:r>
          </w:p>
        </w:tc>
      </w:tr>
      <w:tr w:rsidR="000160EC" w:rsidRPr="000160EC" w:rsidTr="000160EC">
        <w:trPr>
          <w:trHeight w:val="266"/>
        </w:trPr>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jc w:val="center"/>
              <w:rPr>
                <w:sz w:val="16"/>
                <w:szCs w:val="16"/>
              </w:rPr>
            </w:pPr>
          </w:p>
          <w:p w:rsidR="000160EC" w:rsidRPr="000160EC" w:rsidRDefault="000160EC" w:rsidP="000160EC">
            <w:pPr>
              <w:jc w:val="center"/>
              <w:rPr>
                <w:sz w:val="16"/>
                <w:szCs w:val="16"/>
              </w:rPr>
            </w:pPr>
            <w:r w:rsidRPr="000160EC">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1 08 07174 01 4000 110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rPr>
                <w:sz w:val="16"/>
                <w:szCs w:val="16"/>
              </w:rPr>
            </w:pPr>
            <w:r w:rsidRPr="000160EC">
              <w:rPr>
                <w:sz w:val="16"/>
                <w:szCs w:val="16"/>
              </w:rPr>
              <w:t>Государственная пошлина за выдачу органом местного самоуправления муниципального района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муниципальных районов (прочие поступления)</w:t>
            </w:r>
          </w:p>
        </w:tc>
      </w:tr>
      <w:tr w:rsidR="000160EC" w:rsidRPr="000160EC" w:rsidTr="000160EC">
        <w:trPr>
          <w:trHeight w:val="266"/>
        </w:trPr>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1 11 05013 05 0000 120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rPr>
                <w:sz w:val="16"/>
                <w:szCs w:val="16"/>
              </w:rPr>
            </w:pPr>
            <w:r w:rsidRPr="000160EC">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r>
      <w:tr w:rsidR="000160EC" w:rsidRPr="000160EC" w:rsidTr="000160EC">
        <w:trPr>
          <w:trHeight w:val="266"/>
        </w:trPr>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1 11 05075 05 0000 120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Доходы от сдачи в аренду имущества, составляющего казну муниципальных районов (за исключением земельных участков)</w:t>
            </w:r>
          </w:p>
        </w:tc>
      </w:tr>
      <w:tr w:rsidR="000160EC" w:rsidRPr="000160EC" w:rsidTr="000160EC">
        <w:trPr>
          <w:trHeight w:val="266"/>
        </w:trPr>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jc w:val="center"/>
              <w:rPr>
                <w:sz w:val="16"/>
                <w:szCs w:val="16"/>
              </w:rPr>
            </w:pPr>
          </w:p>
          <w:p w:rsidR="000160EC" w:rsidRPr="000160EC" w:rsidRDefault="000160EC" w:rsidP="000160EC">
            <w:pPr>
              <w:jc w:val="center"/>
              <w:rPr>
                <w:sz w:val="16"/>
                <w:szCs w:val="16"/>
              </w:rPr>
            </w:pPr>
            <w:r w:rsidRPr="000160EC">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rPr>
                <w:sz w:val="16"/>
                <w:szCs w:val="16"/>
              </w:rPr>
            </w:pPr>
          </w:p>
          <w:p w:rsidR="000160EC" w:rsidRPr="000160EC" w:rsidRDefault="000160EC" w:rsidP="000160EC">
            <w:pPr>
              <w:rPr>
                <w:sz w:val="16"/>
                <w:szCs w:val="16"/>
              </w:rPr>
            </w:pPr>
            <w:r w:rsidRPr="000160EC">
              <w:rPr>
                <w:sz w:val="16"/>
                <w:szCs w:val="16"/>
              </w:rPr>
              <w:t>1 11 09045 05 0000 120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jc w:val="center"/>
              <w:rPr>
                <w:sz w:val="16"/>
                <w:szCs w:val="16"/>
              </w:rPr>
            </w:pPr>
          </w:p>
          <w:p w:rsidR="000160EC" w:rsidRPr="000160EC" w:rsidRDefault="000160EC" w:rsidP="000160EC">
            <w:pPr>
              <w:jc w:val="center"/>
              <w:rPr>
                <w:sz w:val="16"/>
                <w:szCs w:val="16"/>
              </w:rPr>
            </w:pPr>
            <w:r w:rsidRPr="000160EC">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rPr>
                <w:sz w:val="16"/>
                <w:szCs w:val="16"/>
              </w:rPr>
            </w:pPr>
          </w:p>
          <w:p w:rsidR="000160EC" w:rsidRPr="000160EC" w:rsidRDefault="000160EC" w:rsidP="000160EC">
            <w:pPr>
              <w:rPr>
                <w:sz w:val="16"/>
                <w:szCs w:val="16"/>
              </w:rPr>
            </w:pPr>
            <w:r w:rsidRPr="000160EC">
              <w:rPr>
                <w:sz w:val="16"/>
                <w:szCs w:val="16"/>
              </w:rPr>
              <w:t>1 13 01995 05 0000 130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 xml:space="preserve">Прочие доходы от оказания платных услуг (работ) получателями средств бюджетов муниципальных районов </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jc w:val="center"/>
              <w:rPr>
                <w:sz w:val="16"/>
                <w:szCs w:val="16"/>
              </w:rPr>
            </w:pPr>
            <w:r w:rsidRPr="000160EC">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rPr>
                <w:sz w:val="16"/>
                <w:szCs w:val="16"/>
              </w:rPr>
            </w:pPr>
            <w:r w:rsidRPr="000160EC">
              <w:rPr>
                <w:sz w:val="16"/>
                <w:szCs w:val="16"/>
              </w:rPr>
              <w:t>1 13 02065 05 0000 130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Доходы, поступающие в порядке возмещения расходов, понесенных в связи с эксплуатацией имущества муниципальных районов</w:t>
            </w:r>
          </w:p>
        </w:tc>
      </w:tr>
      <w:tr w:rsidR="000160EC" w:rsidRPr="000160EC" w:rsidTr="000160EC">
        <w:tc>
          <w:tcPr>
            <w:tcW w:w="900" w:type="dxa"/>
            <w:tcBorders>
              <w:left w:val="single" w:sz="4" w:space="0" w:color="000000"/>
              <w:bottom w:val="single" w:sz="4" w:space="0" w:color="000000"/>
            </w:tcBorders>
            <w:shd w:val="clear" w:color="auto" w:fill="auto"/>
            <w:vAlign w:val="bottom"/>
          </w:tcPr>
          <w:p w:rsidR="000160EC" w:rsidRPr="000160EC" w:rsidRDefault="000160EC" w:rsidP="000160EC">
            <w:pPr>
              <w:snapToGrid w:val="0"/>
              <w:jc w:val="center"/>
              <w:rPr>
                <w:sz w:val="16"/>
                <w:szCs w:val="16"/>
              </w:rPr>
            </w:pPr>
          </w:p>
          <w:p w:rsidR="000160EC" w:rsidRPr="000160EC" w:rsidRDefault="000160EC" w:rsidP="000160EC">
            <w:pPr>
              <w:jc w:val="center"/>
              <w:rPr>
                <w:sz w:val="16"/>
                <w:szCs w:val="16"/>
              </w:rPr>
            </w:pPr>
            <w:r w:rsidRPr="000160EC">
              <w:rPr>
                <w:sz w:val="16"/>
                <w:szCs w:val="16"/>
              </w:rPr>
              <w:t>901</w:t>
            </w:r>
          </w:p>
        </w:tc>
        <w:tc>
          <w:tcPr>
            <w:tcW w:w="2520" w:type="dxa"/>
            <w:tcBorders>
              <w:left w:val="single" w:sz="4" w:space="0" w:color="000000"/>
              <w:bottom w:val="single" w:sz="4" w:space="0" w:color="000000"/>
            </w:tcBorders>
            <w:shd w:val="clear" w:color="auto" w:fill="auto"/>
            <w:vAlign w:val="bottom"/>
          </w:tcPr>
          <w:p w:rsidR="000160EC" w:rsidRPr="000160EC" w:rsidRDefault="000160EC" w:rsidP="000160EC">
            <w:pPr>
              <w:snapToGrid w:val="0"/>
              <w:rPr>
                <w:sz w:val="16"/>
                <w:szCs w:val="16"/>
              </w:rPr>
            </w:pPr>
          </w:p>
          <w:p w:rsidR="000160EC" w:rsidRPr="000160EC" w:rsidRDefault="000160EC" w:rsidP="000160EC">
            <w:pPr>
              <w:rPr>
                <w:sz w:val="16"/>
                <w:szCs w:val="16"/>
              </w:rPr>
            </w:pPr>
          </w:p>
          <w:p w:rsidR="000160EC" w:rsidRPr="000160EC" w:rsidRDefault="000160EC" w:rsidP="000160EC">
            <w:pPr>
              <w:rPr>
                <w:sz w:val="16"/>
                <w:szCs w:val="16"/>
              </w:rPr>
            </w:pPr>
          </w:p>
          <w:p w:rsidR="000160EC" w:rsidRPr="000160EC" w:rsidRDefault="000160EC" w:rsidP="000160EC">
            <w:pPr>
              <w:rPr>
                <w:sz w:val="16"/>
                <w:szCs w:val="16"/>
              </w:rPr>
            </w:pPr>
          </w:p>
          <w:p w:rsidR="000160EC" w:rsidRPr="000160EC" w:rsidRDefault="000160EC" w:rsidP="000160EC">
            <w:pPr>
              <w:rPr>
                <w:sz w:val="16"/>
                <w:szCs w:val="16"/>
              </w:rPr>
            </w:pPr>
            <w:r w:rsidRPr="000160EC">
              <w:rPr>
                <w:sz w:val="16"/>
                <w:szCs w:val="16"/>
              </w:rPr>
              <w:t>1 14 02053 05 0000 410</w:t>
            </w:r>
          </w:p>
        </w:tc>
        <w:tc>
          <w:tcPr>
            <w:tcW w:w="7690" w:type="dxa"/>
            <w:tcBorders>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jc w:val="center"/>
              <w:rPr>
                <w:sz w:val="16"/>
                <w:szCs w:val="16"/>
              </w:rPr>
            </w:pPr>
          </w:p>
          <w:p w:rsidR="000160EC" w:rsidRPr="000160EC" w:rsidRDefault="000160EC" w:rsidP="000160EC">
            <w:pPr>
              <w:jc w:val="center"/>
              <w:rPr>
                <w:sz w:val="16"/>
                <w:szCs w:val="16"/>
              </w:rPr>
            </w:pPr>
            <w:r w:rsidRPr="000160EC">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rPr>
                <w:sz w:val="16"/>
                <w:szCs w:val="16"/>
              </w:rPr>
            </w:pPr>
          </w:p>
          <w:p w:rsidR="000160EC" w:rsidRPr="000160EC" w:rsidRDefault="000160EC" w:rsidP="000160EC">
            <w:pPr>
              <w:rPr>
                <w:sz w:val="16"/>
                <w:szCs w:val="16"/>
              </w:rPr>
            </w:pPr>
          </w:p>
          <w:p w:rsidR="000160EC" w:rsidRPr="000160EC" w:rsidRDefault="000160EC" w:rsidP="000160EC">
            <w:pPr>
              <w:rPr>
                <w:sz w:val="16"/>
                <w:szCs w:val="16"/>
              </w:rPr>
            </w:pPr>
          </w:p>
          <w:p w:rsidR="000160EC" w:rsidRPr="000160EC" w:rsidRDefault="000160EC" w:rsidP="000160EC">
            <w:pPr>
              <w:rPr>
                <w:sz w:val="16"/>
                <w:szCs w:val="16"/>
              </w:rPr>
            </w:pPr>
          </w:p>
          <w:p w:rsidR="000160EC" w:rsidRPr="000160EC" w:rsidRDefault="000160EC" w:rsidP="000160EC">
            <w:pPr>
              <w:rPr>
                <w:sz w:val="16"/>
                <w:szCs w:val="16"/>
              </w:rPr>
            </w:pPr>
            <w:r w:rsidRPr="000160EC">
              <w:rPr>
                <w:sz w:val="16"/>
                <w:szCs w:val="16"/>
              </w:rPr>
              <w:t>1 14 02053 05 0000 440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1 14 06013 05 0000 430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jc w:val="center"/>
              <w:rPr>
                <w:sz w:val="16"/>
                <w:szCs w:val="16"/>
              </w:rPr>
            </w:pPr>
          </w:p>
          <w:p w:rsidR="000160EC" w:rsidRPr="000160EC" w:rsidRDefault="000160EC" w:rsidP="000160EC">
            <w:pPr>
              <w:jc w:val="center"/>
              <w:rPr>
                <w:sz w:val="16"/>
                <w:szCs w:val="16"/>
              </w:rPr>
            </w:pPr>
            <w:r w:rsidRPr="000160EC">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rPr>
                <w:sz w:val="16"/>
                <w:szCs w:val="16"/>
              </w:rPr>
            </w:pPr>
          </w:p>
          <w:p w:rsidR="000160EC" w:rsidRPr="000160EC" w:rsidRDefault="000160EC" w:rsidP="000160EC">
            <w:pPr>
              <w:rPr>
                <w:sz w:val="16"/>
                <w:szCs w:val="16"/>
              </w:rPr>
            </w:pPr>
            <w:r w:rsidRPr="000160EC">
              <w:rPr>
                <w:sz w:val="16"/>
                <w:szCs w:val="16"/>
              </w:rPr>
              <w:t>1 15 02050 05 0000 140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Платежи, взимаемые органами местного самоуправления (организациями) муниципальных районов за выполнение определенных функций</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1 16 33050 05 0000 140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1 16 37040 05 0000 140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муниципальных районов</w:t>
            </w:r>
          </w:p>
        </w:tc>
      </w:tr>
      <w:tr w:rsidR="000160EC" w:rsidRPr="000160EC" w:rsidTr="000160EC">
        <w:trPr>
          <w:trHeight w:val="459"/>
        </w:trPr>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1 16 90050 05 0000 140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Прочие поступления от денежных взысканий (штрафов) и иных сумм в возмещение ущерба, зачисляемые в бюджеты муниципальных районов</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 xml:space="preserve">901 </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2 02 20216 05 0000 150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 xml:space="preserve">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 </w:t>
            </w:r>
          </w:p>
        </w:tc>
      </w:tr>
      <w:tr w:rsidR="000160EC" w:rsidRPr="000160EC" w:rsidTr="000160EC">
        <w:tc>
          <w:tcPr>
            <w:tcW w:w="900" w:type="dxa"/>
            <w:tcBorders>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901</w:t>
            </w:r>
          </w:p>
        </w:tc>
        <w:tc>
          <w:tcPr>
            <w:tcW w:w="2520" w:type="dxa"/>
            <w:tcBorders>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2 02 25567 05 0000 150</w:t>
            </w:r>
          </w:p>
        </w:tc>
        <w:tc>
          <w:tcPr>
            <w:tcW w:w="7690" w:type="dxa"/>
            <w:tcBorders>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Субсидии бюджетам муниципальных районов на обеспечение устойчивого развития сельских территорий</w:t>
            </w:r>
          </w:p>
        </w:tc>
      </w:tr>
      <w:tr w:rsidR="000160EC" w:rsidRPr="000160EC" w:rsidTr="000160EC">
        <w:tc>
          <w:tcPr>
            <w:tcW w:w="900" w:type="dxa"/>
            <w:tcBorders>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lastRenderedPageBreak/>
              <w:t>901</w:t>
            </w:r>
          </w:p>
        </w:tc>
        <w:tc>
          <w:tcPr>
            <w:tcW w:w="2520" w:type="dxa"/>
            <w:tcBorders>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2 02 29999 05 0000 150</w:t>
            </w:r>
          </w:p>
        </w:tc>
        <w:tc>
          <w:tcPr>
            <w:tcW w:w="7690" w:type="dxa"/>
            <w:tcBorders>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Прочие субсидии бюджетам муниципальных районов</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jc w:val="center"/>
              <w:rPr>
                <w:sz w:val="16"/>
                <w:szCs w:val="16"/>
              </w:rPr>
            </w:pPr>
          </w:p>
          <w:p w:rsidR="000160EC" w:rsidRPr="000160EC" w:rsidRDefault="000160EC" w:rsidP="000160EC">
            <w:pPr>
              <w:jc w:val="center"/>
              <w:rPr>
                <w:sz w:val="16"/>
                <w:szCs w:val="16"/>
              </w:rPr>
            </w:pPr>
            <w:r w:rsidRPr="000160EC">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rPr>
                <w:sz w:val="16"/>
                <w:szCs w:val="16"/>
              </w:rPr>
            </w:pPr>
          </w:p>
          <w:p w:rsidR="000160EC" w:rsidRPr="000160EC" w:rsidRDefault="000160EC" w:rsidP="000160EC">
            <w:pPr>
              <w:rPr>
                <w:sz w:val="16"/>
                <w:szCs w:val="16"/>
              </w:rPr>
            </w:pPr>
            <w:r w:rsidRPr="000160EC">
              <w:rPr>
                <w:sz w:val="16"/>
                <w:szCs w:val="16"/>
              </w:rPr>
              <w:t>2 02 30024 05 0000 150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Субвенции бюджетам муниципальных районов на выполнение передаваемых полномочий субъектов Российской Федерации</w:t>
            </w:r>
          </w:p>
        </w:tc>
      </w:tr>
      <w:tr w:rsidR="000160EC" w:rsidRPr="000160EC" w:rsidTr="000160EC">
        <w:tc>
          <w:tcPr>
            <w:tcW w:w="900" w:type="dxa"/>
            <w:tcBorders>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901</w:t>
            </w:r>
          </w:p>
        </w:tc>
        <w:tc>
          <w:tcPr>
            <w:tcW w:w="2520" w:type="dxa"/>
            <w:tcBorders>
              <w:left w:val="single" w:sz="4" w:space="0" w:color="000000"/>
              <w:bottom w:val="single" w:sz="4" w:space="0" w:color="000000"/>
            </w:tcBorders>
            <w:shd w:val="clear" w:color="auto" w:fill="auto"/>
            <w:vAlign w:val="bottom"/>
          </w:tcPr>
          <w:p w:rsidR="000160EC" w:rsidRPr="000160EC" w:rsidRDefault="000160EC" w:rsidP="000160EC">
            <w:pPr>
              <w:snapToGrid w:val="0"/>
              <w:rPr>
                <w:sz w:val="16"/>
                <w:szCs w:val="16"/>
              </w:rPr>
            </w:pPr>
            <w:r w:rsidRPr="000160EC">
              <w:rPr>
                <w:sz w:val="16"/>
                <w:szCs w:val="16"/>
              </w:rPr>
              <w:t>2 02 35120 05 0000 150</w:t>
            </w:r>
          </w:p>
        </w:tc>
        <w:tc>
          <w:tcPr>
            <w:tcW w:w="7690" w:type="dxa"/>
            <w:tcBorders>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0160EC" w:rsidRPr="000160EC" w:rsidTr="000160EC">
        <w:tc>
          <w:tcPr>
            <w:tcW w:w="900" w:type="dxa"/>
            <w:tcBorders>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901</w:t>
            </w:r>
          </w:p>
        </w:tc>
        <w:tc>
          <w:tcPr>
            <w:tcW w:w="2520" w:type="dxa"/>
            <w:tcBorders>
              <w:left w:val="single" w:sz="4" w:space="0" w:color="000000"/>
              <w:bottom w:val="single" w:sz="4" w:space="0" w:color="000000"/>
            </w:tcBorders>
            <w:shd w:val="clear" w:color="auto" w:fill="auto"/>
            <w:vAlign w:val="bottom"/>
          </w:tcPr>
          <w:p w:rsidR="000160EC" w:rsidRPr="000160EC" w:rsidRDefault="000160EC" w:rsidP="000160EC">
            <w:pPr>
              <w:snapToGrid w:val="0"/>
              <w:rPr>
                <w:sz w:val="16"/>
                <w:szCs w:val="16"/>
              </w:rPr>
            </w:pPr>
          </w:p>
          <w:p w:rsidR="000160EC" w:rsidRPr="000160EC" w:rsidRDefault="000160EC" w:rsidP="000160EC">
            <w:pPr>
              <w:rPr>
                <w:sz w:val="16"/>
                <w:szCs w:val="16"/>
              </w:rPr>
            </w:pPr>
          </w:p>
          <w:p w:rsidR="000160EC" w:rsidRPr="000160EC" w:rsidRDefault="000160EC" w:rsidP="000160EC">
            <w:pPr>
              <w:rPr>
                <w:sz w:val="16"/>
                <w:szCs w:val="16"/>
              </w:rPr>
            </w:pPr>
          </w:p>
          <w:p w:rsidR="000160EC" w:rsidRPr="000160EC" w:rsidRDefault="000160EC" w:rsidP="000160EC">
            <w:pPr>
              <w:rPr>
                <w:sz w:val="16"/>
                <w:szCs w:val="16"/>
              </w:rPr>
            </w:pPr>
            <w:r w:rsidRPr="000160EC">
              <w:rPr>
                <w:sz w:val="16"/>
                <w:szCs w:val="16"/>
              </w:rPr>
              <w:t>2 02 40014 05 0000 150</w:t>
            </w:r>
          </w:p>
        </w:tc>
        <w:tc>
          <w:tcPr>
            <w:tcW w:w="7690" w:type="dxa"/>
            <w:tcBorders>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2 04 05099 05 0000 150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Прочие безвозмездные поступления от негосударственных организаций в бюджеты муниципальных районов</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2 07 05020 05 0000 150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Поступления от денежных пожертвований, предоставляемых физическими лицами получателям средств бюджетов муниципальных районов</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2 07 05030 05 0000 150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Прочие безвозмездные поступления в бюджеты муниципальных районов</w:t>
            </w:r>
          </w:p>
        </w:tc>
      </w:tr>
      <w:tr w:rsidR="000160EC" w:rsidRPr="000160EC" w:rsidTr="000160EC">
        <w:tc>
          <w:tcPr>
            <w:tcW w:w="900" w:type="dxa"/>
            <w:tcBorders>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901</w:t>
            </w:r>
          </w:p>
        </w:tc>
        <w:tc>
          <w:tcPr>
            <w:tcW w:w="2520" w:type="dxa"/>
            <w:tcBorders>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2 19 60010 05 0000 150</w:t>
            </w:r>
          </w:p>
        </w:tc>
        <w:tc>
          <w:tcPr>
            <w:tcW w:w="7690" w:type="dxa"/>
            <w:tcBorders>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b/>
                <w:sz w:val="16"/>
                <w:szCs w:val="16"/>
              </w:rPr>
            </w:pPr>
          </w:p>
          <w:p w:rsidR="000160EC" w:rsidRPr="000160EC" w:rsidRDefault="000160EC" w:rsidP="000160EC">
            <w:pPr>
              <w:jc w:val="center"/>
              <w:rPr>
                <w:sz w:val="16"/>
                <w:szCs w:val="16"/>
              </w:rPr>
            </w:pPr>
            <w:r w:rsidRPr="000160EC">
              <w:rPr>
                <w:b/>
                <w:sz w:val="16"/>
                <w:szCs w:val="16"/>
              </w:rPr>
              <w:t>907</w:t>
            </w:r>
          </w:p>
        </w:tc>
        <w:tc>
          <w:tcPr>
            <w:tcW w:w="2520" w:type="dxa"/>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rPr>
                <w:b/>
                <w:sz w:val="16"/>
                <w:szCs w:val="16"/>
              </w:rPr>
            </w:pP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b/>
                <w:bCs/>
                <w:sz w:val="16"/>
                <w:szCs w:val="16"/>
              </w:rPr>
              <w:t>Отдел сельского хозяйства администрации Галичского муниципального района Костромской области</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jc w:val="center"/>
              <w:rPr>
                <w:bCs/>
                <w:sz w:val="16"/>
                <w:szCs w:val="16"/>
              </w:rPr>
            </w:pPr>
          </w:p>
          <w:p w:rsidR="000160EC" w:rsidRPr="000160EC" w:rsidRDefault="000160EC" w:rsidP="000160EC">
            <w:pPr>
              <w:jc w:val="center"/>
              <w:rPr>
                <w:sz w:val="16"/>
                <w:szCs w:val="16"/>
              </w:rPr>
            </w:pPr>
            <w:r w:rsidRPr="000160EC">
              <w:rPr>
                <w:sz w:val="16"/>
                <w:szCs w:val="16"/>
              </w:rPr>
              <w:t>907</w:t>
            </w:r>
          </w:p>
        </w:tc>
        <w:tc>
          <w:tcPr>
            <w:tcW w:w="2520" w:type="dxa"/>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rPr>
                <w:sz w:val="16"/>
                <w:szCs w:val="16"/>
              </w:rPr>
            </w:pPr>
          </w:p>
          <w:p w:rsidR="000160EC" w:rsidRPr="000160EC" w:rsidRDefault="000160EC" w:rsidP="000160EC">
            <w:pPr>
              <w:rPr>
                <w:sz w:val="16"/>
                <w:szCs w:val="16"/>
              </w:rPr>
            </w:pPr>
            <w:r w:rsidRPr="000160EC">
              <w:rPr>
                <w:sz w:val="16"/>
                <w:szCs w:val="16"/>
              </w:rPr>
              <w:t>2 02 30024 05 0000 150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Субвенции бюджетам муниципальных районов на выполнение передаваемых полномочий субъектов Российской Федерации</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907</w:t>
            </w:r>
          </w:p>
        </w:tc>
        <w:tc>
          <w:tcPr>
            <w:tcW w:w="2520" w:type="dxa"/>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rPr>
                <w:sz w:val="16"/>
                <w:szCs w:val="16"/>
              </w:rPr>
            </w:pPr>
          </w:p>
          <w:p w:rsidR="000160EC" w:rsidRPr="000160EC" w:rsidRDefault="000160EC" w:rsidP="000160EC">
            <w:pPr>
              <w:rPr>
                <w:sz w:val="16"/>
                <w:szCs w:val="16"/>
              </w:rPr>
            </w:pPr>
            <w:r w:rsidRPr="000160EC">
              <w:rPr>
                <w:sz w:val="16"/>
                <w:szCs w:val="16"/>
              </w:rPr>
              <w:t>2 02 35542 05 0000 150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Субвенции бюджетам муниципальных районов на повышение продуктивности в молочном скотоводстве</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907</w:t>
            </w:r>
          </w:p>
        </w:tc>
        <w:tc>
          <w:tcPr>
            <w:tcW w:w="2520" w:type="dxa"/>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rPr>
                <w:sz w:val="16"/>
                <w:szCs w:val="16"/>
              </w:rPr>
            </w:pPr>
          </w:p>
          <w:p w:rsidR="000160EC" w:rsidRPr="000160EC" w:rsidRDefault="000160EC" w:rsidP="000160EC">
            <w:pPr>
              <w:rPr>
                <w:sz w:val="16"/>
                <w:szCs w:val="16"/>
              </w:rPr>
            </w:pPr>
          </w:p>
          <w:p w:rsidR="000160EC" w:rsidRPr="000160EC" w:rsidRDefault="000160EC" w:rsidP="000160EC">
            <w:pPr>
              <w:rPr>
                <w:sz w:val="16"/>
                <w:szCs w:val="16"/>
              </w:rPr>
            </w:pPr>
            <w:r w:rsidRPr="000160EC">
              <w:rPr>
                <w:sz w:val="16"/>
                <w:szCs w:val="16"/>
              </w:rPr>
              <w:t>2 02 35543 05 0000 150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Субвенции бюджетам муниципальных районов на содействие достижению целевых показателей региональных программ развития агропромышленного комплекса</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b/>
                <w:sz w:val="16"/>
                <w:szCs w:val="16"/>
              </w:rPr>
              <w:t>909</w:t>
            </w:r>
          </w:p>
        </w:tc>
        <w:tc>
          <w:tcPr>
            <w:tcW w:w="2520" w:type="dxa"/>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rPr>
                <w:b/>
                <w:sz w:val="16"/>
                <w:szCs w:val="16"/>
              </w:rPr>
            </w:pP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b/>
                <w:bCs/>
                <w:sz w:val="16"/>
                <w:szCs w:val="16"/>
              </w:rPr>
              <w:t>Управление финансов администрации Галичского муниципального района Костромской области</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909</w:t>
            </w:r>
          </w:p>
        </w:tc>
        <w:tc>
          <w:tcPr>
            <w:tcW w:w="2520" w:type="dxa"/>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rPr>
                <w:sz w:val="16"/>
                <w:szCs w:val="16"/>
              </w:rPr>
            </w:pPr>
          </w:p>
          <w:p w:rsidR="000160EC" w:rsidRPr="000160EC" w:rsidRDefault="000160EC" w:rsidP="000160EC">
            <w:pPr>
              <w:rPr>
                <w:sz w:val="16"/>
                <w:szCs w:val="16"/>
              </w:rPr>
            </w:pPr>
            <w:r w:rsidRPr="000160EC">
              <w:rPr>
                <w:sz w:val="16"/>
                <w:szCs w:val="16"/>
              </w:rPr>
              <w:t>1 11 02033 05 0000 120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bCs/>
                <w:sz w:val="16"/>
                <w:szCs w:val="16"/>
              </w:rPr>
              <w:t>Доходы от размещения временно свободных средств бюджетов муниципальных районов</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jc w:val="center"/>
              <w:rPr>
                <w:bCs/>
                <w:sz w:val="16"/>
                <w:szCs w:val="16"/>
              </w:rPr>
            </w:pPr>
          </w:p>
          <w:p w:rsidR="000160EC" w:rsidRPr="000160EC" w:rsidRDefault="000160EC" w:rsidP="000160EC">
            <w:pPr>
              <w:jc w:val="center"/>
              <w:rPr>
                <w:sz w:val="16"/>
                <w:szCs w:val="16"/>
              </w:rPr>
            </w:pPr>
            <w:r w:rsidRPr="000160EC">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1 11 03050 05 0000 120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Проценты, полученные от предоставления бюджетных кредитов внутри страны за счет средств бюджетов муниципальных районов</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jc w:val="center"/>
              <w:rPr>
                <w:sz w:val="16"/>
                <w:szCs w:val="16"/>
              </w:rPr>
            </w:pPr>
          </w:p>
          <w:p w:rsidR="000160EC" w:rsidRPr="000160EC" w:rsidRDefault="000160EC" w:rsidP="000160EC">
            <w:pPr>
              <w:jc w:val="center"/>
              <w:rPr>
                <w:sz w:val="16"/>
                <w:szCs w:val="16"/>
              </w:rPr>
            </w:pPr>
            <w:r w:rsidRPr="000160EC">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rPr>
                <w:sz w:val="16"/>
                <w:szCs w:val="16"/>
              </w:rPr>
            </w:pPr>
          </w:p>
          <w:p w:rsidR="000160EC" w:rsidRPr="000160EC" w:rsidRDefault="000160EC" w:rsidP="000160EC">
            <w:pPr>
              <w:rPr>
                <w:sz w:val="16"/>
                <w:szCs w:val="16"/>
              </w:rPr>
            </w:pPr>
            <w:r w:rsidRPr="000160EC">
              <w:rPr>
                <w:sz w:val="16"/>
                <w:szCs w:val="16"/>
              </w:rPr>
              <w:t>1 16 18050 05 0000 140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Денежные взыскания (штрафы) за нарушение бюджетного законодательства (в части бюджетов муниципальных районов)</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jc w:val="center"/>
              <w:rPr>
                <w:sz w:val="16"/>
                <w:szCs w:val="16"/>
              </w:rPr>
            </w:pPr>
          </w:p>
          <w:p w:rsidR="000160EC" w:rsidRPr="000160EC" w:rsidRDefault="000160EC" w:rsidP="000160EC">
            <w:pPr>
              <w:jc w:val="center"/>
              <w:rPr>
                <w:sz w:val="16"/>
                <w:szCs w:val="16"/>
              </w:rPr>
            </w:pPr>
            <w:r w:rsidRPr="000160EC">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rPr>
                <w:sz w:val="16"/>
                <w:szCs w:val="16"/>
              </w:rPr>
            </w:pPr>
          </w:p>
          <w:p w:rsidR="000160EC" w:rsidRPr="000160EC" w:rsidRDefault="000160EC" w:rsidP="000160EC">
            <w:pPr>
              <w:rPr>
                <w:sz w:val="16"/>
                <w:szCs w:val="16"/>
              </w:rPr>
            </w:pPr>
          </w:p>
          <w:p w:rsidR="000160EC" w:rsidRPr="000160EC" w:rsidRDefault="000160EC" w:rsidP="000160EC">
            <w:pPr>
              <w:rPr>
                <w:sz w:val="16"/>
                <w:szCs w:val="16"/>
              </w:rPr>
            </w:pPr>
            <w:r w:rsidRPr="000160EC">
              <w:rPr>
                <w:sz w:val="16"/>
                <w:szCs w:val="16"/>
              </w:rPr>
              <w:t>1 16 32000 05 0000 140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1 16 42050 05 0000 140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Денежные взыскания (штрафы) за нарушение условий договоров (соглашений) о предоставлении бюджетных кредитов за счет средств бюджетов муниципальных районов</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jc w:val="center"/>
              <w:rPr>
                <w:sz w:val="16"/>
                <w:szCs w:val="16"/>
              </w:rPr>
            </w:pPr>
          </w:p>
          <w:p w:rsidR="000160EC" w:rsidRPr="000160EC" w:rsidRDefault="000160EC" w:rsidP="000160EC">
            <w:pPr>
              <w:jc w:val="center"/>
              <w:rPr>
                <w:sz w:val="16"/>
                <w:szCs w:val="16"/>
              </w:rPr>
            </w:pPr>
            <w:r w:rsidRPr="000160EC">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rPr>
                <w:sz w:val="16"/>
                <w:szCs w:val="16"/>
              </w:rPr>
            </w:pPr>
          </w:p>
          <w:p w:rsidR="000160EC" w:rsidRPr="000160EC" w:rsidRDefault="000160EC" w:rsidP="000160EC">
            <w:pPr>
              <w:rPr>
                <w:sz w:val="16"/>
                <w:szCs w:val="16"/>
              </w:rPr>
            </w:pPr>
            <w:r w:rsidRPr="000160EC">
              <w:rPr>
                <w:sz w:val="16"/>
                <w:szCs w:val="16"/>
              </w:rPr>
              <w:t>2 02 15001 05 0000 150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Дотации бюджетам муниципальных районов на выравнивание бюджетной обеспеченности</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jc w:val="center"/>
              <w:rPr>
                <w:sz w:val="16"/>
                <w:szCs w:val="16"/>
              </w:rPr>
            </w:pPr>
          </w:p>
          <w:p w:rsidR="000160EC" w:rsidRPr="000160EC" w:rsidRDefault="000160EC" w:rsidP="000160EC">
            <w:pPr>
              <w:jc w:val="center"/>
              <w:rPr>
                <w:sz w:val="16"/>
                <w:szCs w:val="16"/>
              </w:rPr>
            </w:pPr>
            <w:r w:rsidRPr="000160EC">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rPr>
                <w:sz w:val="16"/>
                <w:szCs w:val="16"/>
              </w:rPr>
            </w:pPr>
          </w:p>
          <w:p w:rsidR="000160EC" w:rsidRPr="000160EC" w:rsidRDefault="000160EC" w:rsidP="000160EC">
            <w:pPr>
              <w:rPr>
                <w:sz w:val="16"/>
                <w:szCs w:val="16"/>
              </w:rPr>
            </w:pPr>
            <w:r w:rsidRPr="000160EC">
              <w:rPr>
                <w:sz w:val="16"/>
                <w:szCs w:val="16"/>
              </w:rPr>
              <w:t>2 02 15002 05 0000 150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Дотации бюджетам муниципальных районов на поддержку мер по обеспечению сбалансированности бюджетов</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2 02 19999 05 0000 150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Прочие дотации бюджетам муниципальных районов</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2 07 05020 05 0000 150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Поступления от денежных пожертвований, предоставляемых физическими лицами получателям средств бюджетов муниципальных районов</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2 07 05030 05 0000 150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Прочие безвозмездные поступления в бюджеты муниципальных районов</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jc w:val="center"/>
              <w:rPr>
                <w:sz w:val="16"/>
                <w:szCs w:val="16"/>
              </w:rPr>
            </w:pPr>
          </w:p>
          <w:p w:rsidR="000160EC" w:rsidRPr="000160EC" w:rsidRDefault="000160EC" w:rsidP="000160EC">
            <w:pPr>
              <w:jc w:val="center"/>
              <w:rPr>
                <w:sz w:val="16"/>
                <w:szCs w:val="16"/>
              </w:rPr>
            </w:pPr>
          </w:p>
          <w:p w:rsidR="000160EC" w:rsidRPr="000160EC" w:rsidRDefault="000160EC" w:rsidP="000160EC">
            <w:pPr>
              <w:jc w:val="center"/>
              <w:rPr>
                <w:sz w:val="16"/>
                <w:szCs w:val="16"/>
              </w:rPr>
            </w:pPr>
          </w:p>
          <w:p w:rsidR="000160EC" w:rsidRPr="000160EC" w:rsidRDefault="000160EC" w:rsidP="000160EC">
            <w:pPr>
              <w:jc w:val="center"/>
              <w:rPr>
                <w:sz w:val="16"/>
                <w:szCs w:val="16"/>
              </w:rPr>
            </w:pPr>
            <w:r w:rsidRPr="000160EC">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rPr>
                <w:sz w:val="16"/>
                <w:szCs w:val="16"/>
              </w:rPr>
            </w:pPr>
          </w:p>
          <w:p w:rsidR="000160EC" w:rsidRPr="000160EC" w:rsidRDefault="000160EC" w:rsidP="000160EC">
            <w:pPr>
              <w:rPr>
                <w:sz w:val="16"/>
                <w:szCs w:val="16"/>
              </w:rPr>
            </w:pPr>
          </w:p>
          <w:p w:rsidR="000160EC" w:rsidRPr="000160EC" w:rsidRDefault="000160EC" w:rsidP="000160EC">
            <w:pPr>
              <w:rPr>
                <w:sz w:val="16"/>
                <w:szCs w:val="16"/>
              </w:rPr>
            </w:pPr>
          </w:p>
          <w:p w:rsidR="000160EC" w:rsidRPr="000160EC" w:rsidRDefault="000160EC" w:rsidP="000160EC">
            <w:pPr>
              <w:rPr>
                <w:sz w:val="16"/>
                <w:szCs w:val="16"/>
              </w:rPr>
            </w:pPr>
            <w:r w:rsidRPr="000160EC">
              <w:rPr>
                <w:sz w:val="16"/>
                <w:szCs w:val="16"/>
              </w:rPr>
              <w:t>2 08 05000 05 0000 150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b/>
                <w:sz w:val="16"/>
                <w:szCs w:val="16"/>
              </w:rPr>
              <w:t xml:space="preserve">   910</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rPr>
                <w:b/>
                <w:sz w:val="16"/>
                <w:szCs w:val="16"/>
              </w:rPr>
            </w:pP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b/>
                <w:sz w:val="16"/>
                <w:szCs w:val="16"/>
              </w:rPr>
              <w:t>Отдел образования администрации Галичского муниципального района Костромской области</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rPr>
                <w:sz w:val="16"/>
                <w:szCs w:val="16"/>
              </w:rPr>
            </w:pPr>
          </w:p>
          <w:p w:rsidR="000160EC" w:rsidRPr="000160EC" w:rsidRDefault="000160EC" w:rsidP="000160EC">
            <w:pPr>
              <w:rPr>
                <w:sz w:val="16"/>
                <w:szCs w:val="16"/>
              </w:rPr>
            </w:pPr>
            <w:r w:rsidRPr="000160EC">
              <w:rPr>
                <w:sz w:val="16"/>
                <w:szCs w:val="16"/>
              </w:rPr>
              <w:t>1 13 01995 05 0000 130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 xml:space="preserve">Прочие доходы от оказания платных услуг (работ) получателями средств бюджетов муниципальных районов </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1 16 33050 05 0000 140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2 02 25097 05 0000 150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Субсидии бюджетам муниципальных районов на создание  общеобразовательных организациях, расположенных в сельской местности, условий для занятий физической культурой и спортом</w:t>
            </w:r>
          </w:p>
        </w:tc>
      </w:tr>
      <w:tr w:rsidR="000160EC" w:rsidRPr="000160EC" w:rsidTr="000160EC">
        <w:tc>
          <w:tcPr>
            <w:tcW w:w="900" w:type="dxa"/>
            <w:tcBorders>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910</w:t>
            </w:r>
          </w:p>
        </w:tc>
        <w:tc>
          <w:tcPr>
            <w:tcW w:w="2520" w:type="dxa"/>
            <w:tcBorders>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2 02 25169 05 0000 150</w:t>
            </w:r>
          </w:p>
        </w:tc>
        <w:tc>
          <w:tcPr>
            <w:tcW w:w="7690" w:type="dxa"/>
            <w:tcBorders>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r>
      <w:tr w:rsidR="000160EC" w:rsidRPr="000160EC" w:rsidTr="000160EC">
        <w:tc>
          <w:tcPr>
            <w:tcW w:w="900" w:type="dxa"/>
            <w:tcBorders>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910</w:t>
            </w:r>
          </w:p>
        </w:tc>
        <w:tc>
          <w:tcPr>
            <w:tcW w:w="2520" w:type="dxa"/>
            <w:tcBorders>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2 02 29999 05 0000 150</w:t>
            </w:r>
          </w:p>
        </w:tc>
        <w:tc>
          <w:tcPr>
            <w:tcW w:w="7690" w:type="dxa"/>
            <w:tcBorders>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Прочие субсидии бюджетам муниципальных районов</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jc w:val="center"/>
              <w:rPr>
                <w:sz w:val="16"/>
                <w:szCs w:val="16"/>
              </w:rPr>
            </w:pPr>
          </w:p>
          <w:p w:rsidR="000160EC" w:rsidRPr="000160EC" w:rsidRDefault="000160EC" w:rsidP="000160EC">
            <w:pPr>
              <w:jc w:val="center"/>
              <w:rPr>
                <w:sz w:val="16"/>
                <w:szCs w:val="16"/>
              </w:rPr>
            </w:pPr>
            <w:r w:rsidRPr="000160EC">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rPr>
                <w:sz w:val="16"/>
                <w:szCs w:val="16"/>
              </w:rPr>
            </w:pPr>
          </w:p>
          <w:p w:rsidR="000160EC" w:rsidRPr="000160EC" w:rsidRDefault="000160EC" w:rsidP="000160EC">
            <w:pPr>
              <w:rPr>
                <w:sz w:val="16"/>
                <w:szCs w:val="16"/>
              </w:rPr>
            </w:pPr>
            <w:r w:rsidRPr="000160EC">
              <w:rPr>
                <w:sz w:val="16"/>
                <w:szCs w:val="16"/>
              </w:rPr>
              <w:t>2 02 30024 05 0000 150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Субвенции бюджетам муниципальных районов на выполнение передаваемых полномочий субъектов Российской Федерации</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 xml:space="preserve">2 03 05099 05 0000 150 </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Прочие безвозмездные поступления от государственных (муниципальных) организаций в бюджеты муниципальных районов</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2 04 05099 05 0000 150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Прочие безвозмездные поступления от негосударственных организаций в бюджеты муниципальных районов</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2 07 05020 05 0000 150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Поступления от денежных пожертвований, предоставляемых физическими лицами получателям средств бюджетов муниципальных районов</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2 07 05030 05 0000 150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Прочие безвозмездные поступления в бюджеты муниципальных районов</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b/>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rPr>
                <w:b/>
                <w:sz w:val="16"/>
                <w:szCs w:val="16"/>
              </w:rPr>
            </w:pP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b/>
                <w:sz w:val="16"/>
                <w:szCs w:val="16"/>
              </w:rPr>
              <w:t>Отдел по делам культуры, молодёжи и спорта администрации Галичского муниципального района Костромской области</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rPr>
                <w:sz w:val="16"/>
                <w:szCs w:val="16"/>
              </w:rPr>
            </w:pPr>
          </w:p>
          <w:p w:rsidR="000160EC" w:rsidRPr="000160EC" w:rsidRDefault="000160EC" w:rsidP="000160EC">
            <w:pPr>
              <w:rPr>
                <w:sz w:val="16"/>
                <w:szCs w:val="16"/>
              </w:rPr>
            </w:pPr>
            <w:r w:rsidRPr="000160EC">
              <w:rPr>
                <w:sz w:val="16"/>
                <w:szCs w:val="16"/>
              </w:rPr>
              <w:t>1 13 01995 05 0000 130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 xml:space="preserve">Прочие доходы от оказания платных услуг (работ) получателями средств бюджетов муниципальных районов </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202 25027 05 0000 150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Субсидии бюджетам муниципальных районов на реализацию мероприятий государственной программы Российской Федерации "Доступная среда" на 2011 - 2020 годы</w:t>
            </w:r>
          </w:p>
        </w:tc>
      </w:tr>
      <w:tr w:rsidR="000160EC" w:rsidRPr="000160EC" w:rsidTr="000160EC">
        <w:tc>
          <w:tcPr>
            <w:tcW w:w="900" w:type="dxa"/>
            <w:tcBorders>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911</w:t>
            </w:r>
          </w:p>
        </w:tc>
        <w:tc>
          <w:tcPr>
            <w:tcW w:w="2520" w:type="dxa"/>
            <w:tcBorders>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2 02 25467 05 0000 150</w:t>
            </w:r>
          </w:p>
        </w:tc>
        <w:tc>
          <w:tcPr>
            <w:tcW w:w="7690" w:type="dxa"/>
            <w:tcBorders>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r>
      <w:tr w:rsidR="000160EC" w:rsidRPr="000160EC" w:rsidTr="000160EC">
        <w:tc>
          <w:tcPr>
            <w:tcW w:w="900" w:type="dxa"/>
            <w:tcBorders>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911</w:t>
            </w:r>
          </w:p>
        </w:tc>
        <w:tc>
          <w:tcPr>
            <w:tcW w:w="2520" w:type="dxa"/>
            <w:tcBorders>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2 02 25519 05 0000 150</w:t>
            </w:r>
          </w:p>
        </w:tc>
        <w:tc>
          <w:tcPr>
            <w:tcW w:w="7690" w:type="dxa"/>
            <w:tcBorders>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Субсидии бюджетам муниципальных районов на государственную поддержку отрасли культуры</w:t>
            </w:r>
          </w:p>
        </w:tc>
      </w:tr>
      <w:tr w:rsidR="000160EC" w:rsidRPr="000160EC" w:rsidTr="000160EC">
        <w:tc>
          <w:tcPr>
            <w:tcW w:w="900" w:type="dxa"/>
            <w:tcBorders>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911</w:t>
            </w:r>
          </w:p>
        </w:tc>
        <w:tc>
          <w:tcPr>
            <w:tcW w:w="2520" w:type="dxa"/>
            <w:tcBorders>
              <w:left w:val="single" w:sz="4" w:space="0" w:color="000000"/>
              <w:bottom w:val="single" w:sz="4" w:space="0" w:color="000000"/>
            </w:tcBorders>
            <w:shd w:val="clear" w:color="auto" w:fill="auto"/>
            <w:vAlign w:val="bottom"/>
          </w:tcPr>
          <w:p w:rsidR="000160EC" w:rsidRPr="000160EC" w:rsidRDefault="000160EC" w:rsidP="000160EC">
            <w:pPr>
              <w:snapToGrid w:val="0"/>
              <w:rPr>
                <w:sz w:val="16"/>
                <w:szCs w:val="16"/>
              </w:rPr>
            </w:pPr>
          </w:p>
          <w:p w:rsidR="000160EC" w:rsidRPr="000160EC" w:rsidRDefault="000160EC" w:rsidP="000160EC">
            <w:pPr>
              <w:rPr>
                <w:sz w:val="16"/>
                <w:szCs w:val="16"/>
              </w:rPr>
            </w:pPr>
          </w:p>
          <w:p w:rsidR="000160EC" w:rsidRPr="000160EC" w:rsidRDefault="000160EC" w:rsidP="000160EC">
            <w:pPr>
              <w:rPr>
                <w:sz w:val="16"/>
                <w:szCs w:val="16"/>
              </w:rPr>
            </w:pPr>
          </w:p>
          <w:p w:rsidR="000160EC" w:rsidRPr="000160EC" w:rsidRDefault="000160EC" w:rsidP="000160EC">
            <w:pPr>
              <w:rPr>
                <w:sz w:val="16"/>
                <w:szCs w:val="16"/>
              </w:rPr>
            </w:pPr>
            <w:r w:rsidRPr="000160EC">
              <w:rPr>
                <w:sz w:val="16"/>
                <w:szCs w:val="16"/>
              </w:rPr>
              <w:t>2 02 40014 05 0000 150</w:t>
            </w:r>
          </w:p>
        </w:tc>
        <w:tc>
          <w:tcPr>
            <w:tcW w:w="7690" w:type="dxa"/>
            <w:tcBorders>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2 03 05010 05 0000 150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Предоставление государственными (муниципальными) организациями грантов для получателей средств бюджетов муниципальных районов</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 xml:space="preserve">2 03 05099 05 0000 150 </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Прочие безвозмездные поступления от государственных (муниципальных) организаций в бюджеты муниципальных районов</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2 04 05099 05 0000 150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Прочие безвозмездные поступления от негосударственных организаций в бюджеты муниципальных районов</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2 07 05020 05 0000 150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Поступления от денежных пожертвований, предоставляемых физическими лицами получателям средств бюджетов муниципальных районов</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2 07 05030 05 0000 150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Прочие безвозмездные поступления в бюджеты муниципальных районов</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b/>
                <w:sz w:val="16"/>
                <w:szCs w:val="16"/>
              </w:rPr>
              <w:t>912</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rPr>
                <w:b/>
                <w:sz w:val="16"/>
                <w:szCs w:val="16"/>
              </w:rPr>
            </w:pP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b/>
                <w:sz w:val="16"/>
                <w:szCs w:val="16"/>
              </w:rPr>
              <w:t xml:space="preserve">Контрольно-счётный орган муниципального образования </w:t>
            </w:r>
          </w:p>
          <w:p w:rsidR="000160EC" w:rsidRPr="000160EC" w:rsidRDefault="000160EC" w:rsidP="000160EC">
            <w:pPr>
              <w:jc w:val="center"/>
              <w:rPr>
                <w:sz w:val="16"/>
                <w:szCs w:val="16"/>
              </w:rPr>
            </w:pPr>
            <w:r w:rsidRPr="000160EC">
              <w:rPr>
                <w:b/>
                <w:sz w:val="16"/>
                <w:szCs w:val="16"/>
              </w:rPr>
              <w:t>Галичский муниципальный район Костромской области</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912</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rPr>
                <w:sz w:val="16"/>
                <w:szCs w:val="16"/>
              </w:rPr>
            </w:pPr>
          </w:p>
          <w:p w:rsidR="000160EC" w:rsidRPr="000160EC" w:rsidRDefault="000160EC" w:rsidP="000160EC">
            <w:pPr>
              <w:rPr>
                <w:sz w:val="16"/>
                <w:szCs w:val="16"/>
              </w:rPr>
            </w:pPr>
          </w:p>
          <w:p w:rsidR="000160EC" w:rsidRPr="000160EC" w:rsidRDefault="000160EC" w:rsidP="000160EC">
            <w:pPr>
              <w:rPr>
                <w:sz w:val="16"/>
                <w:szCs w:val="16"/>
              </w:rPr>
            </w:pPr>
          </w:p>
          <w:p w:rsidR="000160EC" w:rsidRPr="000160EC" w:rsidRDefault="000160EC" w:rsidP="000160EC">
            <w:pPr>
              <w:rPr>
                <w:sz w:val="16"/>
                <w:szCs w:val="16"/>
              </w:rPr>
            </w:pPr>
            <w:r w:rsidRPr="000160EC">
              <w:rPr>
                <w:sz w:val="16"/>
                <w:szCs w:val="16"/>
              </w:rPr>
              <w:t>2 02 40014 05 0000 150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b/>
                <w:sz w:val="16"/>
                <w:szCs w:val="16"/>
              </w:rPr>
              <w:t>000</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rPr>
                <w:b/>
                <w:sz w:val="16"/>
                <w:szCs w:val="16"/>
              </w:rPr>
            </w:pP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b/>
                <w:sz w:val="16"/>
                <w:szCs w:val="16"/>
              </w:rPr>
              <w:t>Доходы, закрепляемые за всеми администраторами (в пределах выполняемых ими полномочий)</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000</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1 13 02995 05 0000 130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 xml:space="preserve">Прочие доходы от компенсации затрат бюджетов муниципальных районов </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000</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1 16 23051 05 0000 140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000</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1 16 23052 05 0000 140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Доходы от возмещения ущерба при возникновении  иных страховых случаев, когда выгодоприобретателями  выступают получатели средств бюджетов муниципальных районов</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000</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1 17 01050 05 0000180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rPr>
                <w:sz w:val="16"/>
                <w:szCs w:val="16"/>
              </w:rPr>
            </w:pPr>
            <w:r w:rsidRPr="000160EC">
              <w:rPr>
                <w:sz w:val="16"/>
                <w:szCs w:val="16"/>
              </w:rPr>
              <w:t>Невыясненные поступления, зачисляемые в бюджеты муниципальных районов</w:t>
            </w:r>
          </w:p>
        </w:tc>
      </w:tr>
      <w:tr w:rsidR="000160EC" w:rsidRPr="000160EC" w:rsidTr="000160EC">
        <w:tc>
          <w:tcPr>
            <w:tcW w:w="90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000</w:t>
            </w:r>
          </w:p>
        </w:tc>
        <w:tc>
          <w:tcPr>
            <w:tcW w:w="2520" w:type="dxa"/>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sz w:val="16"/>
                <w:szCs w:val="16"/>
              </w:rPr>
              <w:t>1 17 05050 05 0000 180</w:t>
            </w:r>
          </w:p>
        </w:tc>
        <w:tc>
          <w:tcPr>
            <w:tcW w:w="7690" w:type="dxa"/>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both"/>
              <w:rPr>
                <w:sz w:val="16"/>
                <w:szCs w:val="16"/>
              </w:rPr>
            </w:pPr>
            <w:r w:rsidRPr="000160EC">
              <w:rPr>
                <w:sz w:val="16"/>
                <w:szCs w:val="16"/>
              </w:rPr>
              <w:t>Прочие неналоговые доходы бюджетов муниципальных районов</w:t>
            </w:r>
          </w:p>
        </w:tc>
      </w:tr>
    </w:tbl>
    <w:p w:rsidR="000160EC" w:rsidRDefault="000160EC" w:rsidP="000160EC"/>
    <w:p w:rsidR="000160EC" w:rsidRPr="000160EC" w:rsidRDefault="000160EC" w:rsidP="000160EC">
      <w:pPr>
        <w:jc w:val="right"/>
        <w:rPr>
          <w:sz w:val="16"/>
          <w:szCs w:val="16"/>
        </w:rPr>
      </w:pPr>
      <w:r w:rsidRPr="000160EC">
        <w:rPr>
          <w:sz w:val="16"/>
          <w:szCs w:val="16"/>
        </w:rPr>
        <w:t>Приложение № 4 к решению</w:t>
      </w:r>
    </w:p>
    <w:p w:rsidR="000160EC" w:rsidRPr="000160EC" w:rsidRDefault="000160EC" w:rsidP="000160EC">
      <w:pPr>
        <w:jc w:val="right"/>
        <w:rPr>
          <w:sz w:val="16"/>
          <w:szCs w:val="16"/>
        </w:rPr>
      </w:pPr>
      <w:r w:rsidRPr="000160EC">
        <w:rPr>
          <w:sz w:val="16"/>
          <w:szCs w:val="16"/>
        </w:rPr>
        <w:t>Собрания депутатов муниципального района</w:t>
      </w:r>
    </w:p>
    <w:p w:rsidR="000160EC" w:rsidRPr="000160EC" w:rsidRDefault="000160EC" w:rsidP="000160EC">
      <w:pPr>
        <w:jc w:val="center"/>
        <w:rPr>
          <w:sz w:val="16"/>
          <w:szCs w:val="16"/>
        </w:rPr>
      </w:pPr>
      <w:r w:rsidRPr="000160EC">
        <w:rPr>
          <w:sz w:val="16"/>
          <w:szCs w:val="16"/>
        </w:rPr>
        <w:t xml:space="preserve">                                                                                                                                                                                  от «21 » марта 2019 года  № 212</w:t>
      </w:r>
    </w:p>
    <w:p w:rsidR="000160EC" w:rsidRPr="000160EC" w:rsidRDefault="000160EC" w:rsidP="000160EC">
      <w:pPr>
        <w:jc w:val="center"/>
        <w:rPr>
          <w:sz w:val="16"/>
          <w:szCs w:val="16"/>
        </w:rPr>
      </w:pPr>
    </w:p>
    <w:p w:rsidR="000160EC" w:rsidRPr="000160EC" w:rsidRDefault="000160EC" w:rsidP="000160EC">
      <w:pPr>
        <w:jc w:val="center"/>
        <w:rPr>
          <w:sz w:val="16"/>
          <w:szCs w:val="16"/>
        </w:rPr>
      </w:pPr>
      <w:r w:rsidRPr="000160EC">
        <w:rPr>
          <w:sz w:val="16"/>
          <w:szCs w:val="16"/>
        </w:rPr>
        <w:t xml:space="preserve">      </w:t>
      </w:r>
      <w:r w:rsidRPr="000160EC">
        <w:rPr>
          <w:b/>
          <w:bCs/>
          <w:sz w:val="16"/>
          <w:szCs w:val="16"/>
        </w:rPr>
        <w:t>Объем поступлений доходов в бюджет</w:t>
      </w:r>
    </w:p>
    <w:p w:rsidR="000160EC" w:rsidRPr="000160EC" w:rsidRDefault="000160EC" w:rsidP="000160EC">
      <w:pPr>
        <w:pStyle w:val="1"/>
        <w:rPr>
          <w:sz w:val="16"/>
          <w:szCs w:val="16"/>
        </w:rPr>
      </w:pPr>
      <w:r w:rsidRPr="000160EC">
        <w:rPr>
          <w:sz w:val="16"/>
          <w:szCs w:val="16"/>
        </w:rPr>
        <w:t xml:space="preserve"> Галичского муниципального района на 2019 год</w:t>
      </w:r>
    </w:p>
    <w:p w:rsidR="000160EC" w:rsidRPr="000160EC" w:rsidRDefault="000160EC" w:rsidP="000160EC">
      <w:pPr>
        <w:rPr>
          <w:sz w:val="16"/>
          <w:szCs w:val="16"/>
        </w:rPr>
      </w:pPr>
    </w:p>
    <w:tbl>
      <w:tblPr>
        <w:tblW w:w="0" w:type="auto"/>
        <w:tblInd w:w="185" w:type="dxa"/>
        <w:tblLook w:val="0000"/>
      </w:tblPr>
      <w:tblGrid>
        <w:gridCol w:w="1617"/>
        <w:gridCol w:w="7755"/>
        <w:gridCol w:w="1006"/>
      </w:tblGrid>
      <w:tr w:rsidR="000160EC" w:rsidRPr="000160EC" w:rsidTr="000160EC">
        <w:trPr>
          <w:cantSplit/>
          <w:trHeight w:val="461"/>
        </w:trPr>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center"/>
              <w:rPr>
                <w:sz w:val="16"/>
                <w:szCs w:val="16"/>
              </w:rPr>
            </w:pPr>
            <w:r w:rsidRPr="000160EC">
              <w:rPr>
                <w:b/>
                <w:bCs/>
                <w:sz w:val="16"/>
                <w:szCs w:val="16"/>
              </w:rPr>
              <w:t>Коды бюджетной классификации</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center"/>
              <w:rPr>
                <w:sz w:val="16"/>
                <w:szCs w:val="16"/>
              </w:rPr>
            </w:pPr>
            <w:r w:rsidRPr="000160EC">
              <w:rPr>
                <w:b/>
                <w:bCs/>
                <w:sz w:val="16"/>
                <w:szCs w:val="16"/>
              </w:rPr>
              <w:t>Наименование кодов экономической классификации доходов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b/>
                <w:bCs/>
                <w:sz w:val="16"/>
                <w:szCs w:val="16"/>
              </w:rPr>
              <w:t>Сумма, рублей</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pStyle w:val="a4"/>
              <w:rPr>
                <w:sz w:val="16"/>
                <w:szCs w:val="16"/>
              </w:rPr>
            </w:pPr>
            <w:r w:rsidRPr="000160EC">
              <w:rPr>
                <w:sz w:val="16"/>
                <w:szCs w:val="16"/>
              </w:rPr>
              <w:t>1 00 00000 00 0000 000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pStyle w:val="1"/>
              <w:jc w:val="left"/>
              <w:rPr>
                <w:sz w:val="16"/>
                <w:szCs w:val="16"/>
              </w:rPr>
            </w:pPr>
            <w:r w:rsidRPr="000160EC">
              <w:rPr>
                <w:sz w:val="16"/>
                <w:szCs w:val="16"/>
              </w:rPr>
              <w:t xml:space="preserve">Налоговые и неналоговые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b/>
                <w:bCs/>
                <w:sz w:val="16"/>
                <w:szCs w:val="16"/>
              </w:rPr>
              <w:t>42148820</w:t>
            </w:r>
          </w:p>
        </w:tc>
      </w:tr>
      <w:tr w:rsidR="000160EC" w:rsidRPr="000160EC" w:rsidTr="000160EC">
        <w:trPr>
          <w:trHeight w:val="345"/>
        </w:trPr>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center"/>
              <w:rPr>
                <w:sz w:val="16"/>
                <w:szCs w:val="16"/>
              </w:rPr>
            </w:pPr>
            <w:r w:rsidRPr="000160EC">
              <w:rPr>
                <w:b/>
                <w:bCs/>
                <w:sz w:val="16"/>
                <w:szCs w:val="16"/>
              </w:rPr>
              <w:t>1 01 00000 00 0000 000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pStyle w:val="1"/>
              <w:jc w:val="left"/>
              <w:rPr>
                <w:sz w:val="16"/>
                <w:szCs w:val="16"/>
              </w:rPr>
            </w:pPr>
            <w:r w:rsidRPr="000160EC">
              <w:rPr>
                <w:caps/>
                <w:sz w:val="16"/>
                <w:szCs w:val="16"/>
              </w:rPr>
              <w:t>Налоги на прибыль, доходы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b/>
                <w:sz w:val="16"/>
                <w:szCs w:val="16"/>
              </w:rPr>
              <w:t>12662600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center"/>
              <w:rPr>
                <w:sz w:val="16"/>
                <w:szCs w:val="16"/>
              </w:rPr>
            </w:pPr>
            <w:r w:rsidRPr="000160EC">
              <w:rPr>
                <w:sz w:val="16"/>
                <w:szCs w:val="16"/>
              </w:rPr>
              <w:t>1 01 02000 01 0000 110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pStyle w:val="6"/>
              <w:rPr>
                <w:rFonts w:ascii="Times New Roman" w:hAnsi="Times New Roman"/>
                <w:sz w:val="16"/>
                <w:szCs w:val="16"/>
              </w:rPr>
            </w:pPr>
            <w:r w:rsidRPr="000160EC">
              <w:rPr>
                <w:rFonts w:ascii="Times New Roman" w:hAnsi="Times New Roman"/>
                <w:i/>
                <w:iCs/>
                <w:sz w:val="16"/>
                <w:szCs w:val="16"/>
              </w:rPr>
              <w:t>Налог на доходы физических лиц</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12662600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sz w:val="16"/>
                <w:szCs w:val="16"/>
              </w:rPr>
            </w:pPr>
          </w:p>
          <w:p w:rsidR="000160EC" w:rsidRPr="000160EC" w:rsidRDefault="000160EC" w:rsidP="000160EC">
            <w:pPr>
              <w:jc w:val="center"/>
              <w:rPr>
                <w:sz w:val="16"/>
                <w:szCs w:val="16"/>
              </w:rPr>
            </w:pPr>
          </w:p>
          <w:p w:rsidR="000160EC" w:rsidRPr="000160EC" w:rsidRDefault="000160EC" w:rsidP="000160EC">
            <w:pPr>
              <w:jc w:val="center"/>
              <w:rPr>
                <w:sz w:val="16"/>
                <w:szCs w:val="16"/>
              </w:rPr>
            </w:pPr>
          </w:p>
          <w:p w:rsidR="000160EC" w:rsidRPr="000160EC" w:rsidRDefault="000160EC" w:rsidP="000160EC">
            <w:pPr>
              <w:jc w:val="center"/>
              <w:rPr>
                <w:sz w:val="16"/>
                <w:szCs w:val="16"/>
              </w:rPr>
            </w:pPr>
            <w:r w:rsidRPr="000160EC">
              <w:rPr>
                <w:sz w:val="16"/>
                <w:szCs w:val="16"/>
              </w:rPr>
              <w:t>1 01 02010 01 0000 110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pStyle w:val="6"/>
              <w:rPr>
                <w:rFonts w:ascii="Times New Roman" w:hAnsi="Times New Roman"/>
                <w:sz w:val="16"/>
                <w:szCs w:val="16"/>
              </w:rPr>
            </w:pPr>
            <w:r w:rsidRPr="000160EC">
              <w:rPr>
                <w:rFonts w:ascii="Times New Roman" w:hAnsi="Times New Roman"/>
                <w:i/>
                <w:iCs/>
                <w:sz w:val="16"/>
                <w:szCs w:val="16"/>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227,227 </w:t>
            </w:r>
            <w:r w:rsidRPr="000160EC">
              <w:rPr>
                <w:rFonts w:ascii="Times New Roman" w:hAnsi="Times New Roman"/>
                <w:i/>
                <w:iCs/>
                <w:sz w:val="16"/>
                <w:szCs w:val="16"/>
                <w:vertAlign w:val="superscript"/>
              </w:rPr>
              <w:t xml:space="preserve">1 </w:t>
            </w:r>
            <w:r w:rsidRPr="000160EC">
              <w:rPr>
                <w:rFonts w:ascii="Times New Roman" w:hAnsi="Times New Roman"/>
                <w:i/>
                <w:iCs/>
                <w:sz w:val="16"/>
                <w:szCs w:val="16"/>
              </w:rPr>
              <w:t>и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12407100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rPr>
                <w:sz w:val="16"/>
                <w:szCs w:val="16"/>
              </w:rPr>
            </w:pPr>
            <w:r w:rsidRPr="000160EC">
              <w:rPr>
                <w:color w:val="000000"/>
                <w:sz w:val="16"/>
                <w:szCs w:val="16"/>
              </w:rPr>
              <w:t xml:space="preserve">  </w:t>
            </w:r>
          </w:p>
          <w:p w:rsidR="000160EC" w:rsidRPr="000160EC" w:rsidRDefault="000160EC" w:rsidP="000160EC">
            <w:pPr>
              <w:rPr>
                <w:color w:val="000000"/>
                <w:sz w:val="16"/>
                <w:szCs w:val="16"/>
              </w:rPr>
            </w:pPr>
          </w:p>
          <w:p w:rsidR="000160EC" w:rsidRPr="000160EC" w:rsidRDefault="000160EC" w:rsidP="000160EC">
            <w:pPr>
              <w:rPr>
                <w:color w:val="000000"/>
                <w:sz w:val="16"/>
                <w:szCs w:val="16"/>
              </w:rPr>
            </w:pPr>
          </w:p>
          <w:p w:rsidR="000160EC" w:rsidRPr="000160EC" w:rsidRDefault="000160EC" w:rsidP="000160EC">
            <w:pPr>
              <w:rPr>
                <w:color w:val="000000"/>
                <w:sz w:val="16"/>
                <w:szCs w:val="16"/>
              </w:rPr>
            </w:pPr>
          </w:p>
          <w:p w:rsidR="000160EC" w:rsidRPr="000160EC" w:rsidRDefault="000160EC" w:rsidP="000160EC">
            <w:pPr>
              <w:rPr>
                <w:color w:val="000000"/>
                <w:sz w:val="16"/>
                <w:szCs w:val="16"/>
              </w:rPr>
            </w:pPr>
          </w:p>
          <w:p w:rsidR="000160EC" w:rsidRPr="000160EC" w:rsidRDefault="000160EC" w:rsidP="000160EC">
            <w:pPr>
              <w:rPr>
                <w:sz w:val="16"/>
                <w:szCs w:val="16"/>
              </w:rPr>
            </w:pPr>
            <w:r w:rsidRPr="000160EC">
              <w:rPr>
                <w:color w:val="000000"/>
                <w:sz w:val="16"/>
                <w:szCs w:val="16"/>
              </w:rPr>
              <w:t>1 01 02020 01 0000 110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21600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color w:val="000000"/>
                <w:sz w:val="16"/>
                <w:szCs w:val="16"/>
              </w:rPr>
            </w:pPr>
          </w:p>
          <w:p w:rsidR="000160EC" w:rsidRPr="000160EC" w:rsidRDefault="000160EC" w:rsidP="000160EC">
            <w:pPr>
              <w:jc w:val="center"/>
              <w:rPr>
                <w:color w:val="000000"/>
                <w:sz w:val="16"/>
                <w:szCs w:val="16"/>
              </w:rPr>
            </w:pPr>
          </w:p>
          <w:p w:rsidR="000160EC" w:rsidRPr="000160EC" w:rsidRDefault="000160EC" w:rsidP="000160EC">
            <w:pPr>
              <w:jc w:val="center"/>
              <w:rPr>
                <w:sz w:val="16"/>
                <w:szCs w:val="16"/>
              </w:rPr>
            </w:pPr>
            <w:r w:rsidRPr="000160EC">
              <w:rPr>
                <w:color w:val="000000"/>
                <w:sz w:val="16"/>
                <w:szCs w:val="16"/>
              </w:rPr>
              <w:t>1 01 02030 01 0000 110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11500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color w:val="000000"/>
                <w:sz w:val="16"/>
                <w:szCs w:val="16"/>
              </w:rPr>
              <w:t>1 01 02040 01 0000 110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 227.</w:t>
            </w:r>
            <w:r w:rsidRPr="000160EC">
              <w:rPr>
                <w:color w:val="000000"/>
                <w:sz w:val="16"/>
                <w:szCs w:val="16"/>
                <w:vertAlign w:val="superscript"/>
              </w:rPr>
              <w:t>1</w:t>
            </w:r>
            <w:r w:rsidRPr="000160EC">
              <w:rPr>
                <w:color w:val="000000"/>
                <w:sz w:val="16"/>
                <w:szCs w:val="16"/>
              </w:rPr>
              <w:t>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222400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b/>
                <w:color w:val="000000"/>
                <w:sz w:val="16"/>
                <w:szCs w:val="16"/>
              </w:rPr>
              <w:t>1 03 00000 00 0000 000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b/>
                <w:color w:val="000000"/>
                <w:sz w:val="16"/>
                <w:szCs w:val="16"/>
              </w:rPr>
              <w:t>НАЛОГИ НА ТОВАРЫ (РАБОТЫ, УСЛУГИ), РЕАЛИЗУЕМЫЕ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b/>
                <w:sz w:val="16"/>
                <w:szCs w:val="16"/>
              </w:rPr>
              <w:t>7765300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color w:val="000000"/>
                <w:sz w:val="16"/>
                <w:szCs w:val="16"/>
              </w:rPr>
              <w:t>1 03 02000 01 0000 110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Акцизы по подакцизным товарам (продукции), производимым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7765300</w:t>
            </w:r>
          </w:p>
        </w:tc>
      </w:tr>
      <w:tr w:rsidR="000160EC" w:rsidRPr="000160EC" w:rsidTr="000160EC">
        <w:trPr>
          <w:trHeight w:val="1138"/>
        </w:trPr>
        <w:tc>
          <w:tcPr>
            <w:tcW w:w="0" w:type="auto"/>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color w:val="000000"/>
                <w:sz w:val="16"/>
                <w:szCs w:val="16"/>
              </w:rPr>
              <w:t>1 03 02230 01 0000 110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tabs>
                <w:tab w:val="center" w:pos="525"/>
              </w:tabs>
              <w:jc w:val="center"/>
              <w:rPr>
                <w:sz w:val="16"/>
                <w:szCs w:val="16"/>
              </w:rPr>
            </w:pPr>
            <w:r w:rsidRPr="000160EC">
              <w:rPr>
                <w:sz w:val="16"/>
                <w:szCs w:val="16"/>
              </w:rPr>
              <w:t>2815900</w:t>
            </w:r>
          </w:p>
        </w:tc>
      </w:tr>
      <w:tr w:rsidR="000160EC" w:rsidRPr="000160EC" w:rsidTr="000160EC">
        <w:trPr>
          <w:trHeight w:val="1268"/>
        </w:trPr>
        <w:tc>
          <w:tcPr>
            <w:tcW w:w="0" w:type="auto"/>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color w:val="000000"/>
                <w:sz w:val="16"/>
                <w:szCs w:val="16"/>
              </w:rPr>
              <w:t>1 03 02231 01 0000 110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tabs>
                <w:tab w:val="center" w:pos="525"/>
              </w:tabs>
              <w:jc w:val="center"/>
              <w:rPr>
                <w:sz w:val="16"/>
                <w:szCs w:val="16"/>
              </w:rPr>
            </w:pPr>
            <w:r w:rsidRPr="000160EC">
              <w:rPr>
                <w:sz w:val="16"/>
                <w:szCs w:val="16"/>
              </w:rPr>
              <w:t>2815900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color w:val="000000"/>
                <w:sz w:val="16"/>
                <w:szCs w:val="16"/>
              </w:rPr>
              <w:t>1 03 02240 01 0000 110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19700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color w:val="000000"/>
                <w:sz w:val="16"/>
                <w:szCs w:val="16"/>
              </w:rPr>
              <w:t>1 03 02241 01 0000 110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19700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color w:val="000000"/>
                <w:sz w:val="16"/>
                <w:szCs w:val="16"/>
              </w:rPr>
              <w:t>1 03 02250 01 0000 110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5453300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color w:val="000000"/>
                <w:sz w:val="16"/>
                <w:szCs w:val="16"/>
              </w:rPr>
              <w:t>1 03 02251 01 0000 110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5453300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color w:val="000000"/>
                <w:sz w:val="16"/>
                <w:szCs w:val="16"/>
              </w:rPr>
              <w:t>1 03 02260 01 0000 110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-523600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color w:val="000000"/>
                <w:sz w:val="16"/>
                <w:szCs w:val="16"/>
              </w:rPr>
              <w:t>1 03 02261 01 0000 110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-523600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center"/>
              <w:rPr>
                <w:sz w:val="16"/>
                <w:szCs w:val="16"/>
              </w:rPr>
            </w:pPr>
            <w:r w:rsidRPr="000160EC">
              <w:rPr>
                <w:b/>
                <w:bCs/>
                <w:color w:val="000000"/>
                <w:sz w:val="16"/>
                <w:szCs w:val="16"/>
              </w:rPr>
              <w:t>1 05 00000 00 0000 000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pStyle w:val="4"/>
              <w:rPr>
                <w:sz w:val="16"/>
                <w:szCs w:val="16"/>
              </w:rPr>
            </w:pPr>
            <w:r w:rsidRPr="000160EC">
              <w:rPr>
                <w:sz w:val="16"/>
                <w:szCs w:val="16"/>
              </w:rPr>
              <w:t>НАЛОГИ НА СОВОКУПНЫЙ ДОХОД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b/>
                <w:bCs/>
                <w:sz w:val="16"/>
                <w:szCs w:val="16"/>
              </w:rPr>
              <w:t>8555200</w:t>
            </w:r>
          </w:p>
        </w:tc>
      </w:tr>
      <w:tr w:rsidR="000160EC" w:rsidRPr="000160EC" w:rsidTr="000160EC">
        <w:trPr>
          <w:trHeight w:val="523"/>
        </w:trPr>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b/>
                <w:bCs/>
                <w:iCs/>
                <w:color w:val="000000"/>
                <w:sz w:val="16"/>
                <w:szCs w:val="16"/>
              </w:rPr>
            </w:pPr>
          </w:p>
          <w:p w:rsidR="000160EC" w:rsidRPr="000160EC" w:rsidRDefault="000160EC" w:rsidP="000160EC">
            <w:pPr>
              <w:jc w:val="center"/>
              <w:rPr>
                <w:sz w:val="16"/>
                <w:szCs w:val="16"/>
              </w:rPr>
            </w:pPr>
            <w:r w:rsidRPr="000160EC">
              <w:rPr>
                <w:bCs/>
                <w:iCs/>
                <w:color w:val="000000"/>
                <w:sz w:val="16"/>
                <w:szCs w:val="16"/>
              </w:rPr>
              <w:t>1 05 01000 00 0000 110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rPr>
                <w:sz w:val="16"/>
                <w:szCs w:val="16"/>
              </w:rPr>
            </w:pPr>
            <w:r w:rsidRPr="000160EC">
              <w:rPr>
                <w:bCs/>
                <w:iCs/>
                <w:color w:val="000000"/>
                <w:sz w:val="16"/>
                <w:szCs w:val="16"/>
              </w:rPr>
              <w:t>Налог, взимаемый в связи с применением упрощенной системы налогообложения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bCs/>
                <w:sz w:val="16"/>
                <w:szCs w:val="16"/>
              </w:rPr>
              <w:t>4114600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bCs/>
                <w:color w:val="000000"/>
                <w:sz w:val="16"/>
                <w:szCs w:val="16"/>
              </w:rPr>
            </w:pPr>
          </w:p>
          <w:p w:rsidR="000160EC" w:rsidRPr="000160EC" w:rsidRDefault="000160EC" w:rsidP="000160EC">
            <w:pPr>
              <w:jc w:val="center"/>
              <w:rPr>
                <w:sz w:val="16"/>
                <w:szCs w:val="16"/>
              </w:rPr>
            </w:pPr>
            <w:r w:rsidRPr="000160EC">
              <w:rPr>
                <w:color w:val="000000"/>
                <w:sz w:val="16"/>
                <w:szCs w:val="16"/>
              </w:rPr>
              <w:t>1 05 01010 01 0000 110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rPr>
                <w:sz w:val="16"/>
                <w:szCs w:val="16"/>
              </w:rPr>
            </w:pPr>
            <w:r w:rsidRPr="000160EC">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bCs/>
                <w:sz w:val="16"/>
                <w:szCs w:val="16"/>
              </w:rPr>
              <w:t>3134700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bCs/>
                <w:color w:val="000000"/>
                <w:sz w:val="16"/>
                <w:szCs w:val="16"/>
              </w:rPr>
            </w:pPr>
          </w:p>
          <w:p w:rsidR="000160EC" w:rsidRPr="000160EC" w:rsidRDefault="000160EC" w:rsidP="000160EC">
            <w:pPr>
              <w:jc w:val="center"/>
              <w:rPr>
                <w:sz w:val="16"/>
                <w:szCs w:val="16"/>
              </w:rPr>
            </w:pPr>
            <w:r w:rsidRPr="000160EC">
              <w:rPr>
                <w:color w:val="000000"/>
                <w:sz w:val="16"/>
                <w:szCs w:val="16"/>
              </w:rPr>
              <w:t>1 05 01011 01 0000 110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rPr>
                <w:sz w:val="16"/>
                <w:szCs w:val="16"/>
              </w:rPr>
            </w:pPr>
            <w:r w:rsidRPr="000160EC">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bCs/>
                <w:sz w:val="16"/>
                <w:szCs w:val="16"/>
              </w:rPr>
              <w:t>3134700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bCs/>
                <w:iCs/>
                <w:color w:val="000000"/>
                <w:sz w:val="16"/>
                <w:szCs w:val="16"/>
              </w:rPr>
            </w:pPr>
          </w:p>
          <w:p w:rsidR="000160EC" w:rsidRPr="000160EC" w:rsidRDefault="000160EC" w:rsidP="000160EC">
            <w:pPr>
              <w:jc w:val="center"/>
              <w:rPr>
                <w:sz w:val="16"/>
                <w:szCs w:val="16"/>
              </w:rPr>
            </w:pPr>
            <w:r w:rsidRPr="000160EC">
              <w:rPr>
                <w:bCs/>
                <w:iCs/>
                <w:color w:val="000000"/>
                <w:sz w:val="16"/>
                <w:szCs w:val="16"/>
              </w:rPr>
              <w:t>1 05 01020 01 0000 110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rPr>
                <w:sz w:val="16"/>
                <w:szCs w:val="16"/>
              </w:rPr>
            </w:pPr>
            <w:r w:rsidRPr="000160EC">
              <w:rPr>
                <w:bCs/>
                <w:iCs/>
                <w:color w:val="000000"/>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bCs/>
                <w:sz w:val="16"/>
                <w:szCs w:val="16"/>
              </w:rPr>
              <w:t>979900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bCs/>
                <w:color w:val="000000"/>
                <w:sz w:val="16"/>
                <w:szCs w:val="16"/>
              </w:rPr>
            </w:pPr>
          </w:p>
          <w:p w:rsidR="000160EC" w:rsidRPr="000160EC" w:rsidRDefault="000160EC" w:rsidP="000160EC">
            <w:pPr>
              <w:jc w:val="center"/>
              <w:rPr>
                <w:sz w:val="16"/>
                <w:szCs w:val="16"/>
              </w:rPr>
            </w:pPr>
            <w:r w:rsidRPr="000160EC">
              <w:rPr>
                <w:color w:val="000000"/>
                <w:sz w:val="16"/>
                <w:szCs w:val="16"/>
              </w:rPr>
              <w:t>1 05 01021 01 0000 110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rPr>
                <w:sz w:val="16"/>
                <w:szCs w:val="16"/>
              </w:rPr>
            </w:pPr>
            <w:r w:rsidRPr="000160EC">
              <w:rPr>
                <w:color w:val="000000"/>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bCs/>
                <w:sz w:val="16"/>
                <w:szCs w:val="16"/>
              </w:rPr>
              <w:t>979900</w:t>
            </w:r>
          </w:p>
        </w:tc>
      </w:tr>
      <w:tr w:rsidR="000160EC" w:rsidRPr="000160EC" w:rsidTr="000160EC">
        <w:tc>
          <w:tcPr>
            <w:tcW w:w="0" w:type="auto"/>
            <w:tcBorders>
              <w:left w:val="single" w:sz="4" w:space="0" w:color="000000"/>
              <w:bottom w:val="single" w:sz="4" w:space="0" w:color="000000"/>
            </w:tcBorders>
            <w:shd w:val="clear" w:color="auto" w:fill="auto"/>
          </w:tcPr>
          <w:p w:rsidR="000160EC" w:rsidRPr="000160EC" w:rsidRDefault="000160EC" w:rsidP="000160EC">
            <w:pPr>
              <w:jc w:val="center"/>
              <w:rPr>
                <w:sz w:val="16"/>
                <w:szCs w:val="16"/>
              </w:rPr>
            </w:pPr>
            <w:r w:rsidRPr="000160EC">
              <w:rPr>
                <w:color w:val="000000"/>
                <w:sz w:val="16"/>
                <w:szCs w:val="16"/>
              </w:rPr>
              <w:t>1 05 02000 02 0000 110</w:t>
            </w:r>
          </w:p>
        </w:tc>
        <w:tc>
          <w:tcPr>
            <w:tcW w:w="0" w:type="auto"/>
            <w:tcBorders>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 xml:space="preserve">Единый налог на вмененный доход для отдельных видов деятельности </w:t>
            </w:r>
          </w:p>
        </w:tc>
        <w:tc>
          <w:tcPr>
            <w:tcW w:w="0" w:type="auto"/>
            <w:tcBorders>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1608600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center"/>
              <w:rPr>
                <w:sz w:val="16"/>
                <w:szCs w:val="16"/>
              </w:rPr>
            </w:pPr>
            <w:r w:rsidRPr="000160EC">
              <w:rPr>
                <w:color w:val="000000"/>
                <w:sz w:val="16"/>
                <w:szCs w:val="16"/>
              </w:rPr>
              <w:t>1 05 02010 02 0000 110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Единый налог на вмененный доход для отдельных видов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1608600</w:t>
            </w:r>
          </w:p>
        </w:tc>
      </w:tr>
      <w:tr w:rsidR="000160EC" w:rsidRPr="000160EC" w:rsidTr="000160EC">
        <w:tc>
          <w:tcPr>
            <w:tcW w:w="0" w:type="auto"/>
            <w:tcBorders>
              <w:left w:val="single" w:sz="4" w:space="0" w:color="000000"/>
              <w:bottom w:val="single" w:sz="4" w:space="0" w:color="000000"/>
            </w:tcBorders>
            <w:shd w:val="clear" w:color="auto" w:fill="auto"/>
          </w:tcPr>
          <w:p w:rsidR="000160EC" w:rsidRPr="000160EC" w:rsidRDefault="000160EC" w:rsidP="000160EC">
            <w:pPr>
              <w:jc w:val="center"/>
              <w:rPr>
                <w:sz w:val="16"/>
                <w:szCs w:val="16"/>
              </w:rPr>
            </w:pPr>
            <w:r w:rsidRPr="000160EC">
              <w:rPr>
                <w:color w:val="000000"/>
                <w:sz w:val="16"/>
                <w:szCs w:val="16"/>
              </w:rPr>
              <w:t>1 05 03000 01 0000 110</w:t>
            </w:r>
          </w:p>
        </w:tc>
        <w:tc>
          <w:tcPr>
            <w:tcW w:w="0" w:type="auto"/>
            <w:tcBorders>
              <w:left w:val="single" w:sz="4" w:space="0" w:color="000000"/>
              <w:bottom w:val="single" w:sz="4" w:space="0" w:color="000000"/>
            </w:tcBorders>
            <w:shd w:val="clear" w:color="auto" w:fill="auto"/>
          </w:tcPr>
          <w:p w:rsidR="000160EC" w:rsidRPr="000160EC" w:rsidRDefault="000160EC" w:rsidP="000160EC">
            <w:pPr>
              <w:rPr>
                <w:sz w:val="16"/>
                <w:szCs w:val="16"/>
              </w:rPr>
            </w:pPr>
            <w:r w:rsidRPr="000160EC">
              <w:rPr>
                <w:color w:val="000000"/>
                <w:sz w:val="16"/>
                <w:szCs w:val="16"/>
              </w:rPr>
              <w:t>Единый сельскохозяйственный налог</w:t>
            </w:r>
          </w:p>
        </w:tc>
        <w:tc>
          <w:tcPr>
            <w:tcW w:w="0" w:type="auto"/>
            <w:tcBorders>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2832000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center"/>
              <w:rPr>
                <w:sz w:val="16"/>
                <w:szCs w:val="16"/>
              </w:rPr>
            </w:pPr>
            <w:r w:rsidRPr="000160EC">
              <w:rPr>
                <w:color w:val="000000"/>
                <w:sz w:val="16"/>
                <w:szCs w:val="16"/>
              </w:rPr>
              <w:t>1 05 03010 01 0000 110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rPr>
                <w:sz w:val="16"/>
                <w:szCs w:val="16"/>
              </w:rPr>
            </w:pPr>
            <w:r w:rsidRPr="000160EC">
              <w:rPr>
                <w:color w:val="000000"/>
                <w:sz w:val="16"/>
                <w:szCs w:val="16"/>
              </w:rPr>
              <w:t>Единый сельскохозяйственный налог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2832000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center"/>
              <w:rPr>
                <w:sz w:val="16"/>
                <w:szCs w:val="16"/>
              </w:rPr>
            </w:pPr>
            <w:r w:rsidRPr="000160EC">
              <w:rPr>
                <w:b/>
                <w:sz w:val="16"/>
                <w:szCs w:val="16"/>
                <w:lang w:eastAsia="ru-RU"/>
              </w:rPr>
              <w:t>1 08 00000 00 0000 000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b/>
                <w:sz w:val="16"/>
                <w:szCs w:val="16"/>
                <w:lang w:eastAsia="ru-RU"/>
              </w:rPr>
              <w:t>ГОСУДАРСТВЕННАЯ ПОШЛИНА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b/>
                <w:sz w:val="16"/>
                <w:szCs w:val="16"/>
              </w:rPr>
              <w:t>3300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center"/>
              <w:rPr>
                <w:sz w:val="16"/>
                <w:szCs w:val="16"/>
              </w:rPr>
            </w:pPr>
            <w:r w:rsidRPr="000160EC">
              <w:rPr>
                <w:sz w:val="16"/>
                <w:szCs w:val="16"/>
                <w:lang w:eastAsia="ru-RU"/>
              </w:rPr>
              <w:t>1 08 03000 01 0000 110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sz w:val="16"/>
                <w:szCs w:val="16"/>
                <w:lang w:eastAsia="ru-RU"/>
              </w:rPr>
              <w:t>Государственная пошлина по делам, рассматриваемым в судах общей юрисдикции, мировыми судьями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3300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center"/>
              <w:rPr>
                <w:sz w:val="16"/>
                <w:szCs w:val="16"/>
              </w:rPr>
            </w:pPr>
            <w:r w:rsidRPr="000160EC">
              <w:rPr>
                <w:sz w:val="16"/>
                <w:szCs w:val="16"/>
                <w:lang w:eastAsia="ru-RU"/>
              </w:rPr>
              <w:t>1 08 03010 01 0000 110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sz w:val="16"/>
                <w:szCs w:val="16"/>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3300</w:t>
            </w:r>
          </w:p>
        </w:tc>
      </w:tr>
      <w:tr w:rsidR="000160EC" w:rsidRPr="000160EC" w:rsidTr="000160EC">
        <w:trPr>
          <w:trHeight w:val="769"/>
        </w:trPr>
        <w:tc>
          <w:tcPr>
            <w:tcW w:w="0" w:type="auto"/>
            <w:tcBorders>
              <w:left w:val="single" w:sz="4" w:space="0" w:color="000000"/>
              <w:bottom w:val="single" w:sz="4" w:space="0" w:color="000000"/>
            </w:tcBorders>
            <w:shd w:val="clear" w:color="auto" w:fill="auto"/>
          </w:tcPr>
          <w:p w:rsidR="000160EC" w:rsidRPr="000160EC" w:rsidRDefault="000160EC" w:rsidP="000160EC">
            <w:pPr>
              <w:jc w:val="center"/>
              <w:rPr>
                <w:sz w:val="16"/>
                <w:szCs w:val="16"/>
              </w:rPr>
            </w:pPr>
            <w:r w:rsidRPr="000160EC">
              <w:rPr>
                <w:b/>
                <w:bCs/>
                <w:color w:val="000000"/>
                <w:sz w:val="16"/>
                <w:szCs w:val="16"/>
              </w:rPr>
              <w:t xml:space="preserve"> </w:t>
            </w:r>
          </w:p>
          <w:p w:rsidR="000160EC" w:rsidRPr="000160EC" w:rsidRDefault="000160EC" w:rsidP="000160EC">
            <w:pPr>
              <w:jc w:val="center"/>
              <w:rPr>
                <w:b/>
                <w:bCs/>
                <w:color w:val="000000"/>
                <w:sz w:val="16"/>
                <w:szCs w:val="16"/>
              </w:rPr>
            </w:pPr>
          </w:p>
          <w:p w:rsidR="000160EC" w:rsidRPr="000160EC" w:rsidRDefault="000160EC" w:rsidP="000160EC">
            <w:pPr>
              <w:jc w:val="center"/>
              <w:rPr>
                <w:sz w:val="16"/>
                <w:szCs w:val="16"/>
              </w:rPr>
            </w:pPr>
            <w:r w:rsidRPr="000160EC">
              <w:rPr>
                <w:b/>
                <w:bCs/>
                <w:color w:val="000000"/>
                <w:sz w:val="16"/>
                <w:szCs w:val="16"/>
              </w:rPr>
              <w:t>1 11 00000 00 0000 000</w:t>
            </w:r>
          </w:p>
        </w:tc>
        <w:tc>
          <w:tcPr>
            <w:tcW w:w="0" w:type="auto"/>
            <w:tcBorders>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b/>
                <w:bCs/>
                <w:color w:val="000000"/>
                <w:sz w:val="16"/>
                <w:szCs w:val="16"/>
              </w:rPr>
              <w:t>ДОХОДЫ ОТ ИСПОЛЬЗОВАНИЯ ИМУЩЕСТВА, НАХОДЯЩЕГОСЯ В ГОСУДАРСТВЕННОЙ И МУНИЦИПАЛЬНОЙ СОБСТВЕННОСТИ</w:t>
            </w:r>
          </w:p>
        </w:tc>
        <w:tc>
          <w:tcPr>
            <w:tcW w:w="0" w:type="auto"/>
            <w:tcBorders>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b/>
                <w:bCs/>
                <w:sz w:val="16"/>
                <w:szCs w:val="16"/>
              </w:rPr>
              <w:t>2530000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b/>
                <w:bCs/>
                <w:color w:val="000000"/>
                <w:sz w:val="16"/>
                <w:szCs w:val="16"/>
              </w:rPr>
            </w:pPr>
          </w:p>
          <w:p w:rsidR="000160EC" w:rsidRPr="000160EC" w:rsidRDefault="000160EC" w:rsidP="000160EC">
            <w:pPr>
              <w:jc w:val="center"/>
              <w:rPr>
                <w:b/>
                <w:bCs/>
                <w:color w:val="000000"/>
                <w:sz w:val="16"/>
                <w:szCs w:val="16"/>
              </w:rPr>
            </w:pPr>
          </w:p>
          <w:p w:rsidR="000160EC" w:rsidRPr="000160EC" w:rsidRDefault="000160EC" w:rsidP="000160EC">
            <w:pPr>
              <w:jc w:val="center"/>
              <w:rPr>
                <w:b/>
                <w:bCs/>
                <w:color w:val="000000"/>
                <w:sz w:val="16"/>
                <w:szCs w:val="16"/>
              </w:rPr>
            </w:pPr>
          </w:p>
          <w:p w:rsidR="000160EC" w:rsidRPr="000160EC" w:rsidRDefault="000160EC" w:rsidP="000160EC">
            <w:pPr>
              <w:jc w:val="center"/>
              <w:rPr>
                <w:b/>
                <w:bCs/>
                <w:color w:val="000000"/>
                <w:sz w:val="16"/>
                <w:szCs w:val="16"/>
              </w:rPr>
            </w:pPr>
          </w:p>
          <w:p w:rsidR="000160EC" w:rsidRPr="000160EC" w:rsidRDefault="000160EC" w:rsidP="000160EC">
            <w:pPr>
              <w:jc w:val="center"/>
              <w:rPr>
                <w:sz w:val="16"/>
                <w:szCs w:val="16"/>
              </w:rPr>
            </w:pPr>
            <w:r w:rsidRPr="000160EC">
              <w:rPr>
                <w:color w:val="000000"/>
                <w:sz w:val="16"/>
                <w:szCs w:val="16"/>
              </w:rPr>
              <w:t>1 11 05000 00 0000 120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pStyle w:val="210"/>
              <w:jc w:val="both"/>
              <w:rPr>
                <w:rFonts w:ascii="Times New Roman" w:hAnsi="Times New Roman"/>
                <w:sz w:val="16"/>
                <w:szCs w:val="16"/>
              </w:rPr>
            </w:pPr>
            <w:r w:rsidRPr="000160EC">
              <w:rPr>
                <w:rFonts w:ascii="Times New Roman" w:hAnsi="Times New Roman"/>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2530000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color w:val="000000"/>
                <w:sz w:val="16"/>
                <w:szCs w:val="16"/>
                <w:highlight w:val="yellow"/>
              </w:rPr>
            </w:pPr>
          </w:p>
          <w:p w:rsidR="000160EC" w:rsidRPr="000160EC" w:rsidRDefault="000160EC" w:rsidP="000160EC">
            <w:pPr>
              <w:jc w:val="center"/>
              <w:rPr>
                <w:color w:val="000000"/>
                <w:sz w:val="16"/>
                <w:szCs w:val="16"/>
                <w:highlight w:val="yellow"/>
              </w:rPr>
            </w:pPr>
          </w:p>
          <w:p w:rsidR="000160EC" w:rsidRPr="000160EC" w:rsidRDefault="000160EC" w:rsidP="000160EC">
            <w:pPr>
              <w:jc w:val="center"/>
              <w:rPr>
                <w:color w:val="000000"/>
                <w:sz w:val="16"/>
                <w:szCs w:val="16"/>
                <w:highlight w:val="yellow"/>
              </w:rPr>
            </w:pPr>
          </w:p>
          <w:p w:rsidR="000160EC" w:rsidRPr="000160EC" w:rsidRDefault="000160EC" w:rsidP="000160EC">
            <w:pPr>
              <w:jc w:val="center"/>
              <w:rPr>
                <w:sz w:val="16"/>
                <w:szCs w:val="16"/>
              </w:rPr>
            </w:pPr>
            <w:r w:rsidRPr="000160EC">
              <w:rPr>
                <w:color w:val="000000"/>
                <w:sz w:val="16"/>
                <w:szCs w:val="16"/>
              </w:rPr>
              <w:t>1 11 05010 00 0000 120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pStyle w:val="210"/>
              <w:jc w:val="both"/>
              <w:rPr>
                <w:rFonts w:ascii="Times New Roman" w:hAnsi="Times New Roman"/>
                <w:sz w:val="16"/>
                <w:szCs w:val="16"/>
              </w:rPr>
            </w:pPr>
            <w:r w:rsidRPr="000160EC">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2350000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color w:val="000000"/>
                <w:sz w:val="16"/>
                <w:szCs w:val="16"/>
              </w:rPr>
            </w:pPr>
          </w:p>
          <w:p w:rsidR="000160EC" w:rsidRPr="000160EC" w:rsidRDefault="000160EC" w:rsidP="000160EC">
            <w:pPr>
              <w:jc w:val="center"/>
              <w:rPr>
                <w:color w:val="000000"/>
                <w:sz w:val="16"/>
                <w:szCs w:val="16"/>
              </w:rPr>
            </w:pPr>
          </w:p>
          <w:p w:rsidR="000160EC" w:rsidRPr="000160EC" w:rsidRDefault="000160EC" w:rsidP="000160EC">
            <w:pPr>
              <w:jc w:val="center"/>
              <w:rPr>
                <w:color w:val="000000"/>
                <w:sz w:val="16"/>
                <w:szCs w:val="16"/>
              </w:rPr>
            </w:pPr>
          </w:p>
          <w:p w:rsidR="000160EC" w:rsidRPr="000160EC" w:rsidRDefault="000160EC" w:rsidP="000160EC">
            <w:pPr>
              <w:jc w:val="center"/>
              <w:rPr>
                <w:color w:val="000000"/>
                <w:sz w:val="16"/>
                <w:szCs w:val="16"/>
              </w:rPr>
            </w:pPr>
          </w:p>
          <w:p w:rsidR="000160EC" w:rsidRPr="000160EC" w:rsidRDefault="000160EC" w:rsidP="000160EC">
            <w:pPr>
              <w:jc w:val="center"/>
              <w:rPr>
                <w:sz w:val="16"/>
                <w:szCs w:val="16"/>
              </w:rPr>
            </w:pPr>
            <w:r w:rsidRPr="000160EC">
              <w:rPr>
                <w:color w:val="000000"/>
                <w:sz w:val="16"/>
                <w:szCs w:val="16"/>
              </w:rPr>
              <w:t>1 11 05013 05 0000 120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pStyle w:val="210"/>
              <w:jc w:val="both"/>
              <w:rPr>
                <w:rFonts w:ascii="Times New Roman" w:hAnsi="Times New Roman"/>
                <w:sz w:val="16"/>
                <w:szCs w:val="16"/>
              </w:rPr>
            </w:pPr>
            <w:r w:rsidRPr="000160EC">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2350000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color w:val="000000"/>
                <w:sz w:val="16"/>
                <w:szCs w:val="16"/>
              </w:rPr>
            </w:pPr>
          </w:p>
          <w:p w:rsidR="000160EC" w:rsidRPr="000160EC" w:rsidRDefault="000160EC" w:rsidP="000160EC">
            <w:pPr>
              <w:jc w:val="center"/>
              <w:rPr>
                <w:sz w:val="16"/>
                <w:szCs w:val="16"/>
              </w:rPr>
            </w:pPr>
            <w:r w:rsidRPr="000160EC">
              <w:rPr>
                <w:color w:val="000000"/>
                <w:sz w:val="16"/>
                <w:szCs w:val="16"/>
              </w:rPr>
              <w:t>1 11 05070 00 0000 120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180000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color w:val="000000"/>
                <w:sz w:val="16"/>
                <w:szCs w:val="16"/>
              </w:rPr>
            </w:pPr>
          </w:p>
          <w:p w:rsidR="000160EC" w:rsidRPr="000160EC" w:rsidRDefault="000160EC" w:rsidP="000160EC">
            <w:pPr>
              <w:jc w:val="center"/>
              <w:rPr>
                <w:sz w:val="16"/>
                <w:szCs w:val="16"/>
              </w:rPr>
            </w:pPr>
            <w:r w:rsidRPr="000160EC">
              <w:rPr>
                <w:color w:val="000000"/>
                <w:sz w:val="16"/>
                <w:szCs w:val="16"/>
              </w:rPr>
              <w:t>1 11 05075 05 0000 120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Доходы от сдачи в аренду имущества, составляющего казну муниципальных районов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180000</w:t>
            </w:r>
          </w:p>
        </w:tc>
      </w:tr>
      <w:tr w:rsidR="000160EC" w:rsidRPr="000160EC" w:rsidTr="000160EC">
        <w:trPr>
          <w:trHeight w:val="240"/>
        </w:trPr>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center"/>
              <w:rPr>
                <w:sz w:val="16"/>
                <w:szCs w:val="16"/>
              </w:rPr>
            </w:pPr>
            <w:r w:rsidRPr="000160EC">
              <w:rPr>
                <w:b/>
                <w:bCs/>
                <w:color w:val="000000"/>
                <w:sz w:val="16"/>
                <w:szCs w:val="16"/>
              </w:rPr>
              <w:t>1 12 00000 00 0000 000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pStyle w:val="4"/>
              <w:jc w:val="both"/>
              <w:rPr>
                <w:sz w:val="16"/>
                <w:szCs w:val="16"/>
              </w:rPr>
            </w:pPr>
            <w:r w:rsidRPr="000160EC">
              <w:rPr>
                <w:sz w:val="16"/>
                <w:szCs w:val="16"/>
              </w:rPr>
              <w:t>ПЛАТЕЖИ ПРИ ПОЛЬЗОВАНИИ ПРИРОДНЫМИ РЕСУРСАМИ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b/>
                <w:bCs/>
                <w:sz w:val="16"/>
                <w:szCs w:val="16"/>
              </w:rPr>
              <w:t>492300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center"/>
              <w:rPr>
                <w:sz w:val="16"/>
                <w:szCs w:val="16"/>
              </w:rPr>
            </w:pPr>
            <w:r w:rsidRPr="000160EC">
              <w:rPr>
                <w:color w:val="000000"/>
                <w:sz w:val="16"/>
                <w:szCs w:val="16"/>
              </w:rPr>
              <w:t>1 12 01000 01 0000 120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rPr>
                <w:sz w:val="16"/>
                <w:szCs w:val="16"/>
              </w:rPr>
            </w:pPr>
            <w:r w:rsidRPr="000160EC">
              <w:rPr>
                <w:color w:val="000000"/>
                <w:sz w:val="16"/>
                <w:szCs w:val="16"/>
              </w:rPr>
              <w:t>Плата за негативное воздействие на окружающую среду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492300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color w:val="000000"/>
                <w:sz w:val="16"/>
                <w:szCs w:val="16"/>
              </w:rPr>
            </w:pPr>
          </w:p>
          <w:p w:rsidR="000160EC" w:rsidRPr="000160EC" w:rsidRDefault="000160EC" w:rsidP="000160EC">
            <w:pPr>
              <w:jc w:val="center"/>
              <w:rPr>
                <w:sz w:val="16"/>
                <w:szCs w:val="16"/>
              </w:rPr>
            </w:pPr>
            <w:r w:rsidRPr="000160EC">
              <w:rPr>
                <w:color w:val="000000"/>
                <w:sz w:val="16"/>
                <w:szCs w:val="16"/>
              </w:rPr>
              <w:t>1 12 01010 01 0000 120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rPr>
                <w:sz w:val="16"/>
                <w:szCs w:val="16"/>
              </w:rPr>
            </w:pPr>
            <w:r w:rsidRPr="000160EC">
              <w:rPr>
                <w:color w:val="000000"/>
                <w:sz w:val="16"/>
                <w:szCs w:val="16"/>
              </w:rPr>
              <w:t>Плата за выбросы загрязняющих веществ в атмосферный воздух стационарными объектами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snapToGrid w:val="0"/>
              <w:jc w:val="center"/>
              <w:rPr>
                <w:color w:val="000000"/>
                <w:sz w:val="16"/>
                <w:szCs w:val="16"/>
              </w:rPr>
            </w:pPr>
          </w:p>
          <w:p w:rsidR="000160EC" w:rsidRPr="000160EC" w:rsidRDefault="000160EC" w:rsidP="000160EC">
            <w:pPr>
              <w:jc w:val="center"/>
              <w:rPr>
                <w:sz w:val="16"/>
                <w:szCs w:val="16"/>
              </w:rPr>
            </w:pPr>
            <w:r w:rsidRPr="000160EC">
              <w:rPr>
                <w:sz w:val="16"/>
                <w:szCs w:val="16"/>
              </w:rPr>
              <w:t>245000</w:t>
            </w:r>
          </w:p>
        </w:tc>
      </w:tr>
      <w:tr w:rsidR="000160EC" w:rsidRPr="000160EC" w:rsidTr="000160EC">
        <w:trPr>
          <w:trHeight w:val="336"/>
        </w:trPr>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center"/>
              <w:rPr>
                <w:sz w:val="16"/>
                <w:szCs w:val="16"/>
              </w:rPr>
            </w:pPr>
            <w:r w:rsidRPr="000160EC">
              <w:rPr>
                <w:color w:val="000000"/>
                <w:sz w:val="16"/>
                <w:szCs w:val="16"/>
              </w:rPr>
              <w:t>1 12 01030 01 0000 120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rPr>
                <w:sz w:val="16"/>
                <w:szCs w:val="16"/>
              </w:rPr>
            </w:pPr>
            <w:r w:rsidRPr="000160EC">
              <w:rPr>
                <w:color w:val="000000"/>
                <w:sz w:val="16"/>
                <w:szCs w:val="16"/>
              </w:rPr>
              <w:t>Плата за сбросы загрязняющих веществ в водные объекты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snapToGrid w:val="0"/>
              <w:jc w:val="center"/>
              <w:rPr>
                <w:sz w:val="16"/>
                <w:szCs w:val="16"/>
              </w:rPr>
            </w:pPr>
            <w:r w:rsidRPr="000160EC">
              <w:rPr>
                <w:color w:val="000000"/>
                <w:sz w:val="16"/>
                <w:szCs w:val="16"/>
              </w:rPr>
              <w:t>-3700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center"/>
              <w:rPr>
                <w:sz w:val="16"/>
                <w:szCs w:val="16"/>
              </w:rPr>
            </w:pPr>
            <w:r w:rsidRPr="000160EC">
              <w:rPr>
                <w:color w:val="000000"/>
                <w:sz w:val="16"/>
                <w:szCs w:val="16"/>
              </w:rPr>
              <w:t>1 12 01040 01 0000 120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rPr>
                <w:sz w:val="16"/>
                <w:szCs w:val="16"/>
              </w:rPr>
            </w:pPr>
            <w:r w:rsidRPr="000160EC">
              <w:rPr>
                <w:color w:val="000000"/>
                <w:sz w:val="16"/>
                <w:szCs w:val="16"/>
              </w:rPr>
              <w:t>Плата за размещение отходов производства и потребления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251000</w:t>
            </w:r>
          </w:p>
        </w:tc>
      </w:tr>
      <w:tr w:rsidR="000160EC" w:rsidRPr="000160EC" w:rsidTr="000160EC">
        <w:tc>
          <w:tcPr>
            <w:tcW w:w="0" w:type="auto"/>
            <w:tcBorders>
              <w:left w:val="single" w:sz="4" w:space="0" w:color="000000"/>
              <w:bottom w:val="single" w:sz="4" w:space="0" w:color="000000"/>
            </w:tcBorders>
            <w:shd w:val="clear" w:color="auto" w:fill="auto"/>
          </w:tcPr>
          <w:p w:rsidR="000160EC" w:rsidRPr="000160EC" w:rsidRDefault="000160EC" w:rsidP="000160EC">
            <w:pPr>
              <w:jc w:val="center"/>
              <w:rPr>
                <w:sz w:val="16"/>
                <w:szCs w:val="16"/>
              </w:rPr>
            </w:pPr>
            <w:r w:rsidRPr="000160EC">
              <w:rPr>
                <w:color w:val="000000"/>
                <w:sz w:val="16"/>
                <w:szCs w:val="16"/>
              </w:rPr>
              <w:t>1 12 01041 01 0000 120</w:t>
            </w:r>
          </w:p>
        </w:tc>
        <w:tc>
          <w:tcPr>
            <w:tcW w:w="0" w:type="auto"/>
            <w:tcBorders>
              <w:left w:val="single" w:sz="4" w:space="0" w:color="000000"/>
              <w:bottom w:val="single" w:sz="4" w:space="0" w:color="000000"/>
            </w:tcBorders>
            <w:shd w:val="clear" w:color="auto" w:fill="auto"/>
          </w:tcPr>
          <w:p w:rsidR="000160EC" w:rsidRPr="000160EC" w:rsidRDefault="000160EC" w:rsidP="000160EC">
            <w:pPr>
              <w:rPr>
                <w:sz w:val="16"/>
                <w:szCs w:val="16"/>
              </w:rPr>
            </w:pPr>
            <w:r w:rsidRPr="000160EC">
              <w:rPr>
                <w:color w:val="000000"/>
                <w:sz w:val="16"/>
                <w:szCs w:val="16"/>
              </w:rPr>
              <w:t xml:space="preserve">Плата за размещение отходов производства </w:t>
            </w:r>
          </w:p>
        </w:tc>
        <w:tc>
          <w:tcPr>
            <w:tcW w:w="0" w:type="auto"/>
            <w:tcBorders>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38000</w:t>
            </w:r>
          </w:p>
        </w:tc>
      </w:tr>
      <w:tr w:rsidR="000160EC" w:rsidRPr="000160EC" w:rsidTr="000160EC">
        <w:tc>
          <w:tcPr>
            <w:tcW w:w="0" w:type="auto"/>
            <w:tcBorders>
              <w:left w:val="single" w:sz="4" w:space="0" w:color="000000"/>
              <w:bottom w:val="single" w:sz="4" w:space="0" w:color="000000"/>
            </w:tcBorders>
            <w:shd w:val="clear" w:color="auto" w:fill="auto"/>
          </w:tcPr>
          <w:p w:rsidR="000160EC" w:rsidRPr="000160EC" w:rsidRDefault="000160EC" w:rsidP="000160EC">
            <w:pPr>
              <w:jc w:val="center"/>
              <w:rPr>
                <w:sz w:val="16"/>
                <w:szCs w:val="16"/>
              </w:rPr>
            </w:pPr>
            <w:r w:rsidRPr="000160EC">
              <w:rPr>
                <w:color w:val="000000"/>
                <w:sz w:val="16"/>
                <w:szCs w:val="16"/>
              </w:rPr>
              <w:t>1 12 01042 01 0000 120</w:t>
            </w:r>
          </w:p>
        </w:tc>
        <w:tc>
          <w:tcPr>
            <w:tcW w:w="0" w:type="auto"/>
            <w:tcBorders>
              <w:left w:val="single" w:sz="4" w:space="0" w:color="000000"/>
              <w:bottom w:val="single" w:sz="4" w:space="0" w:color="000000"/>
            </w:tcBorders>
            <w:shd w:val="clear" w:color="auto" w:fill="auto"/>
          </w:tcPr>
          <w:p w:rsidR="000160EC" w:rsidRPr="000160EC" w:rsidRDefault="000160EC" w:rsidP="000160EC">
            <w:pPr>
              <w:rPr>
                <w:sz w:val="16"/>
                <w:szCs w:val="16"/>
              </w:rPr>
            </w:pPr>
            <w:r w:rsidRPr="000160EC">
              <w:rPr>
                <w:color w:val="000000"/>
                <w:sz w:val="16"/>
                <w:szCs w:val="16"/>
              </w:rPr>
              <w:t>Плата за размещение твердых коммунальных отходов</w:t>
            </w:r>
          </w:p>
        </w:tc>
        <w:tc>
          <w:tcPr>
            <w:tcW w:w="0" w:type="auto"/>
            <w:tcBorders>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213000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b/>
                <w:bCs/>
                <w:color w:val="000000"/>
                <w:sz w:val="16"/>
                <w:szCs w:val="16"/>
              </w:rPr>
            </w:pPr>
          </w:p>
          <w:p w:rsidR="000160EC" w:rsidRPr="000160EC" w:rsidRDefault="000160EC" w:rsidP="000160EC">
            <w:pPr>
              <w:jc w:val="center"/>
              <w:rPr>
                <w:sz w:val="16"/>
                <w:szCs w:val="16"/>
              </w:rPr>
            </w:pPr>
            <w:r w:rsidRPr="000160EC">
              <w:rPr>
                <w:b/>
                <w:bCs/>
                <w:color w:val="000000"/>
                <w:sz w:val="16"/>
                <w:szCs w:val="16"/>
              </w:rPr>
              <w:t>1 13 00000 00 0000 000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pStyle w:val="4"/>
              <w:rPr>
                <w:sz w:val="16"/>
                <w:szCs w:val="16"/>
              </w:rPr>
            </w:pPr>
            <w:r w:rsidRPr="000160EC">
              <w:rPr>
                <w:sz w:val="16"/>
                <w:szCs w:val="16"/>
              </w:rPr>
              <w:t>ДОХОДЫ ОТ ОКАЗАНИЯ ПЛАТНЫХ УСЛУГ И КОМПЕНСАЦИИ ЗАТРАТ ГОСУДАРСТВА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snapToGrid w:val="0"/>
              <w:jc w:val="center"/>
              <w:rPr>
                <w:b/>
                <w:bCs/>
                <w:sz w:val="16"/>
                <w:szCs w:val="16"/>
              </w:rPr>
            </w:pPr>
          </w:p>
          <w:p w:rsidR="000160EC" w:rsidRPr="000160EC" w:rsidRDefault="000160EC" w:rsidP="000160EC">
            <w:pPr>
              <w:tabs>
                <w:tab w:val="center" w:pos="525"/>
              </w:tabs>
              <w:jc w:val="center"/>
              <w:rPr>
                <w:sz w:val="16"/>
                <w:szCs w:val="16"/>
              </w:rPr>
            </w:pPr>
            <w:r w:rsidRPr="000160EC">
              <w:rPr>
                <w:b/>
                <w:sz w:val="16"/>
                <w:szCs w:val="16"/>
              </w:rPr>
              <w:t>7707120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center"/>
              <w:rPr>
                <w:sz w:val="16"/>
                <w:szCs w:val="16"/>
              </w:rPr>
            </w:pPr>
            <w:r w:rsidRPr="000160EC">
              <w:rPr>
                <w:color w:val="000000"/>
                <w:sz w:val="16"/>
                <w:szCs w:val="16"/>
              </w:rPr>
              <w:t>1 13 01000 00 0000 130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7687120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center"/>
              <w:rPr>
                <w:sz w:val="16"/>
                <w:szCs w:val="16"/>
              </w:rPr>
            </w:pPr>
            <w:r w:rsidRPr="000160EC">
              <w:rPr>
                <w:color w:val="000000"/>
                <w:sz w:val="16"/>
                <w:szCs w:val="16"/>
              </w:rPr>
              <w:t>1 13 01990 00 0000 130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Прочие 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7687120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color w:val="000000"/>
                <w:sz w:val="16"/>
                <w:szCs w:val="16"/>
                <w:highlight w:val="red"/>
              </w:rPr>
            </w:pPr>
          </w:p>
          <w:p w:rsidR="000160EC" w:rsidRPr="000160EC" w:rsidRDefault="000160EC" w:rsidP="000160EC">
            <w:pPr>
              <w:jc w:val="center"/>
              <w:rPr>
                <w:sz w:val="16"/>
                <w:szCs w:val="16"/>
              </w:rPr>
            </w:pPr>
            <w:r w:rsidRPr="000160EC">
              <w:rPr>
                <w:color w:val="000000"/>
                <w:sz w:val="16"/>
                <w:szCs w:val="16"/>
              </w:rPr>
              <w:t>1 13 01995 05 0000 130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 xml:space="preserve">Прочие доходы от оказания платных услуг (работ) получателями средств бюджетов муниципальных районов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snapToGrid w:val="0"/>
              <w:jc w:val="center"/>
              <w:rPr>
                <w:color w:val="000000"/>
                <w:sz w:val="16"/>
                <w:szCs w:val="16"/>
              </w:rPr>
            </w:pPr>
          </w:p>
          <w:p w:rsidR="000160EC" w:rsidRPr="000160EC" w:rsidRDefault="000160EC" w:rsidP="000160EC">
            <w:pPr>
              <w:jc w:val="center"/>
              <w:rPr>
                <w:sz w:val="16"/>
                <w:szCs w:val="16"/>
              </w:rPr>
            </w:pPr>
            <w:r w:rsidRPr="000160EC">
              <w:rPr>
                <w:sz w:val="16"/>
                <w:szCs w:val="16"/>
              </w:rPr>
              <w:t>7687120</w:t>
            </w:r>
          </w:p>
        </w:tc>
      </w:tr>
      <w:tr w:rsidR="000160EC" w:rsidRPr="000160EC" w:rsidTr="000160EC">
        <w:tc>
          <w:tcPr>
            <w:tcW w:w="0" w:type="auto"/>
            <w:tcBorders>
              <w:left w:val="single" w:sz="4" w:space="0" w:color="000000"/>
              <w:bottom w:val="single" w:sz="4" w:space="0" w:color="000000"/>
            </w:tcBorders>
            <w:shd w:val="clear" w:color="auto" w:fill="auto"/>
          </w:tcPr>
          <w:p w:rsidR="000160EC" w:rsidRPr="000160EC" w:rsidRDefault="000160EC" w:rsidP="000160EC">
            <w:pPr>
              <w:snapToGrid w:val="0"/>
              <w:jc w:val="center"/>
              <w:rPr>
                <w:sz w:val="16"/>
                <w:szCs w:val="16"/>
              </w:rPr>
            </w:pPr>
            <w:r w:rsidRPr="000160EC">
              <w:rPr>
                <w:color w:val="000000"/>
                <w:sz w:val="16"/>
                <w:szCs w:val="16"/>
              </w:rPr>
              <w:t xml:space="preserve">1 13 02000 00 0000 130 </w:t>
            </w:r>
          </w:p>
        </w:tc>
        <w:tc>
          <w:tcPr>
            <w:tcW w:w="0" w:type="auto"/>
            <w:tcBorders>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Доходы от компенсации затрат государства</w:t>
            </w:r>
          </w:p>
        </w:tc>
        <w:tc>
          <w:tcPr>
            <w:tcW w:w="0" w:type="auto"/>
            <w:tcBorders>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snapToGrid w:val="0"/>
              <w:jc w:val="center"/>
              <w:rPr>
                <w:sz w:val="16"/>
                <w:szCs w:val="16"/>
              </w:rPr>
            </w:pPr>
            <w:r w:rsidRPr="000160EC">
              <w:rPr>
                <w:color w:val="000000"/>
                <w:sz w:val="16"/>
                <w:szCs w:val="16"/>
              </w:rPr>
              <w:t>20000</w:t>
            </w:r>
          </w:p>
        </w:tc>
      </w:tr>
      <w:tr w:rsidR="000160EC" w:rsidRPr="000160EC" w:rsidTr="000160EC">
        <w:tc>
          <w:tcPr>
            <w:tcW w:w="0" w:type="auto"/>
            <w:tcBorders>
              <w:left w:val="single" w:sz="4" w:space="0" w:color="000000"/>
              <w:bottom w:val="single" w:sz="4" w:space="0" w:color="000000"/>
            </w:tcBorders>
            <w:shd w:val="clear" w:color="auto" w:fill="auto"/>
          </w:tcPr>
          <w:p w:rsidR="000160EC" w:rsidRPr="000160EC" w:rsidRDefault="000160EC" w:rsidP="000160EC">
            <w:pPr>
              <w:snapToGrid w:val="0"/>
              <w:jc w:val="center"/>
              <w:rPr>
                <w:sz w:val="16"/>
                <w:szCs w:val="16"/>
              </w:rPr>
            </w:pPr>
            <w:r w:rsidRPr="000160EC">
              <w:rPr>
                <w:color w:val="000000"/>
                <w:sz w:val="16"/>
                <w:szCs w:val="16"/>
              </w:rPr>
              <w:t>1 13 02060 00 0000 130</w:t>
            </w:r>
          </w:p>
        </w:tc>
        <w:tc>
          <w:tcPr>
            <w:tcW w:w="0" w:type="auto"/>
            <w:tcBorders>
              <w:left w:val="single" w:sz="4" w:space="0" w:color="000000"/>
              <w:bottom w:val="single" w:sz="4" w:space="0" w:color="000000"/>
            </w:tcBorders>
            <w:shd w:val="clear" w:color="auto" w:fill="auto"/>
          </w:tcPr>
          <w:p w:rsidR="000160EC" w:rsidRPr="000160EC" w:rsidRDefault="000160EC" w:rsidP="000160EC">
            <w:pPr>
              <w:snapToGrid w:val="0"/>
              <w:jc w:val="both"/>
              <w:rPr>
                <w:sz w:val="16"/>
                <w:szCs w:val="16"/>
              </w:rPr>
            </w:pPr>
            <w:r w:rsidRPr="000160EC">
              <w:rPr>
                <w:color w:val="000000"/>
                <w:sz w:val="16"/>
                <w:szCs w:val="16"/>
              </w:rPr>
              <w:t xml:space="preserve">Доходы, поступающие в порядке возмещения расходов, понесенных в связи с эксплуатацией имущества </w:t>
            </w:r>
          </w:p>
        </w:tc>
        <w:tc>
          <w:tcPr>
            <w:tcW w:w="0" w:type="auto"/>
            <w:tcBorders>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snapToGrid w:val="0"/>
              <w:jc w:val="center"/>
              <w:rPr>
                <w:sz w:val="16"/>
                <w:szCs w:val="16"/>
              </w:rPr>
            </w:pPr>
            <w:r w:rsidRPr="000160EC">
              <w:rPr>
                <w:color w:val="000000"/>
                <w:sz w:val="16"/>
                <w:szCs w:val="16"/>
              </w:rPr>
              <w:t>20000</w:t>
            </w:r>
          </w:p>
        </w:tc>
      </w:tr>
      <w:tr w:rsidR="000160EC" w:rsidRPr="000160EC" w:rsidTr="000160EC">
        <w:tc>
          <w:tcPr>
            <w:tcW w:w="0" w:type="auto"/>
            <w:tcBorders>
              <w:left w:val="single" w:sz="4" w:space="0" w:color="000000"/>
              <w:bottom w:val="single" w:sz="4" w:space="0" w:color="000000"/>
            </w:tcBorders>
            <w:shd w:val="clear" w:color="auto" w:fill="auto"/>
          </w:tcPr>
          <w:p w:rsidR="000160EC" w:rsidRPr="000160EC" w:rsidRDefault="000160EC" w:rsidP="000160EC">
            <w:pPr>
              <w:snapToGrid w:val="0"/>
              <w:jc w:val="center"/>
              <w:rPr>
                <w:sz w:val="16"/>
                <w:szCs w:val="16"/>
              </w:rPr>
            </w:pPr>
            <w:r w:rsidRPr="000160EC">
              <w:rPr>
                <w:color w:val="000000"/>
                <w:sz w:val="16"/>
                <w:szCs w:val="16"/>
              </w:rPr>
              <w:t>1 13 02065 05 0000 130</w:t>
            </w:r>
          </w:p>
        </w:tc>
        <w:tc>
          <w:tcPr>
            <w:tcW w:w="0" w:type="auto"/>
            <w:tcBorders>
              <w:left w:val="single" w:sz="4" w:space="0" w:color="000000"/>
              <w:bottom w:val="single" w:sz="4" w:space="0" w:color="000000"/>
            </w:tcBorders>
            <w:shd w:val="clear" w:color="auto" w:fill="auto"/>
          </w:tcPr>
          <w:p w:rsidR="000160EC" w:rsidRPr="000160EC" w:rsidRDefault="000160EC" w:rsidP="000160EC">
            <w:pPr>
              <w:snapToGrid w:val="0"/>
              <w:jc w:val="both"/>
              <w:rPr>
                <w:sz w:val="16"/>
                <w:szCs w:val="16"/>
              </w:rPr>
            </w:pPr>
            <w:r w:rsidRPr="000160EC">
              <w:rPr>
                <w:color w:val="000000"/>
                <w:sz w:val="16"/>
                <w:szCs w:val="16"/>
              </w:rPr>
              <w:t xml:space="preserve">Доходы, поступающие в порядке возмещения расходов, понесенных в связи с эксплуатацией имущества муниципальных районов </w:t>
            </w:r>
          </w:p>
        </w:tc>
        <w:tc>
          <w:tcPr>
            <w:tcW w:w="0" w:type="auto"/>
            <w:tcBorders>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snapToGrid w:val="0"/>
              <w:jc w:val="center"/>
              <w:rPr>
                <w:sz w:val="16"/>
                <w:szCs w:val="16"/>
              </w:rPr>
            </w:pPr>
            <w:r w:rsidRPr="000160EC">
              <w:rPr>
                <w:color w:val="000000"/>
                <w:sz w:val="16"/>
                <w:szCs w:val="16"/>
              </w:rPr>
              <w:t>20000</w:t>
            </w:r>
          </w:p>
        </w:tc>
      </w:tr>
      <w:tr w:rsidR="000160EC" w:rsidRPr="000160EC" w:rsidTr="000160EC">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b/>
                <w:bCs/>
                <w:color w:val="000000"/>
                <w:sz w:val="16"/>
                <w:szCs w:val="16"/>
              </w:rPr>
              <w:t>1 14 00000 00 0000 000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pStyle w:val="4"/>
              <w:rPr>
                <w:sz w:val="16"/>
                <w:szCs w:val="16"/>
              </w:rPr>
            </w:pPr>
            <w:r w:rsidRPr="000160EC">
              <w:rPr>
                <w:sz w:val="16"/>
                <w:szCs w:val="16"/>
              </w:rPr>
              <w:t>ДОХОДЫ ОТ ПРОДАЖИ МАТЕРИАЛЬНЫХ И НЕМАТЕРИАЛЬНЫХ АКТИВОВ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snapToGrid w:val="0"/>
              <w:jc w:val="center"/>
              <w:rPr>
                <w:b/>
                <w:bCs/>
                <w:sz w:val="16"/>
                <w:szCs w:val="16"/>
              </w:rPr>
            </w:pPr>
          </w:p>
          <w:p w:rsidR="000160EC" w:rsidRPr="000160EC" w:rsidRDefault="000160EC" w:rsidP="000160EC">
            <w:pPr>
              <w:jc w:val="center"/>
              <w:rPr>
                <w:sz w:val="16"/>
                <w:szCs w:val="16"/>
              </w:rPr>
            </w:pPr>
            <w:r w:rsidRPr="000160EC">
              <w:rPr>
                <w:b/>
                <w:bCs/>
                <w:sz w:val="16"/>
                <w:szCs w:val="16"/>
              </w:rPr>
              <w:t>1373000</w:t>
            </w:r>
          </w:p>
        </w:tc>
      </w:tr>
      <w:tr w:rsidR="000160EC" w:rsidRPr="000160EC" w:rsidTr="000160EC">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jc w:val="center"/>
              <w:rPr>
                <w:b/>
                <w:bCs/>
                <w:color w:val="000000"/>
                <w:sz w:val="16"/>
                <w:szCs w:val="16"/>
              </w:rPr>
            </w:pPr>
          </w:p>
          <w:p w:rsidR="000160EC" w:rsidRPr="000160EC" w:rsidRDefault="000160EC" w:rsidP="000160EC">
            <w:pPr>
              <w:rPr>
                <w:b/>
                <w:bCs/>
                <w:color w:val="000000"/>
                <w:sz w:val="16"/>
                <w:szCs w:val="16"/>
              </w:rPr>
            </w:pPr>
          </w:p>
          <w:p w:rsidR="000160EC" w:rsidRPr="000160EC" w:rsidRDefault="000160EC" w:rsidP="000160EC">
            <w:pPr>
              <w:jc w:val="center"/>
              <w:rPr>
                <w:sz w:val="16"/>
                <w:szCs w:val="16"/>
              </w:rPr>
            </w:pPr>
            <w:r w:rsidRPr="000160EC">
              <w:rPr>
                <w:color w:val="000000"/>
                <w:sz w:val="16"/>
                <w:szCs w:val="16"/>
              </w:rPr>
              <w:t>1 14 02000 00 0000 000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bCs/>
                <w:sz w:val="16"/>
                <w:szCs w:val="16"/>
              </w:rPr>
              <w:t xml:space="preserve"> 573000</w:t>
            </w:r>
          </w:p>
        </w:tc>
      </w:tr>
      <w:tr w:rsidR="000160EC" w:rsidRPr="000160EC" w:rsidTr="000160EC">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jc w:val="center"/>
              <w:rPr>
                <w:bCs/>
                <w:sz w:val="16"/>
                <w:szCs w:val="16"/>
              </w:rPr>
            </w:pPr>
          </w:p>
          <w:p w:rsidR="000160EC" w:rsidRPr="000160EC" w:rsidRDefault="000160EC" w:rsidP="000160EC">
            <w:pPr>
              <w:jc w:val="center"/>
              <w:rPr>
                <w:bCs/>
                <w:sz w:val="16"/>
                <w:szCs w:val="16"/>
              </w:rPr>
            </w:pPr>
          </w:p>
          <w:p w:rsidR="000160EC" w:rsidRPr="000160EC" w:rsidRDefault="000160EC" w:rsidP="000160EC">
            <w:pPr>
              <w:jc w:val="center"/>
              <w:rPr>
                <w:bCs/>
                <w:sz w:val="16"/>
                <w:szCs w:val="16"/>
              </w:rPr>
            </w:pPr>
          </w:p>
          <w:p w:rsidR="000160EC" w:rsidRPr="000160EC" w:rsidRDefault="000160EC" w:rsidP="000160EC">
            <w:pPr>
              <w:jc w:val="center"/>
              <w:rPr>
                <w:bCs/>
                <w:sz w:val="16"/>
                <w:szCs w:val="16"/>
              </w:rPr>
            </w:pPr>
          </w:p>
          <w:p w:rsidR="000160EC" w:rsidRPr="000160EC" w:rsidRDefault="000160EC" w:rsidP="000160EC">
            <w:pPr>
              <w:jc w:val="center"/>
              <w:rPr>
                <w:sz w:val="16"/>
                <w:szCs w:val="16"/>
              </w:rPr>
            </w:pPr>
            <w:r w:rsidRPr="000160EC">
              <w:rPr>
                <w:sz w:val="16"/>
                <w:szCs w:val="16"/>
              </w:rPr>
              <w:t>1 14 02050 05 0000 410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sz w:val="16"/>
                <w:szCs w:val="16"/>
              </w:rPr>
              <w:t xml:space="preserve">Доходы от реализации имущества, находящегося в собственности муниципальных районов </w:t>
            </w:r>
            <w:r w:rsidRPr="000160EC">
              <w:rPr>
                <w:color w:val="000000"/>
                <w:sz w:val="16"/>
                <w:szCs w:val="16"/>
              </w:rPr>
              <w:t>(за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w:t>
            </w:r>
            <w:r w:rsidRPr="000160EC">
              <w:rPr>
                <w:sz w:val="16"/>
                <w:szCs w:val="16"/>
              </w:rPr>
              <w:t xml:space="preserve">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bCs/>
                <w:sz w:val="16"/>
                <w:szCs w:val="16"/>
              </w:rPr>
              <w:t>573000</w:t>
            </w:r>
          </w:p>
        </w:tc>
      </w:tr>
      <w:tr w:rsidR="000160EC" w:rsidRPr="000160EC" w:rsidTr="000160EC">
        <w:trPr>
          <w:trHeight w:val="475"/>
        </w:trPr>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bCs/>
                <w:color w:val="000000"/>
                <w:sz w:val="16"/>
                <w:szCs w:val="16"/>
              </w:rPr>
            </w:pPr>
          </w:p>
          <w:p w:rsidR="000160EC" w:rsidRPr="000160EC" w:rsidRDefault="000160EC" w:rsidP="000160EC">
            <w:pPr>
              <w:jc w:val="center"/>
              <w:rPr>
                <w:bCs/>
                <w:color w:val="000000"/>
                <w:sz w:val="16"/>
                <w:szCs w:val="16"/>
              </w:rPr>
            </w:pPr>
          </w:p>
          <w:p w:rsidR="000160EC" w:rsidRPr="000160EC" w:rsidRDefault="000160EC" w:rsidP="000160EC">
            <w:pPr>
              <w:jc w:val="center"/>
              <w:rPr>
                <w:bCs/>
                <w:color w:val="000000"/>
                <w:sz w:val="16"/>
                <w:szCs w:val="16"/>
              </w:rPr>
            </w:pPr>
          </w:p>
          <w:p w:rsidR="000160EC" w:rsidRPr="000160EC" w:rsidRDefault="000160EC" w:rsidP="000160EC">
            <w:pPr>
              <w:jc w:val="center"/>
              <w:rPr>
                <w:bCs/>
                <w:color w:val="000000"/>
                <w:sz w:val="16"/>
                <w:szCs w:val="16"/>
              </w:rPr>
            </w:pPr>
          </w:p>
          <w:p w:rsidR="000160EC" w:rsidRPr="000160EC" w:rsidRDefault="000160EC" w:rsidP="000160EC">
            <w:pPr>
              <w:jc w:val="center"/>
              <w:rPr>
                <w:sz w:val="16"/>
                <w:szCs w:val="16"/>
              </w:rPr>
            </w:pPr>
            <w:r w:rsidRPr="000160EC">
              <w:rPr>
                <w:color w:val="000000"/>
                <w:sz w:val="16"/>
                <w:szCs w:val="16"/>
              </w:rPr>
              <w:t>1 14 02053 05 0000 410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bCs/>
                <w:sz w:val="16"/>
                <w:szCs w:val="16"/>
              </w:rPr>
              <w:t>573000</w:t>
            </w:r>
          </w:p>
        </w:tc>
      </w:tr>
      <w:tr w:rsidR="000160EC" w:rsidRPr="000160EC" w:rsidTr="000160EC">
        <w:trPr>
          <w:trHeight w:val="499"/>
        </w:trPr>
        <w:tc>
          <w:tcPr>
            <w:tcW w:w="0" w:type="auto"/>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color w:val="000000"/>
                <w:sz w:val="16"/>
                <w:szCs w:val="16"/>
              </w:rPr>
              <w:t>1 14 06000 00 0000 430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 xml:space="preserve">Доходы от продажи земельных участков, находящихся в государственной и муниципальной собственности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snapToGrid w:val="0"/>
              <w:rPr>
                <w:sz w:val="16"/>
                <w:szCs w:val="16"/>
              </w:rPr>
            </w:pPr>
          </w:p>
          <w:p w:rsidR="000160EC" w:rsidRPr="000160EC" w:rsidRDefault="000160EC" w:rsidP="000160EC">
            <w:pPr>
              <w:jc w:val="center"/>
              <w:rPr>
                <w:sz w:val="16"/>
                <w:szCs w:val="16"/>
              </w:rPr>
            </w:pPr>
            <w:r w:rsidRPr="000160EC">
              <w:rPr>
                <w:sz w:val="16"/>
                <w:szCs w:val="16"/>
              </w:rPr>
              <w:t>800000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color w:val="000000"/>
                <w:sz w:val="16"/>
                <w:szCs w:val="16"/>
              </w:rPr>
            </w:pPr>
          </w:p>
          <w:p w:rsidR="000160EC" w:rsidRPr="000160EC" w:rsidRDefault="000160EC" w:rsidP="000160EC">
            <w:pPr>
              <w:jc w:val="center"/>
              <w:rPr>
                <w:sz w:val="16"/>
                <w:szCs w:val="16"/>
              </w:rPr>
            </w:pPr>
            <w:r w:rsidRPr="000160EC">
              <w:rPr>
                <w:color w:val="000000"/>
                <w:sz w:val="16"/>
                <w:szCs w:val="16"/>
              </w:rPr>
              <w:t>1 14 06010 00 0000 430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Доходы от продажи земельных участков, государственная собственность на которые не разграничена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snapToGrid w:val="0"/>
              <w:jc w:val="center"/>
              <w:rPr>
                <w:color w:val="000000"/>
                <w:sz w:val="16"/>
                <w:szCs w:val="16"/>
              </w:rPr>
            </w:pPr>
          </w:p>
          <w:p w:rsidR="000160EC" w:rsidRPr="000160EC" w:rsidRDefault="000160EC" w:rsidP="000160EC">
            <w:pPr>
              <w:jc w:val="center"/>
              <w:rPr>
                <w:sz w:val="16"/>
                <w:szCs w:val="16"/>
              </w:rPr>
            </w:pPr>
            <w:r w:rsidRPr="000160EC">
              <w:rPr>
                <w:sz w:val="16"/>
                <w:szCs w:val="16"/>
              </w:rPr>
              <w:t>800000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color w:val="000000"/>
                <w:sz w:val="16"/>
                <w:szCs w:val="16"/>
              </w:rPr>
            </w:pPr>
          </w:p>
          <w:p w:rsidR="000160EC" w:rsidRPr="000160EC" w:rsidRDefault="000160EC" w:rsidP="000160EC">
            <w:pPr>
              <w:jc w:val="center"/>
              <w:rPr>
                <w:color w:val="000000"/>
                <w:sz w:val="16"/>
                <w:szCs w:val="16"/>
              </w:rPr>
            </w:pPr>
          </w:p>
          <w:p w:rsidR="000160EC" w:rsidRPr="000160EC" w:rsidRDefault="000160EC" w:rsidP="000160EC">
            <w:pPr>
              <w:jc w:val="center"/>
              <w:rPr>
                <w:sz w:val="16"/>
                <w:szCs w:val="16"/>
              </w:rPr>
            </w:pPr>
            <w:r w:rsidRPr="000160EC">
              <w:rPr>
                <w:color w:val="000000"/>
                <w:sz w:val="16"/>
                <w:szCs w:val="16"/>
              </w:rPr>
              <w:t>1 14 06013 05 0000 430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snapToGrid w:val="0"/>
              <w:jc w:val="center"/>
              <w:rPr>
                <w:color w:val="000000"/>
                <w:sz w:val="16"/>
                <w:szCs w:val="16"/>
              </w:rPr>
            </w:pPr>
          </w:p>
          <w:p w:rsidR="000160EC" w:rsidRPr="000160EC" w:rsidRDefault="000160EC" w:rsidP="000160EC">
            <w:pPr>
              <w:jc w:val="center"/>
              <w:rPr>
                <w:sz w:val="16"/>
                <w:szCs w:val="16"/>
              </w:rPr>
            </w:pPr>
            <w:r w:rsidRPr="000160EC">
              <w:rPr>
                <w:sz w:val="16"/>
                <w:szCs w:val="16"/>
              </w:rPr>
              <w:t>800000</w:t>
            </w:r>
          </w:p>
        </w:tc>
      </w:tr>
      <w:tr w:rsidR="000160EC" w:rsidRPr="000160EC" w:rsidTr="000160EC">
        <w:trPr>
          <w:trHeight w:val="218"/>
        </w:trPr>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center"/>
              <w:rPr>
                <w:sz w:val="16"/>
                <w:szCs w:val="16"/>
              </w:rPr>
            </w:pPr>
            <w:r w:rsidRPr="000160EC">
              <w:rPr>
                <w:b/>
                <w:bCs/>
                <w:color w:val="000000"/>
                <w:sz w:val="16"/>
                <w:szCs w:val="16"/>
              </w:rPr>
              <w:t>1 16 00000 00 0000 000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pStyle w:val="4"/>
              <w:rPr>
                <w:sz w:val="16"/>
                <w:szCs w:val="16"/>
              </w:rPr>
            </w:pPr>
            <w:r w:rsidRPr="000160EC">
              <w:rPr>
                <w:sz w:val="16"/>
                <w:szCs w:val="16"/>
              </w:rPr>
              <w:t>ШТРАФЫ, САНКЦИИ, ВОЗМЕЩЕНИЕ УЩЕРБА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tabs>
                <w:tab w:val="center" w:pos="526"/>
              </w:tabs>
              <w:jc w:val="center"/>
              <w:rPr>
                <w:sz w:val="16"/>
                <w:szCs w:val="16"/>
              </w:rPr>
            </w:pPr>
            <w:r w:rsidRPr="000160EC">
              <w:rPr>
                <w:b/>
                <w:bCs/>
                <w:sz w:val="16"/>
                <w:szCs w:val="16"/>
              </w:rPr>
              <w:t>1060000</w:t>
            </w:r>
          </w:p>
        </w:tc>
      </w:tr>
      <w:tr w:rsidR="000160EC" w:rsidRPr="000160EC" w:rsidTr="000160EC">
        <w:trPr>
          <w:trHeight w:val="306"/>
        </w:trPr>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b/>
                <w:bCs/>
                <w:color w:val="000000"/>
                <w:sz w:val="16"/>
                <w:szCs w:val="16"/>
              </w:rPr>
            </w:pPr>
          </w:p>
          <w:p w:rsidR="000160EC" w:rsidRPr="000160EC" w:rsidRDefault="000160EC" w:rsidP="000160EC">
            <w:pPr>
              <w:jc w:val="center"/>
              <w:rPr>
                <w:sz w:val="16"/>
                <w:szCs w:val="16"/>
              </w:rPr>
            </w:pPr>
            <w:r w:rsidRPr="000160EC">
              <w:rPr>
                <w:color w:val="000000"/>
                <w:sz w:val="16"/>
                <w:szCs w:val="16"/>
              </w:rPr>
              <w:t>1 16 03000 00 0000 140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pStyle w:val="4"/>
              <w:jc w:val="both"/>
              <w:rPr>
                <w:sz w:val="16"/>
                <w:szCs w:val="16"/>
              </w:rPr>
            </w:pPr>
            <w:r w:rsidRPr="000160EC">
              <w:rPr>
                <w:b/>
                <w:bCs/>
                <w:sz w:val="16"/>
                <w:szCs w:val="16"/>
              </w:rPr>
              <w:t>Денежные взыскания (штрафы) за нарушение законодательства о налогах и сборах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34000</w:t>
            </w:r>
          </w:p>
        </w:tc>
      </w:tr>
      <w:tr w:rsidR="000160EC" w:rsidRPr="000160EC" w:rsidTr="000160EC">
        <w:trPr>
          <w:trHeight w:val="767"/>
        </w:trPr>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rPr>
                <w:color w:val="000000"/>
                <w:sz w:val="16"/>
                <w:szCs w:val="16"/>
              </w:rPr>
            </w:pPr>
          </w:p>
          <w:p w:rsidR="000160EC" w:rsidRPr="000160EC" w:rsidRDefault="000160EC" w:rsidP="000160EC">
            <w:pPr>
              <w:rPr>
                <w:color w:val="000000"/>
                <w:sz w:val="16"/>
                <w:szCs w:val="16"/>
              </w:rPr>
            </w:pPr>
          </w:p>
          <w:p w:rsidR="000160EC" w:rsidRPr="000160EC" w:rsidRDefault="000160EC" w:rsidP="000160EC">
            <w:pPr>
              <w:jc w:val="center"/>
              <w:rPr>
                <w:sz w:val="16"/>
                <w:szCs w:val="16"/>
              </w:rPr>
            </w:pPr>
            <w:r w:rsidRPr="000160EC">
              <w:rPr>
                <w:color w:val="000000"/>
                <w:sz w:val="16"/>
                <w:szCs w:val="16"/>
              </w:rPr>
              <w:t>1 16 03010 01 0000 140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pStyle w:val="4"/>
              <w:jc w:val="both"/>
              <w:rPr>
                <w:sz w:val="16"/>
                <w:szCs w:val="16"/>
              </w:rPr>
            </w:pPr>
            <w:r w:rsidRPr="000160EC">
              <w:rPr>
                <w:b/>
                <w:bCs/>
                <w:sz w:val="16"/>
                <w:szCs w:val="16"/>
              </w:rPr>
              <w:t>Денежные взыскания (штрафы) за нарушение законодательства о налогах и сборах, предусмотренные статьями 116, 118, 119.1, 119.2, пунктами 1 и 2 статьи 120, статьями 125, 126,126.1, 128, 129, 129.1,129.4, 132, 133, 134, 135, 135.1,135.2</w:t>
            </w:r>
            <w:r w:rsidRPr="000160EC">
              <w:rPr>
                <w:b/>
                <w:bCs/>
                <w:sz w:val="16"/>
                <w:szCs w:val="16"/>
                <w:vertAlign w:val="superscript"/>
              </w:rPr>
              <w:t xml:space="preserve"> </w:t>
            </w:r>
            <w:r w:rsidRPr="000160EC">
              <w:rPr>
                <w:b/>
                <w:bCs/>
                <w:sz w:val="16"/>
                <w:szCs w:val="16"/>
              </w:rPr>
              <w:t xml:space="preserve">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snapToGrid w:val="0"/>
              <w:jc w:val="center"/>
              <w:rPr>
                <w:sz w:val="16"/>
                <w:szCs w:val="16"/>
              </w:rPr>
            </w:pPr>
          </w:p>
          <w:p w:rsidR="000160EC" w:rsidRPr="000160EC" w:rsidRDefault="000160EC" w:rsidP="000160EC">
            <w:pPr>
              <w:jc w:val="center"/>
              <w:rPr>
                <w:sz w:val="16"/>
                <w:szCs w:val="16"/>
              </w:rPr>
            </w:pPr>
          </w:p>
          <w:p w:rsidR="000160EC" w:rsidRPr="000160EC" w:rsidRDefault="000160EC" w:rsidP="000160EC">
            <w:pPr>
              <w:jc w:val="center"/>
              <w:rPr>
                <w:sz w:val="16"/>
                <w:szCs w:val="16"/>
              </w:rPr>
            </w:pPr>
            <w:r w:rsidRPr="000160EC">
              <w:rPr>
                <w:sz w:val="16"/>
                <w:szCs w:val="16"/>
              </w:rPr>
              <w:t>33000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color w:val="000000"/>
                <w:sz w:val="16"/>
                <w:szCs w:val="16"/>
              </w:rPr>
            </w:pPr>
          </w:p>
          <w:p w:rsidR="000160EC" w:rsidRPr="000160EC" w:rsidRDefault="000160EC" w:rsidP="000160EC">
            <w:pPr>
              <w:jc w:val="center"/>
              <w:rPr>
                <w:color w:val="000000"/>
                <w:sz w:val="16"/>
                <w:szCs w:val="16"/>
              </w:rPr>
            </w:pPr>
          </w:p>
          <w:p w:rsidR="000160EC" w:rsidRPr="000160EC" w:rsidRDefault="000160EC" w:rsidP="000160EC">
            <w:pPr>
              <w:jc w:val="center"/>
              <w:rPr>
                <w:sz w:val="16"/>
                <w:szCs w:val="16"/>
              </w:rPr>
            </w:pPr>
            <w:r w:rsidRPr="000160EC">
              <w:rPr>
                <w:color w:val="000000"/>
                <w:sz w:val="16"/>
                <w:szCs w:val="16"/>
              </w:rPr>
              <w:t>1 16 03030 01 0000 140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snapToGrid w:val="0"/>
              <w:jc w:val="center"/>
              <w:rPr>
                <w:color w:val="000000"/>
                <w:sz w:val="16"/>
                <w:szCs w:val="16"/>
              </w:rPr>
            </w:pPr>
          </w:p>
          <w:p w:rsidR="000160EC" w:rsidRPr="000160EC" w:rsidRDefault="000160EC" w:rsidP="000160EC">
            <w:pPr>
              <w:jc w:val="center"/>
              <w:rPr>
                <w:color w:val="000000"/>
                <w:sz w:val="16"/>
                <w:szCs w:val="16"/>
              </w:rPr>
            </w:pPr>
          </w:p>
          <w:p w:rsidR="000160EC" w:rsidRPr="000160EC" w:rsidRDefault="000160EC" w:rsidP="000160EC">
            <w:pPr>
              <w:jc w:val="center"/>
              <w:rPr>
                <w:sz w:val="16"/>
                <w:szCs w:val="16"/>
              </w:rPr>
            </w:pPr>
            <w:r w:rsidRPr="000160EC">
              <w:rPr>
                <w:sz w:val="16"/>
                <w:szCs w:val="16"/>
              </w:rPr>
              <w:t>1000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center"/>
              <w:rPr>
                <w:sz w:val="16"/>
                <w:szCs w:val="16"/>
              </w:rPr>
            </w:pPr>
            <w:r w:rsidRPr="000160EC">
              <w:rPr>
                <w:color w:val="000000"/>
                <w:sz w:val="16"/>
                <w:szCs w:val="16"/>
              </w:rPr>
              <w:t>1 16 23000 00 0000 140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Доходы от возмещения ущерба при возникновении страховых случаев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64000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color w:val="000000"/>
                <w:sz w:val="16"/>
                <w:szCs w:val="16"/>
              </w:rPr>
            </w:pPr>
          </w:p>
          <w:p w:rsidR="000160EC" w:rsidRPr="000160EC" w:rsidRDefault="000160EC" w:rsidP="000160EC">
            <w:pPr>
              <w:jc w:val="center"/>
              <w:rPr>
                <w:color w:val="000000"/>
                <w:sz w:val="16"/>
                <w:szCs w:val="16"/>
              </w:rPr>
            </w:pPr>
          </w:p>
          <w:p w:rsidR="000160EC" w:rsidRPr="000160EC" w:rsidRDefault="000160EC" w:rsidP="000160EC">
            <w:pPr>
              <w:jc w:val="center"/>
              <w:rPr>
                <w:sz w:val="16"/>
                <w:szCs w:val="16"/>
              </w:rPr>
            </w:pPr>
            <w:r w:rsidRPr="000160EC">
              <w:rPr>
                <w:color w:val="000000"/>
                <w:sz w:val="16"/>
                <w:szCs w:val="16"/>
              </w:rPr>
              <w:t>1 16 23050 05 0000 140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Доходы от возмещения ущерба при возникновении страховых случаев, когда выгодоприобретателями выступают получатели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64000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color w:val="000000"/>
                <w:sz w:val="16"/>
                <w:szCs w:val="16"/>
              </w:rPr>
            </w:pPr>
          </w:p>
          <w:p w:rsidR="000160EC" w:rsidRPr="000160EC" w:rsidRDefault="000160EC" w:rsidP="000160EC">
            <w:pPr>
              <w:jc w:val="center"/>
              <w:rPr>
                <w:color w:val="000000"/>
                <w:sz w:val="16"/>
                <w:szCs w:val="16"/>
              </w:rPr>
            </w:pPr>
          </w:p>
          <w:p w:rsidR="000160EC" w:rsidRPr="000160EC" w:rsidRDefault="000160EC" w:rsidP="000160EC">
            <w:pPr>
              <w:jc w:val="center"/>
              <w:rPr>
                <w:color w:val="000000"/>
                <w:sz w:val="16"/>
                <w:szCs w:val="16"/>
              </w:rPr>
            </w:pPr>
          </w:p>
          <w:p w:rsidR="000160EC" w:rsidRPr="000160EC" w:rsidRDefault="000160EC" w:rsidP="000160EC">
            <w:pPr>
              <w:jc w:val="center"/>
              <w:rPr>
                <w:sz w:val="16"/>
                <w:szCs w:val="16"/>
              </w:rPr>
            </w:pPr>
            <w:r w:rsidRPr="000160EC">
              <w:rPr>
                <w:color w:val="000000"/>
                <w:sz w:val="16"/>
                <w:szCs w:val="16"/>
              </w:rPr>
              <w:t>1 16 23051 05 0000 140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64000</w:t>
            </w:r>
          </w:p>
        </w:tc>
      </w:tr>
      <w:tr w:rsidR="000160EC" w:rsidRPr="000160EC" w:rsidTr="000160EC">
        <w:tc>
          <w:tcPr>
            <w:tcW w:w="0" w:type="auto"/>
            <w:tcBorders>
              <w:left w:val="single" w:sz="4" w:space="0" w:color="000000"/>
              <w:bottom w:val="single" w:sz="4" w:space="0" w:color="000000"/>
            </w:tcBorders>
            <w:shd w:val="clear" w:color="auto" w:fill="auto"/>
          </w:tcPr>
          <w:p w:rsidR="000160EC" w:rsidRPr="000160EC" w:rsidRDefault="000160EC" w:rsidP="000160EC">
            <w:pPr>
              <w:snapToGrid w:val="0"/>
              <w:jc w:val="center"/>
              <w:rPr>
                <w:color w:val="000000"/>
                <w:sz w:val="16"/>
                <w:szCs w:val="16"/>
              </w:rPr>
            </w:pPr>
          </w:p>
          <w:p w:rsidR="000160EC" w:rsidRPr="000160EC" w:rsidRDefault="000160EC" w:rsidP="000160EC">
            <w:pPr>
              <w:jc w:val="center"/>
              <w:rPr>
                <w:color w:val="000000"/>
                <w:sz w:val="16"/>
                <w:szCs w:val="16"/>
              </w:rPr>
            </w:pPr>
          </w:p>
          <w:p w:rsidR="000160EC" w:rsidRPr="000160EC" w:rsidRDefault="000160EC" w:rsidP="000160EC">
            <w:pPr>
              <w:jc w:val="center"/>
              <w:rPr>
                <w:sz w:val="16"/>
                <w:szCs w:val="16"/>
              </w:rPr>
            </w:pPr>
            <w:r w:rsidRPr="000160EC">
              <w:rPr>
                <w:color w:val="000000"/>
                <w:sz w:val="16"/>
                <w:szCs w:val="16"/>
              </w:rPr>
              <w:t>1 16 33000 00 0000 140</w:t>
            </w:r>
          </w:p>
        </w:tc>
        <w:tc>
          <w:tcPr>
            <w:tcW w:w="0" w:type="auto"/>
            <w:tcBorders>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0" w:type="auto"/>
            <w:tcBorders>
              <w:left w:val="single" w:sz="4" w:space="0" w:color="000000"/>
              <w:bottom w:val="single" w:sz="4" w:space="0" w:color="000000"/>
              <w:right w:val="single" w:sz="4" w:space="0" w:color="000000"/>
            </w:tcBorders>
            <w:shd w:val="clear" w:color="auto" w:fill="auto"/>
          </w:tcPr>
          <w:p w:rsidR="000160EC" w:rsidRPr="000160EC" w:rsidRDefault="000160EC" w:rsidP="000160EC">
            <w:pPr>
              <w:snapToGrid w:val="0"/>
              <w:jc w:val="center"/>
              <w:rPr>
                <w:color w:val="000000"/>
                <w:sz w:val="16"/>
                <w:szCs w:val="16"/>
              </w:rPr>
            </w:pPr>
          </w:p>
          <w:p w:rsidR="000160EC" w:rsidRPr="000160EC" w:rsidRDefault="000160EC" w:rsidP="000160EC">
            <w:pPr>
              <w:jc w:val="center"/>
              <w:rPr>
                <w:color w:val="000000"/>
                <w:sz w:val="16"/>
                <w:szCs w:val="16"/>
              </w:rPr>
            </w:pPr>
          </w:p>
          <w:p w:rsidR="000160EC" w:rsidRPr="000160EC" w:rsidRDefault="000160EC" w:rsidP="000160EC">
            <w:pPr>
              <w:jc w:val="center"/>
              <w:rPr>
                <w:sz w:val="16"/>
                <w:szCs w:val="16"/>
              </w:rPr>
            </w:pPr>
            <w:r w:rsidRPr="000160EC">
              <w:rPr>
                <w:sz w:val="16"/>
                <w:szCs w:val="16"/>
              </w:rPr>
              <w:t>56000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color w:val="000000"/>
                <w:sz w:val="16"/>
                <w:szCs w:val="16"/>
              </w:rPr>
            </w:pPr>
          </w:p>
          <w:p w:rsidR="000160EC" w:rsidRPr="000160EC" w:rsidRDefault="000160EC" w:rsidP="000160EC">
            <w:pPr>
              <w:jc w:val="center"/>
              <w:rPr>
                <w:color w:val="000000"/>
                <w:sz w:val="16"/>
                <w:szCs w:val="16"/>
              </w:rPr>
            </w:pPr>
          </w:p>
          <w:p w:rsidR="000160EC" w:rsidRPr="000160EC" w:rsidRDefault="000160EC" w:rsidP="000160EC">
            <w:pPr>
              <w:jc w:val="center"/>
              <w:rPr>
                <w:color w:val="000000"/>
                <w:sz w:val="16"/>
                <w:szCs w:val="16"/>
              </w:rPr>
            </w:pPr>
          </w:p>
          <w:p w:rsidR="000160EC" w:rsidRPr="000160EC" w:rsidRDefault="000160EC" w:rsidP="000160EC">
            <w:pPr>
              <w:jc w:val="center"/>
              <w:rPr>
                <w:sz w:val="16"/>
                <w:szCs w:val="16"/>
              </w:rPr>
            </w:pPr>
            <w:r w:rsidRPr="000160EC">
              <w:rPr>
                <w:color w:val="000000"/>
                <w:sz w:val="16"/>
                <w:szCs w:val="16"/>
              </w:rPr>
              <w:t>1 16 33050 05 0000 140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snapToGrid w:val="0"/>
              <w:jc w:val="center"/>
              <w:rPr>
                <w:color w:val="000000"/>
                <w:sz w:val="16"/>
                <w:szCs w:val="16"/>
              </w:rPr>
            </w:pPr>
          </w:p>
          <w:p w:rsidR="000160EC" w:rsidRPr="000160EC" w:rsidRDefault="000160EC" w:rsidP="000160EC">
            <w:pPr>
              <w:jc w:val="center"/>
              <w:rPr>
                <w:color w:val="000000"/>
                <w:sz w:val="16"/>
                <w:szCs w:val="16"/>
              </w:rPr>
            </w:pPr>
          </w:p>
          <w:p w:rsidR="000160EC" w:rsidRPr="000160EC" w:rsidRDefault="000160EC" w:rsidP="000160EC">
            <w:pPr>
              <w:jc w:val="center"/>
              <w:rPr>
                <w:color w:val="000000"/>
                <w:sz w:val="16"/>
                <w:szCs w:val="16"/>
              </w:rPr>
            </w:pPr>
          </w:p>
          <w:p w:rsidR="000160EC" w:rsidRPr="000160EC" w:rsidRDefault="000160EC" w:rsidP="000160EC">
            <w:pPr>
              <w:jc w:val="center"/>
              <w:rPr>
                <w:sz w:val="16"/>
                <w:szCs w:val="16"/>
              </w:rPr>
            </w:pPr>
            <w:r w:rsidRPr="000160EC">
              <w:rPr>
                <w:sz w:val="16"/>
                <w:szCs w:val="16"/>
              </w:rPr>
              <w:t>56000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sz w:val="16"/>
                <w:szCs w:val="16"/>
              </w:rPr>
            </w:pPr>
            <w:r w:rsidRPr="000160EC">
              <w:rPr>
                <w:color w:val="000000"/>
                <w:sz w:val="16"/>
                <w:szCs w:val="16"/>
              </w:rPr>
              <w:t>1 16 35000 00 0000 140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pStyle w:val="50"/>
              <w:jc w:val="both"/>
              <w:rPr>
                <w:rFonts w:ascii="Times New Roman" w:hAnsi="Times New Roman"/>
                <w:sz w:val="16"/>
                <w:szCs w:val="16"/>
              </w:rPr>
            </w:pPr>
            <w:r w:rsidRPr="000160EC">
              <w:rPr>
                <w:rFonts w:ascii="Times New Roman" w:hAnsi="Times New Roman"/>
                <w:b w:val="0"/>
                <w:bCs w:val="0"/>
                <w:sz w:val="16"/>
                <w:szCs w:val="16"/>
              </w:rPr>
              <w:t>Суммы по искам о возмещении вреда, причинённого окружающей среды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861000</w:t>
            </w:r>
          </w:p>
        </w:tc>
      </w:tr>
      <w:tr w:rsidR="000160EC" w:rsidRPr="000160EC" w:rsidTr="000160EC">
        <w:tc>
          <w:tcPr>
            <w:tcW w:w="0" w:type="auto"/>
            <w:tcBorders>
              <w:left w:val="single" w:sz="4" w:space="0" w:color="000000"/>
              <w:bottom w:val="single" w:sz="4" w:space="0" w:color="000000"/>
            </w:tcBorders>
            <w:shd w:val="clear" w:color="auto" w:fill="auto"/>
          </w:tcPr>
          <w:p w:rsidR="000160EC" w:rsidRPr="000160EC" w:rsidRDefault="000160EC" w:rsidP="000160EC">
            <w:pPr>
              <w:snapToGrid w:val="0"/>
              <w:jc w:val="center"/>
              <w:rPr>
                <w:sz w:val="16"/>
                <w:szCs w:val="16"/>
              </w:rPr>
            </w:pPr>
            <w:r w:rsidRPr="000160EC">
              <w:rPr>
                <w:color w:val="000000"/>
                <w:sz w:val="16"/>
                <w:szCs w:val="16"/>
              </w:rPr>
              <w:t>1 16 35030 05 0000 140</w:t>
            </w:r>
          </w:p>
        </w:tc>
        <w:tc>
          <w:tcPr>
            <w:tcW w:w="0" w:type="auto"/>
            <w:tcBorders>
              <w:left w:val="single" w:sz="4" w:space="0" w:color="000000"/>
              <w:bottom w:val="single" w:sz="4" w:space="0" w:color="000000"/>
            </w:tcBorders>
            <w:shd w:val="clear" w:color="auto" w:fill="auto"/>
          </w:tcPr>
          <w:p w:rsidR="000160EC" w:rsidRPr="000160EC" w:rsidRDefault="000160EC" w:rsidP="000160EC">
            <w:pPr>
              <w:pStyle w:val="50"/>
              <w:jc w:val="both"/>
              <w:rPr>
                <w:rFonts w:ascii="Times New Roman" w:hAnsi="Times New Roman"/>
                <w:sz w:val="16"/>
                <w:szCs w:val="16"/>
              </w:rPr>
            </w:pPr>
            <w:r w:rsidRPr="000160EC">
              <w:rPr>
                <w:rFonts w:ascii="Times New Roman" w:hAnsi="Times New Roman"/>
                <w:b w:val="0"/>
                <w:bCs w:val="0"/>
                <w:sz w:val="16"/>
                <w:szCs w:val="16"/>
              </w:rPr>
              <w:t>Суммы по искам о возмещении вреда, причинённого окружающей среде, подлежащие зачислению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tcPr>
          <w:p w:rsidR="000160EC" w:rsidRPr="000160EC" w:rsidRDefault="000160EC" w:rsidP="000160EC">
            <w:pPr>
              <w:snapToGrid w:val="0"/>
              <w:jc w:val="center"/>
              <w:rPr>
                <w:sz w:val="16"/>
                <w:szCs w:val="16"/>
              </w:rPr>
            </w:pPr>
          </w:p>
          <w:p w:rsidR="000160EC" w:rsidRPr="000160EC" w:rsidRDefault="000160EC" w:rsidP="000160EC">
            <w:pPr>
              <w:jc w:val="center"/>
              <w:rPr>
                <w:sz w:val="16"/>
                <w:szCs w:val="16"/>
              </w:rPr>
            </w:pPr>
            <w:r w:rsidRPr="000160EC">
              <w:rPr>
                <w:sz w:val="16"/>
                <w:szCs w:val="16"/>
              </w:rPr>
              <w:t>861000</w:t>
            </w:r>
          </w:p>
        </w:tc>
      </w:tr>
      <w:tr w:rsidR="000160EC" w:rsidRPr="000160EC" w:rsidTr="000160EC">
        <w:tc>
          <w:tcPr>
            <w:tcW w:w="0" w:type="auto"/>
            <w:tcBorders>
              <w:left w:val="single" w:sz="4" w:space="0" w:color="000000"/>
              <w:bottom w:val="single" w:sz="4" w:space="0" w:color="000000"/>
            </w:tcBorders>
            <w:shd w:val="clear" w:color="auto" w:fill="auto"/>
          </w:tcPr>
          <w:p w:rsidR="000160EC" w:rsidRPr="000160EC" w:rsidRDefault="000160EC" w:rsidP="000160EC">
            <w:pPr>
              <w:snapToGrid w:val="0"/>
              <w:jc w:val="center"/>
              <w:rPr>
                <w:color w:val="000000"/>
                <w:sz w:val="16"/>
                <w:szCs w:val="16"/>
              </w:rPr>
            </w:pPr>
          </w:p>
          <w:p w:rsidR="000160EC" w:rsidRPr="000160EC" w:rsidRDefault="000160EC" w:rsidP="000160EC">
            <w:pPr>
              <w:jc w:val="center"/>
              <w:rPr>
                <w:sz w:val="16"/>
                <w:szCs w:val="16"/>
              </w:rPr>
            </w:pPr>
            <w:r w:rsidRPr="000160EC">
              <w:rPr>
                <w:color w:val="000000"/>
                <w:sz w:val="16"/>
                <w:szCs w:val="16"/>
              </w:rPr>
              <w:t>1 16 90000 00 0000 140</w:t>
            </w:r>
          </w:p>
        </w:tc>
        <w:tc>
          <w:tcPr>
            <w:tcW w:w="0" w:type="auto"/>
            <w:tcBorders>
              <w:left w:val="single" w:sz="4" w:space="0" w:color="000000"/>
              <w:bottom w:val="single" w:sz="4" w:space="0" w:color="000000"/>
            </w:tcBorders>
            <w:shd w:val="clear" w:color="auto" w:fill="auto"/>
          </w:tcPr>
          <w:p w:rsidR="000160EC" w:rsidRPr="000160EC" w:rsidRDefault="000160EC" w:rsidP="000160EC">
            <w:pPr>
              <w:pStyle w:val="50"/>
              <w:jc w:val="both"/>
              <w:rPr>
                <w:rFonts w:ascii="Times New Roman" w:hAnsi="Times New Roman"/>
                <w:sz w:val="16"/>
                <w:szCs w:val="16"/>
              </w:rPr>
            </w:pPr>
            <w:r w:rsidRPr="000160EC">
              <w:rPr>
                <w:rFonts w:ascii="Times New Roman" w:hAnsi="Times New Roman"/>
                <w:b w:val="0"/>
                <w:bCs w:val="0"/>
                <w:sz w:val="16"/>
                <w:szCs w:val="16"/>
              </w:rPr>
              <w:t>Прочие поступления от денежных взысканий (штрафов) и иных сумм в возмещение ущерба</w:t>
            </w:r>
          </w:p>
        </w:tc>
        <w:tc>
          <w:tcPr>
            <w:tcW w:w="0" w:type="auto"/>
            <w:tcBorders>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45000</w:t>
            </w:r>
          </w:p>
        </w:tc>
      </w:tr>
      <w:tr w:rsidR="000160EC" w:rsidRPr="000160EC" w:rsidTr="000160E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color w:val="000000"/>
                <w:sz w:val="16"/>
                <w:szCs w:val="16"/>
              </w:rPr>
            </w:pPr>
          </w:p>
          <w:p w:rsidR="000160EC" w:rsidRPr="000160EC" w:rsidRDefault="000160EC" w:rsidP="000160EC">
            <w:pPr>
              <w:jc w:val="center"/>
              <w:rPr>
                <w:sz w:val="16"/>
                <w:szCs w:val="16"/>
              </w:rPr>
            </w:pPr>
            <w:r w:rsidRPr="000160EC">
              <w:rPr>
                <w:color w:val="000000"/>
                <w:sz w:val="16"/>
                <w:szCs w:val="16"/>
              </w:rPr>
              <w:t>1 16 90050 05 0000 140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Прочие поступления от денежных взысканий (штрафов) и иных сумм в возмещение ущерба, зачисляемые в бюджеты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45000</w:t>
            </w:r>
          </w:p>
        </w:tc>
      </w:tr>
      <w:tr w:rsidR="000160EC" w:rsidRPr="000160EC" w:rsidTr="000160EC">
        <w:trPr>
          <w:trHeight w:val="298"/>
        </w:trPr>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center"/>
              <w:rPr>
                <w:sz w:val="16"/>
                <w:szCs w:val="16"/>
              </w:rPr>
            </w:pPr>
            <w:r w:rsidRPr="000160EC">
              <w:rPr>
                <w:b/>
                <w:color w:val="000000"/>
                <w:sz w:val="16"/>
                <w:szCs w:val="16"/>
              </w:rPr>
              <w:t>2 00 00000 00 0000 000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rPr>
                <w:sz w:val="16"/>
                <w:szCs w:val="16"/>
              </w:rPr>
            </w:pPr>
            <w:r w:rsidRPr="000160EC">
              <w:rPr>
                <w:b/>
                <w:color w:val="000000"/>
                <w:sz w:val="16"/>
                <w:szCs w:val="16"/>
              </w:rPr>
              <w:t>БЕЗВОЗМЕЗДНЫЕ  ПОСТУПЛЕНИЯ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jc w:val="center"/>
              <w:rPr>
                <w:sz w:val="16"/>
                <w:szCs w:val="16"/>
              </w:rPr>
            </w:pPr>
            <w:r w:rsidRPr="000160EC">
              <w:rPr>
                <w:b/>
                <w:sz w:val="16"/>
                <w:szCs w:val="16"/>
              </w:rPr>
              <w:t>115210077</w:t>
            </w:r>
          </w:p>
        </w:tc>
      </w:tr>
      <w:tr w:rsidR="000160EC" w:rsidRPr="000160EC" w:rsidTr="000160EC">
        <w:trPr>
          <w:trHeight w:val="450"/>
        </w:trPr>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b/>
                <w:color w:val="000000"/>
                <w:sz w:val="16"/>
                <w:szCs w:val="16"/>
                <w:highlight w:val="yellow"/>
              </w:rPr>
            </w:pPr>
          </w:p>
          <w:p w:rsidR="000160EC" w:rsidRPr="000160EC" w:rsidRDefault="000160EC" w:rsidP="000160EC">
            <w:pPr>
              <w:jc w:val="center"/>
              <w:rPr>
                <w:sz w:val="16"/>
                <w:szCs w:val="16"/>
              </w:rPr>
            </w:pPr>
            <w:r w:rsidRPr="000160EC">
              <w:rPr>
                <w:b/>
                <w:color w:val="000000"/>
                <w:sz w:val="16"/>
                <w:szCs w:val="16"/>
              </w:rPr>
              <w:t>2 02 00000 00 0000 000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rPr>
                <w:sz w:val="16"/>
                <w:szCs w:val="16"/>
              </w:rPr>
            </w:pPr>
            <w:r w:rsidRPr="000160EC">
              <w:rPr>
                <w:b/>
                <w:color w:val="000000"/>
                <w:sz w:val="16"/>
                <w:szCs w:val="16"/>
              </w:rPr>
              <w:t>Безвозмездные поступления от других бюджетов бюджетной системы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snapToGrid w:val="0"/>
              <w:jc w:val="center"/>
              <w:rPr>
                <w:sz w:val="16"/>
                <w:szCs w:val="16"/>
              </w:rPr>
            </w:pPr>
            <w:r w:rsidRPr="000160EC">
              <w:rPr>
                <w:b/>
                <w:sz w:val="16"/>
                <w:szCs w:val="16"/>
              </w:rPr>
              <w:t>103091900</w:t>
            </w:r>
          </w:p>
        </w:tc>
      </w:tr>
      <w:tr w:rsidR="000160EC" w:rsidRPr="000160EC" w:rsidTr="000160EC">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color w:val="000000"/>
                <w:sz w:val="16"/>
                <w:szCs w:val="16"/>
              </w:rPr>
              <w:t>2 02 10000 00 0000 150</w:t>
            </w:r>
          </w:p>
        </w:tc>
        <w:tc>
          <w:tcPr>
            <w:tcW w:w="0" w:type="auto"/>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both"/>
              <w:rPr>
                <w:sz w:val="16"/>
                <w:szCs w:val="16"/>
              </w:rPr>
            </w:pPr>
            <w:r w:rsidRPr="000160EC">
              <w:rPr>
                <w:color w:val="000000"/>
                <w:sz w:val="16"/>
                <w:szCs w:val="16"/>
              </w:rPr>
              <w:t xml:space="preserve">Дотации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30114000</w:t>
            </w:r>
          </w:p>
        </w:tc>
      </w:tr>
      <w:tr w:rsidR="000160EC" w:rsidRPr="000160EC" w:rsidTr="000160EC">
        <w:trPr>
          <w:trHeight w:val="270"/>
        </w:trPr>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center"/>
              <w:rPr>
                <w:sz w:val="16"/>
                <w:szCs w:val="16"/>
              </w:rPr>
            </w:pPr>
            <w:r w:rsidRPr="000160EC">
              <w:rPr>
                <w:color w:val="000000"/>
                <w:sz w:val="16"/>
                <w:szCs w:val="16"/>
              </w:rPr>
              <w:t>2 02 15001 00 0000 150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Дотации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28814000</w:t>
            </w:r>
          </w:p>
        </w:tc>
      </w:tr>
      <w:tr w:rsidR="000160EC" w:rsidRPr="000160EC" w:rsidTr="000160EC">
        <w:trPr>
          <w:trHeight w:val="334"/>
        </w:trPr>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color w:val="000000"/>
                <w:sz w:val="16"/>
                <w:szCs w:val="16"/>
              </w:rPr>
            </w:pPr>
          </w:p>
          <w:p w:rsidR="000160EC" w:rsidRPr="000160EC" w:rsidRDefault="000160EC" w:rsidP="000160EC">
            <w:pPr>
              <w:jc w:val="center"/>
              <w:rPr>
                <w:sz w:val="16"/>
                <w:szCs w:val="16"/>
              </w:rPr>
            </w:pPr>
            <w:r w:rsidRPr="000160EC">
              <w:rPr>
                <w:color w:val="000000"/>
                <w:sz w:val="16"/>
                <w:szCs w:val="16"/>
              </w:rPr>
              <w:t>2 02 15001 05 0000 150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sz w:val="16"/>
                <w:szCs w:val="16"/>
              </w:rPr>
              <w:t>Дотации бюджетам муниципальных районов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snapToGrid w:val="0"/>
              <w:jc w:val="center"/>
              <w:rPr>
                <w:sz w:val="16"/>
                <w:szCs w:val="16"/>
              </w:rPr>
            </w:pPr>
            <w:r w:rsidRPr="000160EC">
              <w:rPr>
                <w:sz w:val="16"/>
                <w:szCs w:val="16"/>
              </w:rPr>
              <w:t>28814000</w:t>
            </w:r>
          </w:p>
        </w:tc>
      </w:tr>
      <w:tr w:rsidR="000160EC" w:rsidRPr="000160EC" w:rsidTr="000160EC">
        <w:trPr>
          <w:trHeight w:val="334"/>
        </w:trPr>
        <w:tc>
          <w:tcPr>
            <w:tcW w:w="0" w:type="auto"/>
            <w:tcBorders>
              <w:left w:val="single" w:sz="4" w:space="0" w:color="000000"/>
              <w:bottom w:val="single" w:sz="4" w:space="0" w:color="000000"/>
            </w:tcBorders>
            <w:shd w:val="clear" w:color="auto" w:fill="auto"/>
          </w:tcPr>
          <w:p w:rsidR="000160EC" w:rsidRPr="000160EC" w:rsidRDefault="000160EC" w:rsidP="000160EC">
            <w:pPr>
              <w:snapToGrid w:val="0"/>
              <w:jc w:val="center"/>
              <w:rPr>
                <w:color w:val="000000"/>
                <w:sz w:val="16"/>
                <w:szCs w:val="16"/>
              </w:rPr>
            </w:pPr>
          </w:p>
          <w:p w:rsidR="000160EC" w:rsidRPr="000160EC" w:rsidRDefault="000160EC" w:rsidP="000160EC">
            <w:pPr>
              <w:jc w:val="center"/>
              <w:rPr>
                <w:sz w:val="16"/>
                <w:szCs w:val="16"/>
              </w:rPr>
            </w:pPr>
            <w:r w:rsidRPr="000160EC">
              <w:rPr>
                <w:color w:val="000000"/>
                <w:sz w:val="16"/>
                <w:szCs w:val="16"/>
              </w:rPr>
              <w:t>2 02 15002 00 0000 150</w:t>
            </w:r>
          </w:p>
        </w:tc>
        <w:tc>
          <w:tcPr>
            <w:tcW w:w="0" w:type="auto"/>
            <w:tcBorders>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sz w:val="16"/>
                <w:szCs w:val="16"/>
              </w:rPr>
              <w:t xml:space="preserve"> 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snapToGrid w:val="0"/>
              <w:jc w:val="center"/>
              <w:rPr>
                <w:sz w:val="16"/>
                <w:szCs w:val="16"/>
              </w:rPr>
            </w:pPr>
            <w:r w:rsidRPr="000160EC">
              <w:rPr>
                <w:sz w:val="16"/>
                <w:szCs w:val="16"/>
              </w:rPr>
              <w:t>1300000</w:t>
            </w:r>
          </w:p>
        </w:tc>
      </w:tr>
      <w:tr w:rsidR="000160EC" w:rsidRPr="000160EC" w:rsidTr="000160EC">
        <w:trPr>
          <w:trHeight w:val="334"/>
        </w:trPr>
        <w:tc>
          <w:tcPr>
            <w:tcW w:w="0" w:type="auto"/>
            <w:tcBorders>
              <w:left w:val="single" w:sz="4" w:space="0" w:color="000000"/>
              <w:bottom w:val="single" w:sz="4" w:space="0" w:color="000000"/>
            </w:tcBorders>
            <w:shd w:val="clear" w:color="auto" w:fill="auto"/>
          </w:tcPr>
          <w:p w:rsidR="000160EC" w:rsidRPr="000160EC" w:rsidRDefault="000160EC" w:rsidP="000160EC">
            <w:pPr>
              <w:snapToGrid w:val="0"/>
              <w:jc w:val="center"/>
              <w:rPr>
                <w:color w:val="000000"/>
                <w:sz w:val="16"/>
                <w:szCs w:val="16"/>
              </w:rPr>
            </w:pPr>
          </w:p>
          <w:p w:rsidR="000160EC" w:rsidRPr="000160EC" w:rsidRDefault="000160EC" w:rsidP="000160EC">
            <w:pPr>
              <w:jc w:val="center"/>
              <w:rPr>
                <w:sz w:val="16"/>
                <w:szCs w:val="16"/>
              </w:rPr>
            </w:pPr>
            <w:r w:rsidRPr="000160EC">
              <w:rPr>
                <w:color w:val="000000"/>
                <w:sz w:val="16"/>
                <w:szCs w:val="16"/>
              </w:rPr>
              <w:t>2 02 15002 05 0000 150</w:t>
            </w:r>
          </w:p>
        </w:tc>
        <w:tc>
          <w:tcPr>
            <w:tcW w:w="0" w:type="auto"/>
            <w:tcBorders>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sz w:val="16"/>
                <w:szCs w:val="16"/>
              </w:rPr>
              <w:t>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snapToGrid w:val="0"/>
              <w:jc w:val="center"/>
              <w:rPr>
                <w:sz w:val="16"/>
                <w:szCs w:val="16"/>
              </w:rPr>
            </w:pPr>
            <w:r w:rsidRPr="000160EC">
              <w:rPr>
                <w:sz w:val="16"/>
                <w:szCs w:val="16"/>
              </w:rPr>
              <w:t>1300000</w:t>
            </w:r>
          </w:p>
        </w:tc>
      </w:tr>
      <w:tr w:rsidR="000160EC" w:rsidRPr="000160EC" w:rsidTr="000160EC">
        <w:trPr>
          <w:trHeight w:val="334"/>
        </w:trPr>
        <w:tc>
          <w:tcPr>
            <w:tcW w:w="0" w:type="auto"/>
            <w:tcBorders>
              <w:left w:val="single" w:sz="4" w:space="0" w:color="000000"/>
              <w:bottom w:val="single" w:sz="4" w:space="0" w:color="000000"/>
            </w:tcBorders>
            <w:shd w:val="clear" w:color="auto" w:fill="auto"/>
          </w:tcPr>
          <w:p w:rsidR="000160EC" w:rsidRPr="000160EC" w:rsidRDefault="000160EC" w:rsidP="000160EC">
            <w:pPr>
              <w:snapToGrid w:val="0"/>
              <w:jc w:val="center"/>
              <w:rPr>
                <w:color w:val="000000"/>
                <w:sz w:val="16"/>
                <w:szCs w:val="16"/>
              </w:rPr>
            </w:pPr>
          </w:p>
          <w:p w:rsidR="000160EC" w:rsidRPr="000160EC" w:rsidRDefault="000160EC" w:rsidP="000160EC">
            <w:pPr>
              <w:jc w:val="center"/>
              <w:rPr>
                <w:sz w:val="16"/>
                <w:szCs w:val="16"/>
              </w:rPr>
            </w:pPr>
            <w:r w:rsidRPr="000160EC">
              <w:rPr>
                <w:color w:val="000000"/>
                <w:sz w:val="16"/>
                <w:szCs w:val="16"/>
              </w:rPr>
              <w:t>2 02 20000 00 0000 150</w:t>
            </w:r>
          </w:p>
        </w:tc>
        <w:tc>
          <w:tcPr>
            <w:tcW w:w="0" w:type="auto"/>
            <w:tcBorders>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Субсидии бюджетам бюджетной системы Российской Федерации (межбюджетные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snapToGrid w:val="0"/>
              <w:jc w:val="center"/>
              <w:rPr>
                <w:sz w:val="16"/>
                <w:szCs w:val="16"/>
              </w:rPr>
            </w:pPr>
            <w:r w:rsidRPr="000160EC">
              <w:rPr>
                <w:sz w:val="16"/>
                <w:szCs w:val="16"/>
                <w:highlight w:val="white"/>
              </w:rPr>
              <w:t>7112278</w:t>
            </w:r>
          </w:p>
        </w:tc>
      </w:tr>
      <w:tr w:rsidR="000160EC" w:rsidRPr="000160EC" w:rsidTr="000160EC">
        <w:trPr>
          <w:trHeight w:val="334"/>
        </w:trPr>
        <w:tc>
          <w:tcPr>
            <w:tcW w:w="0" w:type="auto"/>
            <w:tcBorders>
              <w:left w:val="single" w:sz="4" w:space="0" w:color="000000"/>
              <w:bottom w:val="single" w:sz="4" w:space="0" w:color="000000"/>
            </w:tcBorders>
            <w:shd w:val="clear" w:color="auto" w:fill="auto"/>
          </w:tcPr>
          <w:p w:rsidR="000160EC" w:rsidRPr="000160EC" w:rsidRDefault="000160EC" w:rsidP="000160EC">
            <w:pPr>
              <w:snapToGrid w:val="0"/>
              <w:jc w:val="center"/>
              <w:rPr>
                <w:color w:val="000000"/>
                <w:sz w:val="16"/>
                <w:szCs w:val="16"/>
              </w:rPr>
            </w:pPr>
          </w:p>
          <w:p w:rsidR="000160EC" w:rsidRPr="000160EC" w:rsidRDefault="000160EC" w:rsidP="000160EC">
            <w:pPr>
              <w:jc w:val="center"/>
              <w:rPr>
                <w:color w:val="000000"/>
                <w:sz w:val="16"/>
                <w:szCs w:val="16"/>
              </w:rPr>
            </w:pPr>
          </w:p>
          <w:p w:rsidR="000160EC" w:rsidRPr="000160EC" w:rsidRDefault="000160EC" w:rsidP="000160EC">
            <w:pPr>
              <w:jc w:val="center"/>
              <w:rPr>
                <w:color w:val="000000"/>
                <w:sz w:val="16"/>
                <w:szCs w:val="16"/>
              </w:rPr>
            </w:pPr>
          </w:p>
          <w:p w:rsidR="000160EC" w:rsidRPr="000160EC" w:rsidRDefault="000160EC" w:rsidP="000160EC">
            <w:pPr>
              <w:jc w:val="center"/>
              <w:rPr>
                <w:color w:val="000000"/>
                <w:sz w:val="16"/>
                <w:szCs w:val="16"/>
              </w:rPr>
            </w:pPr>
          </w:p>
          <w:p w:rsidR="000160EC" w:rsidRPr="000160EC" w:rsidRDefault="000160EC" w:rsidP="000160EC">
            <w:pPr>
              <w:jc w:val="center"/>
              <w:rPr>
                <w:sz w:val="16"/>
                <w:szCs w:val="16"/>
              </w:rPr>
            </w:pPr>
            <w:r w:rsidRPr="000160EC">
              <w:rPr>
                <w:color w:val="000000"/>
                <w:sz w:val="16"/>
                <w:szCs w:val="16"/>
              </w:rPr>
              <w:t>2 02 20216 00 0000 150</w:t>
            </w:r>
          </w:p>
        </w:tc>
        <w:tc>
          <w:tcPr>
            <w:tcW w:w="0" w:type="auto"/>
            <w:tcBorders>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snapToGrid w:val="0"/>
              <w:jc w:val="center"/>
              <w:rPr>
                <w:sz w:val="16"/>
                <w:szCs w:val="16"/>
              </w:rPr>
            </w:pPr>
            <w:r w:rsidRPr="000160EC">
              <w:rPr>
                <w:sz w:val="16"/>
                <w:szCs w:val="16"/>
              </w:rPr>
              <w:t>2500000</w:t>
            </w:r>
          </w:p>
        </w:tc>
      </w:tr>
      <w:tr w:rsidR="000160EC" w:rsidRPr="000160EC" w:rsidTr="000160EC">
        <w:trPr>
          <w:trHeight w:val="334"/>
        </w:trPr>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color w:val="000000"/>
                <w:sz w:val="16"/>
                <w:szCs w:val="16"/>
              </w:rPr>
            </w:pPr>
          </w:p>
          <w:p w:rsidR="000160EC" w:rsidRPr="000160EC" w:rsidRDefault="000160EC" w:rsidP="000160EC">
            <w:pPr>
              <w:jc w:val="center"/>
              <w:rPr>
                <w:color w:val="000000"/>
                <w:sz w:val="16"/>
                <w:szCs w:val="16"/>
              </w:rPr>
            </w:pPr>
          </w:p>
          <w:p w:rsidR="000160EC" w:rsidRPr="000160EC" w:rsidRDefault="000160EC" w:rsidP="000160EC">
            <w:pPr>
              <w:jc w:val="center"/>
              <w:rPr>
                <w:color w:val="000000"/>
                <w:sz w:val="16"/>
                <w:szCs w:val="16"/>
              </w:rPr>
            </w:pPr>
          </w:p>
          <w:p w:rsidR="000160EC" w:rsidRPr="000160EC" w:rsidRDefault="000160EC" w:rsidP="000160EC">
            <w:pPr>
              <w:jc w:val="center"/>
              <w:rPr>
                <w:color w:val="000000"/>
                <w:sz w:val="16"/>
                <w:szCs w:val="16"/>
              </w:rPr>
            </w:pPr>
          </w:p>
          <w:p w:rsidR="000160EC" w:rsidRPr="000160EC" w:rsidRDefault="000160EC" w:rsidP="000160EC">
            <w:pPr>
              <w:jc w:val="center"/>
              <w:rPr>
                <w:sz w:val="16"/>
                <w:szCs w:val="16"/>
              </w:rPr>
            </w:pPr>
            <w:r w:rsidRPr="000160EC">
              <w:rPr>
                <w:color w:val="000000"/>
                <w:sz w:val="16"/>
                <w:szCs w:val="16"/>
              </w:rPr>
              <w:t>2 02 20216 05 0000 150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snapToGrid w:val="0"/>
              <w:jc w:val="center"/>
              <w:rPr>
                <w:sz w:val="16"/>
                <w:szCs w:val="16"/>
              </w:rPr>
            </w:pPr>
          </w:p>
          <w:p w:rsidR="000160EC" w:rsidRPr="000160EC" w:rsidRDefault="000160EC" w:rsidP="000160EC">
            <w:pPr>
              <w:snapToGrid w:val="0"/>
              <w:jc w:val="center"/>
              <w:rPr>
                <w:sz w:val="16"/>
                <w:szCs w:val="16"/>
              </w:rPr>
            </w:pPr>
            <w:r w:rsidRPr="000160EC">
              <w:rPr>
                <w:sz w:val="16"/>
                <w:szCs w:val="16"/>
              </w:rPr>
              <w:t>2500000</w:t>
            </w:r>
          </w:p>
        </w:tc>
      </w:tr>
      <w:tr w:rsidR="000160EC" w:rsidRPr="000160EC" w:rsidTr="000160EC">
        <w:trPr>
          <w:trHeight w:val="334"/>
        </w:trPr>
        <w:tc>
          <w:tcPr>
            <w:tcW w:w="0" w:type="auto"/>
            <w:tcBorders>
              <w:left w:val="single" w:sz="4" w:space="0" w:color="000000"/>
              <w:bottom w:val="single" w:sz="4" w:space="0" w:color="000000"/>
            </w:tcBorders>
            <w:shd w:val="clear" w:color="auto" w:fill="auto"/>
          </w:tcPr>
          <w:p w:rsidR="000160EC" w:rsidRPr="000160EC" w:rsidRDefault="000160EC" w:rsidP="000160EC">
            <w:pPr>
              <w:snapToGrid w:val="0"/>
              <w:jc w:val="center"/>
              <w:rPr>
                <w:sz w:val="16"/>
                <w:szCs w:val="16"/>
              </w:rPr>
            </w:pPr>
            <w:r w:rsidRPr="000160EC">
              <w:rPr>
                <w:color w:val="000000"/>
                <w:sz w:val="16"/>
                <w:szCs w:val="16"/>
              </w:rPr>
              <w:t>2 02 25097 00 0000 150</w:t>
            </w:r>
          </w:p>
        </w:tc>
        <w:tc>
          <w:tcPr>
            <w:tcW w:w="0" w:type="auto"/>
            <w:tcBorders>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snapToGrid w:val="0"/>
              <w:jc w:val="center"/>
              <w:rPr>
                <w:sz w:val="16"/>
                <w:szCs w:val="16"/>
              </w:rPr>
            </w:pPr>
            <w:r w:rsidRPr="000160EC">
              <w:rPr>
                <w:sz w:val="16"/>
                <w:szCs w:val="16"/>
              </w:rPr>
              <w:t>767100</w:t>
            </w:r>
          </w:p>
        </w:tc>
      </w:tr>
      <w:tr w:rsidR="000160EC" w:rsidRPr="000160EC" w:rsidTr="000160EC">
        <w:trPr>
          <w:trHeight w:val="334"/>
        </w:trPr>
        <w:tc>
          <w:tcPr>
            <w:tcW w:w="0" w:type="auto"/>
            <w:tcBorders>
              <w:left w:val="single" w:sz="4" w:space="0" w:color="000000"/>
              <w:bottom w:val="single" w:sz="4" w:space="0" w:color="000000"/>
            </w:tcBorders>
            <w:shd w:val="clear" w:color="auto" w:fill="auto"/>
          </w:tcPr>
          <w:p w:rsidR="000160EC" w:rsidRPr="000160EC" w:rsidRDefault="000160EC" w:rsidP="000160EC">
            <w:pPr>
              <w:snapToGrid w:val="0"/>
              <w:jc w:val="center"/>
              <w:rPr>
                <w:sz w:val="16"/>
                <w:szCs w:val="16"/>
              </w:rPr>
            </w:pPr>
            <w:r w:rsidRPr="000160EC">
              <w:rPr>
                <w:color w:val="000000"/>
                <w:sz w:val="16"/>
                <w:szCs w:val="16"/>
              </w:rPr>
              <w:t>2 02 25097 05 0000 150</w:t>
            </w:r>
          </w:p>
        </w:tc>
        <w:tc>
          <w:tcPr>
            <w:tcW w:w="0" w:type="auto"/>
            <w:tcBorders>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snapToGrid w:val="0"/>
              <w:jc w:val="center"/>
              <w:rPr>
                <w:sz w:val="16"/>
                <w:szCs w:val="16"/>
              </w:rPr>
            </w:pPr>
            <w:r w:rsidRPr="000160EC">
              <w:rPr>
                <w:sz w:val="16"/>
                <w:szCs w:val="16"/>
              </w:rPr>
              <w:t>767100</w:t>
            </w:r>
          </w:p>
        </w:tc>
      </w:tr>
      <w:tr w:rsidR="000160EC" w:rsidRPr="000160EC" w:rsidTr="000160EC">
        <w:trPr>
          <w:trHeight w:val="334"/>
        </w:trPr>
        <w:tc>
          <w:tcPr>
            <w:tcW w:w="0" w:type="auto"/>
            <w:tcBorders>
              <w:left w:val="single" w:sz="4" w:space="0" w:color="000000"/>
              <w:bottom w:val="single" w:sz="4" w:space="0" w:color="000000"/>
            </w:tcBorders>
            <w:shd w:val="clear" w:color="auto" w:fill="auto"/>
          </w:tcPr>
          <w:p w:rsidR="000160EC" w:rsidRPr="000160EC" w:rsidRDefault="000160EC" w:rsidP="000160EC">
            <w:pPr>
              <w:snapToGrid w:val="0"/>
              <w:jc w:val="center"/>
              <w:rPr>
                <w:sz w:val="16"/>
                <w:szCs w:val="16"/>
              </w:rPr>
            </w:pPr>
            <w:r w:rsidRPr="000160EC">
              <w:rPr>
                <w:color w:val="000000"/>
                <w:sz w:val="16"/>
                <w:szCs w:val="16"/>
              </w:rPr>
              <w:t>2 02 25169 00 0000 150</w:t>
            </w:r>
          </w:p>
        </w:tc>
        <w:tc>
          <w:tcPr>
            <w:tcW w:w="0" w:type="auto"/>
            <w:tcBorders>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Субсидии бюджетам на обновление материально-технической базы для формирования у обучающихся современных технологических и гуманитарных навыков</w:t>
            </w:r>
          </w:p>
        </w:tc>
        <w:tc>
          <w:tcPr>
            <w:tcW w:w="0" w:type="auto"/>
            <w:tcBorders>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snapToGrid w:val="0"/>
              <w:jc w:val="center"/>
              <w:rPr>
                <w:sz w:val="16"/>
                <w:szCs w:val="16"/>
              </w:rPr>
            </w:pPr>
            <w:r w:rsidRPr="000160EC">
              <w:rPr>
                <w:sz w:val="16"/>
                <w:szCs w:val="16"/>
              </w:rPr>
              <w:t>1602409</w:t>
            </w:r>
          </w:p>
        </w:tc>
      </w:tr>
      <w:tr w:rsidR="000160EC" w:rsidRPr="000160EC" w:rsidTr="000160EC">
        <w:trPr>
          <w:trHeight w:val="334"/>
        </w:trPr>
        <w:tc>
          <w:tcPr>
            <w:tcW w:w="0" w:type="auto"/>
            <w:tcBorders>
              <w:left w:val="single" w:sz="4" w:space="0" w:color="000000"/>
              <w:bottom w:val="single" w:sz="4" w:space="0" w:color="000000"/>
            </w:tcBorders>
            <w:shd w:val="clear" w:color="auto" w:fill="auto"/>
          </w:tcPr>
          <w:p w:rsidR="000160EC" w:rsidRPr="000160EC" w:rsidRDefault="000160EC" w:rsidP="000160EC">
            <w:pPr>
              <w:snapToGrid w:val="0"/>
              <w:jc w:val="center"/>
              <w:rPr>
                <w:sz w:val="16"/>
                <w:szCs w:val="16"/>
              </w:rPr>
            </w:pPr>
            <w:r w:rsidRPr="000160EC">
              <w:rPr>
                <w:color w:val="000000"/>
                <w:sz w:val="16"/>
                <w:szCs w:val="16"/>
              </w:rPr>
              <w:t>2 02 25169 05 0000 150</w:t>
            </w:r>
          </w:p>
        </w:tc>
        <w:tc>
          <w:tcPr>
            <w:tcW w:w="0" w:type="auto"/>
            <w:tcBorders>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c>
          <w:tcPr>
            <w:tcW w:w="0" w:type="auto"/>
            <w:tcBorders>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snapToGrid w:val="0"/>
              <w:jc w:val="center"/>
              <w:rPr>
                <w:sz w:val="16"/>
                <w:szCs w:val="16"/>
              </w:rPr>
            </w:pPr>
            <w:r w:rsidRPr="000160EC">
              <w:rPr>
                <w:sz w:val="16"/>
                <w:szCs w:val="16"/>
              </w:rPr>
              <w:t>1602409</w:t>
            </w:r>
          </w:p>
        </w:tc>
      </w:tr>
      <w:tr w:rsidR="000160EC" w:rsidRPr="000160EC" w:rsidTr="000160EC">
        <w:trPr>
          <w:trHeight w:val="334"/>
        </w:trPr>
        <w:tc>
          <w:tcPr>
            <w:tcW w:w="0" w:type="auto"/>
            <w:tcBorders>
              <w:left w:val="single" w:sz="4" w:space="0" w:color="000000"/>
              <w:bottom w:val="single" w:sz="4" w:space="0" w:color="000000"/>
            </w:tcBorders>
            <w:shd w:val="clear" w:color="auto" w:fill="auto"/>
          </w:tcPr>
          <w:p w:rsidR="000160EC" w:rsidRPr="000160EC" w:rsidRDefault="000160EC" w:rsidP="000160EC">
            <w:pPr>
              <w:snapToGrid w:val="0"/>
              <w:jc w:val="center"/>
              <w:rPr>
                <w:sz w:val="16"/>
                <w:szCs w:val="16"/>
              </w:rPr>
            </w:pPr>
            <w:r w:rsidRPr="000160EC">
              <w:rPr>
                <w:color w:val="000000"/>
                <w:sz w:val="16"/>
                <w:szCs w:val="16"/>
              </w:rPr>
              <w:t>2 02 25467 00 0000 150</w:t>
            </w:r>
          </w:p>
        </w:tc>
        <w:tc>
          <w:tcPr>
            <w:tcW w:w="0" w:type="auto"/>
            <w:tcBorders>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sz w:val="16"/>
                <w:szCs w:val="16"/>
              </w:rPr>
              <w:t>Субсидии бюджетам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snapToGrid w:val="0"/>
              <w:jc w:val="center"/>
              <w:rPr>
                <w:sz w:val="16"/>
                <w:szCs w:val="16"/>
              </w:rPr>
            </w:pPr>
            <w:r w:rsidRPr="000160EC">
              <w:rPr>
                <w:sz w:val="16"/>
                <w:szCs w:val="16"/>
              </w:rPr>
              <w:t>736845</w:t>
            </w:r>
          </w:p>
        </w:tc>
      </w:tr>
      <w:tr w:rsidR="000160EC" w:rsidRPr="000160EC" w:rsidTr="000160EC">
        <w:trPr>
          <w:trHeight w:val="334"/>
        </w:trPr>
        <w:tc>
          <w:tcPr>
            <w:tcW w:w="0" w:type="auto"/>
            <w:tcBorders>
              <w:left w:val="single" w:sz="4" w:space="0" w:color="000000"/>
              <w:bottom w:val="single" w:sz="4" w:space="0" w:color="000000"/>
            </w:tcBorders>
            <w:shd w:val="clear" w:color="auto" w:fill="auto"/>
          </w:tcPr>
          <w:p w:rsidR="000160EC" w:rsidRPr="000160EC" w:rsidRDefault="000160EC" w:rsidP="000160EC">
            <w:pPr>
              <w:snapToGrid w:val="0"/>
              <w:jc w:val="center"/>
              <w:rPr>
                <w:sz w:val="16"/>
                <w:szCs w:val="16"/>
              </w:rPr>
            </w:pPr>
            <w:r w:rsidRPr="000160EC">
              <w:rPr>
                <w:color w:val="000000"/>
                <w:sz w:val="16"/>
                <w:szCs w:val="16"/>
              </w:rPr>
              <w:t>2 02 25467 05 0000 150</w:t>
            </w:r>
          </w:p>
        </w:tc>
        <w:tc>
          <w:tcPr>
            <w:tcW w:w="0" w:type="auto"/>
            <w:tcBorders>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sz w:val="16"/>
                <w:szCs w:val="16"/>
              </w:rPr>
              <w:t>Субсидии бюджетам муниципальных районов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snapToGrid w:val="0"/>
              <w:jc w:val="center"/>
              <w:rPr>
                <w:sz w:val="16"/>
                <w:szCs w:val="16"/>
              </w:rPr>
            </w:pPr>
            <w:r w:rsidRPr="000160EC">
              <w:rPr>
                <w:sz w:val="16"/>
                <w:szCs w:val="16"/>
              </w:rPr>
              <w:t>736845</w:t>
            </w:r>
          </w:p>
        </w:tc>
      </w:tr>
      <w:tr w:rsidR="000160EC" w:rsidRPr="000160EC" w:rsidTr="000160EC">
        <w:trPr>
          <w:trHeight w:val="334"/>
        </w:trPr>
        <w:tc>
          <w:tcPr>
            <w:tcW w:w="0" w:type="auto"/>
            <w:tcBorders>
              <w:left w:val="single" w:sz="4" w:space="0" w:color="000000"/>
              <w:bottom w:val="single" w:sz="4" w:space="0" w:color="000000"/>
            </w:tcBorders>
            <w:shd w:val="clear" w:color="auto" w:fill="auto"/>
          </w:tcPr>
          <w:p w:rsidR="000160EC" w:rsidRPr="000160EC" w:rsidRDefault="000160EC" w:rsidP="000160EC">
            <w:pPr>
              <w:snapToGrid w:val="0"/>
              <w:jc w:val="center"/>
              <w:rPr>
                <w:sz w:val="16"/>
                <w:szCs w:val="16"/>
              </w:rPr>
            </w:pPr>
            <w:r w:rsidRPr="000160EC">
              <w:rPr>
                <w:color w:val="000000"/>
                <w:sz w:val="16"/>
                <w:szCs w:val="16"/>
              </w:rPr>
              <w:t>2 02 25519 00 0000 150</w:t>
            </w:r>
          </w:p>
        </w:tc>
        <w:tc>
          <w:tcPr>
            <w:tcW w:w="0" w:type="auto"/>
            <w:tcBorders>
              <w:left w:val="single" w:sz="4" w:space="0" w:color="000000"/>
              <w:bottom w:val="single" w:sz="4" w:space="0" w:color="000000"/>
            </w:tcBorders>
            <w:shd w:val="clear" w:color="auto" w:fill="auto"/>
          </w:tcPr>
          <w:p w:rsidR="000160EC" w:rsidRPr="000160EC" w:rsidRDefault="000160EC" w:rsidP="000160EC">
            <w:pPr>
              <w:snapToGrid w:val="0"/>
              <w:jc w:val="both"/>
              <w:rPr>
                <w:sz w:val="16"/>
                <w:szCs w:val="16"/>
              </w:rPr>
            </w:pPr>
            <w:r w:rsidRPr="000160EC">
              <w:rPr>
                <w:color w:val="000000"/>
                <w:sz w:val="16"/>
                <w:szCs w:val="16"/>
              </w:rPr>
              <w:t>Субсидии бюджетам на государственную поддержку отрасли культура</w:t>
            </w:r>
          </w:p>
        </w:tc>
        <w:tc>
          <w:tcPr>
            <w:tcW w:w="0" w:type="auto"/>
            <w:tcBorders>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snapToGrid w:val="0"/>
              <w:jc w:val="center"/>
              <w:rPr>
                <w:sz w:val="16"/>
                <w:szCs w:val="16"/>
              </w:rPr>
            </w:pPr>
            <w:r w:rsidRPr="000160EC">
              <w:rPr>
                <w:color w:val="000000"/>
                <w:sz w:val="16"/>
                <w:szCs w:val="16"/>
              </w:rPr>
              <w:t>82050</w:t>
            </w:r>
          </w:p>
        </w:tc>
      </w:tr>
      <w:tr w:rsidR="000160EC" w:rsidRPr="000160EC" w:rsidTr="000160EC">
        <w:trPr>
          <w:trHeight w:val="334"/>
        </w:trPr>
        <w:tc>
          <w:tcPr>
            <w:tcW w:w="0" w:type="auto"/>
            <w:tcBorders>
              <w:left w:val="single" w:sz="4" w:space="0" w:color="000000"/>
              <w:bottom w:val="single" w:sz="4" w:space="0" w:color="000000"/>
            </w:tcBorders>
            <w:shd w:val="clear" w:color="auto" w:fill="auto"/>
          </w:tcPr>
          <w:p w:rsidR="000160EC" w:rsidRPr="000160EC" w:rsidRDefault="000160EC" w:rsidP="000160EC">
            <w:pPr>
              <w:snapToGrid w:val="0"/>
              <w:jc w:val="center"/>
              <w:rPr>
                <w:sz w:val="16"/>
                <w:szCs w:val="16"/>
              </w:rPr>
            </w:pPr>
            <w:r w:rsidRPr="000160EC">
              <w:rPr>
                <w:color w:val="000000"/>
                <w:sz w:val="16"/>
                <w:szCs w:val="16"/>
              </w:rPr>
              <w:t>2 02 25519 05 0000 150</w:t>
            </w:r>
          </w:p>
        </w:tc>
        <w:tc>
          <w:tcPr>
            <w:tcW w:w="0" w:type="auto"/>
            <w:tcBorders>
              <w:left w:val="single" w:sz="4" w:space="0" w:color="000000"/>
              <w:bottom w:val="single" w:sz="4" w:space="0" w:color="000000"/>
            </w:tcBorders>
            <w:shd w:val="clear" w:color="auto" w:fill="auto"/>
          </w:tcPr>
          <w:p w:rsidR="000160EC" w:rsidRPr="000160EC" w:rsidRDefault="000160EC" w:rsidP="000160EC">
            <w:pPr>
              <w:snapToGrid w:val="0"/>
              <w:jc w:val="both"/>
              <w:rPr>
                <w:sz w:val="16"/>
                <w:szCs w:val="16"/>
              </w:rPr>
            </w:pPr>
            <w:r w:rsidRPr="000160EC">
              <w:rPr>
                <w:color w:val="000000"/>
                <w:sz w:val="16"/>
                <w:szCs w:val="16"/>
              </w:rPr>
              <w:t>Субсидии бюджетам муниципальных районов на государственную поддержку отрасли культура</w:t>
            </w:r>
          </w:p>
        </w:tc>
        <w:tc>
          <w:tcPr>
            <w:tcW w:w="0" w:type="auto"/>
            <w:tcBorders>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snapToGrid w:val="0"/>
              <w:jc w:val="center"/>
              <w:rPr>
                <w:sz w:val="16"/>
                <w:szCs w:val="16"/>
              </w:rPr>
            </w:pPr>
            <w:r w:rsidRPr="000160EC">
              <w:rPr>
                <w:color w:val="000000"/>
                <w:sz w:val="16"/>
                <w:szCs w:val="16"/>
              </w:rPr>
              <w:t>82050</w:t>
            </w:r>
          </w:p>
        </w:tc>
      </w:tr>
      <w:tr w:rsidR="000160EC" w:rsidRPr="000160EC" w:rsidTr="000160EC">
        <w:trPr>
          <w:trHeight w:val="334"/>
        </w:trPr>
        <w:tc>
          <w:tcPr>
            <w:tcW w:w="0" w:type="auto"/>
            <w:tcBorders>
              <w:left w:val="single" w:sz="4" w:space="0" w:color="000000"/>
              <w:bottom w:val="single" w:sz="4" w:space="0" w:color="000000"/>
            </w:tcBorders>
            <w:shd w:val="clear" w:color="auto" w:fill="auto"/>
          </w:tcPr>
          <w:p w:rsidR="000160EC" w:rsidRPr="000160EC" w:rsidRDefault="000160EC" w:rsidP="000160EC">
            <w:pPr>
              <w:jc w:val="center"/>
              <w:rPr>
                <w:sz w:val="16"/>
                <w:szCs w:val="16"/>
              </w:rPr>
            </w:pPr>
            <w:r w:rsidRPr="000160EC">
              <w:rPr>
                <w:color w:val="000000"/>
                <w:sz w:val="16"/>
                <w:szCs w:val="16"/>
              </w:rPr>
              <w:t>2 02 25567 00 0000 150</w:t>
            </w:r>
          </w:p>
        </w:tc>
        <w:tc>
          <w:tcPr>
            <w:tcW w:w="0" w:type="auto"/>
            <w:tcBorders>
              <w:left w:val="single" w:sz="4" w:space="0" w:color="000000"/>
              <w:bottom w:val="single" w:sz="4" w:space="0" w:color="000000"/>
            </w:tcBorders>
            <w:shd w:val="clear" w:color="auto" w:fill="auto"/>
          </w:tcPr>
          <w:p w:rsidR="000160EC" w:rsidRPr="000160EC" w:rsidRDefault="000160EC" w:rsidP="000160EC">
            <w:pPr>
              <w:rPr>
                <w:sz w:val="16"/>
                <w:szCs w:val="16"/>
              </w:rPr>
            </w:pPr>
            <w:r w:rsidRPr="000160EC">
              <w:rPr>
                <w:color w:val="000000"/>
                <w:sz w:val="16"/>
                <w:szCs w:val="16"/>
              </w:rPr>
              <w:t>Субсидии бюджетам на обеспечение устойчивого развития сельских территорий</w:t>
            </w:r>
          </w:p>
        </w:tc>
        <w:tc>
          <w:tcPr>
            <w:tcW w:w="0" w:type="auto"/>
            <w:tcBorders>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1013774</w:t>
            </w:r>
          </w:p>
        </w:tc>
      </w:tr>
      <w:tr w:rsidR="000160EC" w:rsidRPr="000160EC" w:rsidTr="000160EC">
        <w:trPr>
          <w:trHeight w:val="334"/>
        </w:trPr>
        <w:tc>
          <w:tcPr>
            <w:tcW w:w="0" w:type="auto"/>
            <w:tcBorders>
              <w:left w:val="single" w:sz="4" w:space="0" w:color="000000"/>
              <w:bottom w:val="single" w:sz="4" w:space="0" w:color="000000"/>
            </w:tcBorders>
            <w:shd w:val="clear" w:color="auto" w:fill="auto"/>
          </w:tcPr>
          <w:p w:rsidR="000160EC" w:rsidRPr="000160EC" w:rsidRDefault="000160EC" w:rsidP="000160EC">
            <w:pPr>
              <w:jc w:val="center"/>
              <w:rPr>
                <w:sz w:val="16"/>
                <w:szCs w:val="16"/>
              </w:rPr>
            </w:pPr>
            <w:r w:rsidRPr="000160EC">
              <w:rPr>
                <w:color w:val="000000"/>
                <w:sz w:val="16"/>
                <w:szCs w:val="16"/>
              </w:rPr>
              <w:t>2 02 25567 05 0000 150</w:t>
            </w:r>
          </w:p>
        </w:tc>
        <w:tc>
          <w:tcPr>
            <w:tcW w:w="0" w:type="auto"/>
            <w:tcBorders>
              <w:left w:val="single" w:sz="4" w:space="0" w:color="000000"/>
              <w:bottom w:val="single" w:sz="4" w:space="0" w:color="000000"/>
            </w:tcBorders>
            <w:shd w:val="clear" w:color="auto" w:fill="auto"/>
          </w:tcPr>
          <w:p w:rsidR="000160EC" w:rsidRPr="000160EC" w:rsidRDefault="000160EC" w:rsidP="000160EC">
            <w:pPr>
              <w:rPr>
                <w:sz w:val="16"/>
                <w:szCs w:val="16"/>
              </w:rPr>
            </w:pPr>
            <w:r w:rsidRPr="000160EC">
              <w:rPr>
                <w:color w:val="000000"/>
                <w:sz w:val="16"/>
                <w:szCs w:val="16"/>
              </w:rPr>
              <w:t>Субсидии бюджетам муниципальных районов на обеспечение устойчивого развития сельских территорий</w:t>
            </w:r>
          </w:p>
        </w:tc>
        <w:tc>
          <w:tcPr>
            <w:tcW w:w="0" w:type="auto"/>
            <w:tcBorders>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1013774</w:t>
            </w:r>
          </w:p>
        </w:tc>
      </w:tr>
      <w:tr w:rsidR="000160EC" w:rsidRPr="000160EC" w:rsidTr="000160EC">
        <w:trPr>
          <w:trHeight w:val="334"/>
        </w:trPr>
        <w:tc>
          <w:tcPr>
            <w:tcW w:w="0" w:type="auto"/>
            <w:tcBorders>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color w:val="000000"/>
                <w:sz w:val="16"/>
                <w:szCs w:val="16"/>
              </w:rPr>
              <w:t>2 02 29999 00 0000 150</w:t>
            </w:r>
          </w:p>
        </w:tc>
        <w:tc>
          <w:tcPr>
            <w:tcW w:w="0" w:type="auto"/>
            <w:tcBorders>
              <w:left w:val="single" w:sz="4" w:space="0" w:color="000000"/>
              <w:bottom w:val="single" w:sz="4" w:space="0" w:color="000000"/>
            </w:tcBorders>
            <w:shd w:val="clear" w:color="auto" w:fill="auto"/>
          </w:tcPr>
          <w:p w:rsidR="000160EC" w:rsidRPr="000160EC" w:rsidRDefault="000160EC" w:rsidP="000160EC">
            <w:pPr>
              <w:rPr>
                <w:sz w:val="16"/>
                <w:szCs w:val="16"/>
              </w:rPr>
            </w:pPr>
            <w:r w:rsidRPr="000160EC">
              <w:rPr>
                <w:color w:val="000000"/>
                <w:sz w:val="16"/>
                <w:szCs w:val="16"/>
              </w:rPr>
              <w:t>Прочие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410100</w:t>
            </w:r>
          </w:p>
        </w:tc>
      </w:tr>
      <w:tr w:rsidR="000160EC" w:rsidRPr="000160EC" w:rsidTr="000160EC">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color w:val="000000"/>
                <w:sz w:val="16"/>
                <w:szCs w:val="16"/>
              </w:rPr>
              <w:t>2 02 29999 05 0000 150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rPr>
                <w:sz w:val="16"/>
                <w:szCs w:val="16"/>
              </w:rPr>
            </w:pPr>
            <w:r w:rsidRPr="000160EC">
              <w:rPr>
                <w:color w:val="000000"/>
                <w:sz w:val="16"/>
                <w:szCs w:val="16"/>
              </w:rPr>
              <w:t>Прочие субсидии бюджетам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410100</w:t>
            </w:r>
          </w:p>
        </w:tc>
      </w:tr>
      <w:tr w:rsidR="000160EC" w:rsidRPr="000160EC" w:rsidTr="000160EC">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color w:val="000000"/>
                <w:sz w:val="16"/>
                <w:szCs w:val="16"/>
              </w:rPr>
              <w:t>2 02 30000 00 0000 150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color w:val="000000"/>
                <w:sz w:val="16"/>
                <w:szCs w:val="16"/>
              </w:rPr>
              <w:t xml:space="preserve">Субвенции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160EC" w:rsidRPr="000160EC" w:rsidRDefault="000160EC" w:rsidP="000160EC">
            <w:pPr>
              <w:jc w:val="center"/>
              <w:rPr>
                <w:sz w:val="16"/>
                <w:szCs w:val="16"/>
              </w:rPr>
            </w:pPr>
            <w:r w:rsidRPr="000160EC">
              <w:rPr>
                <w:sz w:val="16"/>
                <w:szCs w:val="16"/>
              </w:rPr>
              <w:t>65418969</w:t>
            </w:r>
          </w:p>
        </w:tc>
      </w:tr>
      <w:tr w:rsidR="000160EC" w:rsidRPr="000160EC" w:rsidTr="000160EC">
        <w:trPr>
          <w:trHeight w:val="334"/>
        </w:trPr>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color w:val="000000"/>
                <w:sz w:val="16"/>
                <w:szCs w:val="16"/>
              </w:rPr>
            </w:pPr>
          </w:p>
          <w:p w:rsidR="000160EC" w:rsidRPr="000160EC" w:rsidRDefault="000160EC" w:rsidP="000160EC">
            <w:pPr>
              <w:jc w:val="center"/>
              <w:rPr>
                <w:sz w:val="16"/>
                <w:szCs w:val="16"/>
              </w:rPr>
            </w:pPr>
            <w:r w:rsidRPr="000160EC">
              <w:rPr>
                <w:color w:val="000000"/>
                <w:sz w:val="16"/>
                <w:szCs w:val="16"/>
              </w:rPr>
              <w:t>2 02 30024 00 0000 150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sz w:val="16"/>
                <w:szCs w:val="16"/>
              </w:rPr>
              <w:t>Субвенции местным бюджетам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snapToGrid w:val="0"/>
              <w:jc w:val="center"/>
              <w:rPr>
                <w:sz w:val="16"/>
                <w:szCs w:val="16"/>
              </w:rPr>
            </w:pPr>
            <w:r w:rsidRPr="000160EC">
              <w:rPr>
                <w:sz w:val="16"/>
                <w:szCs w:val="16"/>
              </w:rPr>
              <w:t>59302414</w:t>
            </w:r>
          </w:p>
        </w:tc>
      </w:tr>
      <w:tr w:rsidR="000160EC" w:rsidRPr="000160EC" w:rsidTr="000160EC">
        <w:trPr>
          <w:trHeight w:val="334"/>
        </w:trPr>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color w:val="000000"/>
                <w:sz w:val="16"/>
                <w:szCs w:val="16"/>
              </w:rPr>
            </w:pPr>
          </w:p>
          <w:p w:rsidR="000160EC" w:rsidRPr="000160EC" w:rsidRDefault="000160EC" w:rsidP="000160EC">
            <w:pPr>
              <w:jc w:val="center"/>
              <w:rPr>
                <w:sz w:val="16"/>
                <w:szCs w:val="16"/>
              </w:rPr>
            </w:pPr>
            <w:r w:rsidRPr="000160EC">
              <w:rPr>
                <w:color w:val="000000"/>
                <w:sz w:val="16"/>
                <w:szCs w:val="16"/>
              </w:rPr>
              <w:t>2 02 30024 05 0000 150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sz w:val="16"/>
                <w:szCs w:val="16"/>
              </w:rPr>
              <w:t>Субвенции бюджетам муниципальных районов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snapToGrid w:val="0"/>
              <w:jc w:val="center"/>
              <w:rPr>
                <w:sz w:val="16"/>
                <w:szCs w:val="16"/>
              </w:rPr>
            </w:pPr>
            <w:r w:rsidRPr="000160EC">
              <w:rPr>
                <w:sz w:val="16"/>
                <w:szCs w:val="16"/>
              </w:rPr>
              <w:t>59302414</w:t>
            </w:r>
          </w:p>
        </w:tc>
      </w:tr>
      <w:tr w:rsidR="000160EC" w:rsidRPr="000160EC" w:rsidTr="000160EC">
        <w:trPr>
          <w:trHeight w:val="334"/>
        </w:trPr>
        <w:tc>
          <w:tcPr>
            <w:tcW w:w="0" w:type="auto"/>
            <w:tcBorders>
              <w:left w:val="single" w:sz="4" w:space="0" w:color="000000"/>
              <w:bottom w:val="single" w:sz="4" w:space="0" w:color="000000"/>
            </w:tcBorders>
            <w:shd w:val="clear" w:color="auto" w:fill="auto"/>
          </w:tcPr>
          <w:p w:rsidR="000160EC" w:rsidRPr="000160EC" w:rsidRDefault="000160EC" w:rsidP="000160EC">
            <w:pPr>
              <w:snapToGrid w:val="0"/>
              <w:jc w:val="center"/>
              <w:rPr>
                <w:color w:val="000000"/>
                <w:sz w:val="16"/>
                <w:szCs w:val="16"/>
                <w:highlight w:val="yellow"/>
              </w:rPr>
            </w:pPr>
          </w:p>
          <w:p w:rsidR="000160EC" w:rsidRPr="000160EC" w:rsidRDefault="000160EC" w:rsidP="000160EC">
            <w:pPr>
              <w:jc w:val="center"/>
              <w:rPr>
                <w:sz w:val="16"/>
                <w:szCs w:val="16"/>
              </w:rPr>
            </w:pPr>
            <w:r w:rsidRPr="000160EC">
              <w:rPr>
                <w:color w:val="000000"/>
                <w:sz w:val="16"/>
                <w:szCs w:val="16"/>
              </w:rPr>
              <w:t>2 02 35542 00 0000 150</w:t>
            </w:r>
          </w:p>
        </w:tc>
        <w:tc>
          <w:tcPr>
            <w:tcW w:w="0" w:type="auto"/>
            <w:tcBorders>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sz w:val="16"/>
                <w:szCs w:val="16"/>
              </w:rPr>
              <w:t>Субвенции бюджетам муниципальных образований на повышение продуктивности в молочном скотоводстве</w:t>
            </w:r>
          </w:p>
        </w:tc>
        <w:tc>
          <w:tcPr>
            <w:tcW w:w="0" w:type="auto"/>
            <w:tcBorders>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snapToGrid w:val="0"/>
              <w:jc w:val="center"/>
              <w:rPr>
                <w:sz w:val="16"/>
                <w:szCs w:val="16"/>
              </w:rPr>
            </w:pPr>
            <w:r w:rsidRPr="000160EC">
              <w:rPr>
                <w:sz w:val="16"/>
                <w:szCs w:val="16"/>
              </w:rPr>
              <w:t>6116555</w:t>
            </w:r>
          </w:p>
        </w:tc>
      </w:tr>
      <w:tr w:rsidR="000160EC" w:rsidRPr="000160EC" w:rsidTr="000160EC">
        <w:trPr>
          <w:trHeight w:val="334"/>
        </w:trPr>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color w:val="000000"/>
                <w:sz w:val="16"/>
                <w:szCs w:val="16"/>
              </w:rPr>
            </w:pPr>
          </w:p>
          <w:p w:rsidR="000160EC" w:rsidRPr="000160EC" w:rsidRDefault="000160EC" w:rsidP="000160EC">
            <w:pPr>
              <w:jc w:val="center"/>
              <w:rPr>
                <w:sz w:val="16"/>
                <w:szCs w:val="16"/>
              </w:rPr>
            </w:pPr>
            <w:r w:rsidRPr="000160EC">
              <w:rPr>
                <w:color w:val="000000"/>
                <w:sz w:val="16"/>
                <w:szCs w:val="16"/>
              </w:rPr>
              <w:t>2 02 35542 05 0000 150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jc w:val="both"/>
              <w:rPr>
                <w:sz w:val="16"/>
                <w:szCs w:val="16"/>
              </w:rPr>
            </w:pPr>
            <w:r w:rsidRPr="000160EC">
              <w:rPr>
                <w:sz w:val="16"/>
                <w:szCs w:val="16"/>
              </w:rPr>
              <w:t>Субвенции бюджетам муниципальных районов на повышение продуктивности в молочном скотоводстве</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snapToGrid w:val="0"/>
              <w:jc w:val="center"/>
              <w:rPr>
                <w:sz w:val="16"/>
                <w:szCs w:val="16"/>
              </w:rPr>
            </w:pPr>
            <w:r w:rsidRPr="000160EC">
              <w:rPr>
                <w:sz w:val="16"/>
                <w:szCs w:val="16"/>
              </w:rPr>
              <w:t>6116555</w:t>
            </w:r>
          </w:p>
        </w:tc>
      </w:tr>
      <w:tr w:rsidR="000160EC" w:rsidRPr="000160EC" w:rsidTr="000160EC">
        <w:trPr>
          <w:trHeight w:val="271"/>
        </w:trPr>
        <w:tc>
          <w:tcPr>
            <w:tcW w:w="0" w:type="auto"/>
            <w:tcBorders>
              <w:left w:val="single" w:sz="4" w:space="0" w:color="000000"/>
              <w:bottom w:val="single" w:sz="4" w:space="0" w:color="000000"/>
            </w:tcBorders>
            <w:shd w:val="clear" w:color="auto" w:fill="auto"/>
          </w:tcPr>
          <w:p w:rsidR="000160EC" w:rsidRPr="000160EC" w:rsidRDefault="000160EC" w:rsidP="000160EC">
            <w:pPr>
              <w:jc w:val="center"/>
              <w:rPr>
                <w:sz w:val="16"/>
                <w:szCs w:val="16"/>
              </w:rPr>
            </w:pPr>
            <w:r w:rsidRPr="000160EC">
              <w:rPr>
                <w:color w:val="000000"/>
                <w:sz w:val="16"/>
                <w:szCs w:val="16"/>
              </w:rPr>
              <w:t>2 02 40000 00 0000 150</w:t>
            </w:r>
          </w:p>
        </w:tc>
        <w:tc>
          <w:tcPr>
            <w:tcW w:w="0" w:type="auto"/>
            <w:tcBorders>
              <w:left w:val="single" w:sz="4" w:space="0" w:color="000000"/>
              <w:bottom w:val="single" w:sz="4" w:space="0" w:color="000000"/>
            </w:tcBorders>
            <w:shd w:val="clear" w:color="auto" w:fill="auto"/>
          </w:tcPr>
          <w:p w:rsidR="000160EC" w:rsidRPr="000160EC" w:rsidRDefault="000160EC" w:rsidP="000160EC">
            <w:pPr>
              <w:rPr>
                <w:sz w:val="16"/>
                <w:szCs w:val="16"/>
              </w:rPr>
            </w:pPr>
            <w:r w:rsidRPr="000160EC">
              <w:rPr>
                <w:color w:val="000000"/>
                <w:sz w:val="16"/>
                <w:szCs w:val="16"/>
              </w:rPr>
              <w:t>Иные межбюджетные трансферты</w:t>
            </w:r>
          </w:p>
        </w:tc>
        <w:tc>
          <w:tcPr>
            <w:tcW w:w="0" w:type="auto"/>
            <w:tcBorders>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jc w:val="center"/>
              <w:rPr>
                <w:sz w:val="16"/>
                <w:szCs w:val="16"/>
              </w:rPr>
            </w:pPr>
            <w:r w:rsidRPr="000160EC">
              <w:rPr>
                <w:color w:val="000000"/>
                <w:sz w:val="16"/>
                <w:szCs w:val="16"/>
              </w:rPr>
              <w:t>446653</w:t>
            </w:r>
          </w:p>
        </w:tc>
      </w:tr>
      <w:tr w:rsidR="000160EC" w:rsidRPr="000160EC" w:rsidTr="000160EC">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snapToGrid w:val="0"/>
              <w:jc w:val="center"/>
              <w:rPr>
                <w:color w:val="000000"/>
                <w:sz w:val="16"/>
                <w:szCs w:val="16"/>
                <w:highlight w:val="red"/>
              </w:rPr>
            </w:pPr>
          </w:p>
          <w:p w:rsidR="000160EC" w:rsidRPr="000160EC" w:rsidRDefault="000160EC" w:rsidP="000160EC">
            <w:pPr>
              <w:jc w:val="center"/>
              <w:rPr>
                <w:color w:val="000000"/>
                <w:sz w:val="16"/>
                <w:szCs w:val="16"/>
                <w:highlight w:val="red"/>
              </w:rPr>
            </w:pPr>
          </w:p>
          <w:p w:rsidR="000160EC" w:rsidRPr="000160EC" w:rsidRDefault="000160EC" w:rsidP="000160EC">
            <w:pPr>
              <w:jc w:val="center"/>
              <w:rPr>
                <w:sz w:val="16"/>
                <w:szCs w:val="16"/>
              </w:rPr>
            </w:pPr>
            <w:r w:rsidRPr="000160EC">
              <w:rPr>
                <w:color w:val="000000"/>
                <w:sz w:val="16"/>
                <w:szCs w:val="16"/>
              </w:rPr>
              <w:t>2 02 40014 00 0000 150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rPr>
                <w:sz w:val="16"/>
                <w:szCs w:val="16"/>
              </w:rPr>
            </w:pPr>
            <w:r w:rsidRPr="000160EC">
              <w:rPr>
                <w:color w:val="000000"/>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snapToGrid w:val="0"/>
              <w:jc w:val="center"/>
              <w:rPr>
                <w:sz w:val="16"/>
                <w:szCs w:val="16"/>
              </w:rPr>
            </w:pPr>
            <w:r w:rsidRPr="000160EC">
              <w:rPr>
                <w:color w:val="000000"/>
                <w:sz w:val="16"/>
                <w:szCs w:val="16"/>
              </w:rPr>
              <w:t>446653</w:t>
            </w:r>
          </w:p>
        </w:tc>
      </w:tr>
      <w:tr w:rsidR="000160EC" w:rsidRPr="000160EC" w:rsidTr="000160EC">
        <w:trPr>
          <w:trHeight w:val="334"/>
        </w:trPr>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color w:val="000000"/>
                <w:sz w:val="16"/>
                <w:szCs w:val="16"/>
              </w:rPr>
            </w:pPr>
          </w:p>
          <w:p w:rsidR="000160EC" w:rsidRPr="000160EC" w:rsidRDefault="000160EC" w:rsidP="000160EC">
            <w:pPr>
              <w:jc w:val="center"/>
              <w:rPr>
                <w:color w:val="000000"/>
                <w:sz w:val="16"/>
                <w:szCs w:val="16"/>
              </w:rPr>
            </w:pPr>
          </w:p>
          <w:p w:rsidR="000160EC" w:rsidRPr="000160EC" w:rsidRDefault="000160EC" w:rsidP="000160EC">
            <w:pPr>
              <w:jc w:val="center"/>
              <w:rPr>
                <w:color w:val="000000"/>
                <w:sz w:val="16"/>
                <w:szCs w:val="16"/>
              </w:rPr>
            </w:pPr>
          </w:p>
          <w:p w:rsidR="000160EC" w:rsidRPr="000160EC" w:rsidRDefault="000160EC" w:rsidP="000160EC">
            <w:pPr>
              <w:jc w:val="center"/>
              <w:rPr>
                <w:sz w:val="16"/>
                <w:szCs w:val="16"/>
              </w:rPr>
            </w:pPr>
            <w:r w:rsidRPr="000160EC">
              <w:rPr>
                <w:color w:val="000000"/>
                <w:sz w:val="16"/>
                <w:szCs w:val="16"/>
              </w:rPr>
              <w:t>2 02 40014 05 0000 150</w:t>
            </w:r>
          </w:p>
        </w:tc>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rPr>
                <w:sz w:val="16"/>
                <w:szCs w:val="16"/>
              </w:rPr>
            </w:pPr>
            <w:r w:rsidRPr="000160EC">
              <w:rPr>
                <w:color w:val="000000"/>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snapToGrid w:val="0"/>
              <w:jc w:val="center"/>
              <w:rPr>
                <w:sz w:val="16"/>
                <w:szCs w:val="16"/>
              </w:rPr>
            </w:pPr>
            <w:r w:rsidRPr="000160EC">
              <w:rPr>
                <w:color w:val="000000"/>
                <w:sz w:val="16"/>
                <w:szCs w:val="16"/>
              </w:rPr>
              <w:t>446653</w:t>
            </w:r>
          </w:p>
        </w:tc>
      </w:tr>
      <w:tr w:rsidR="000160EC" w:rsidRPr="000160EC" w:rsidTr="000160EC">
        <w:trPr>
          <w:trHeight w:val="334"/>
        </w:trPr>
        <w:tc>
          <w:tcPr>
            <w:tcW w:w="0" w:type="auto"/>
            <w:tcBorders>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b/>
                <w:color w:val="000000"/>
                <w:sz w:val="16"/>
                <w:szCs w:val="16"/>
              </w:rPr>
              <w:t>2 07 00000 00 0000 000</w:t>
            </w:r>
          </w:p>
        </w:tc>
        <w:tc>
          <w:tcPr>
            <w:tcW w:w="0" w:type="auto"/>
            <w:tcBorders>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b/>
                <w:color w:val="000000"/>
                <w:sz w:val="16"/>
                <w:szCs w:val="16"/>
              </w:rPr>
              <w:t>Прочие безвозмездные поступления</w:t>
            </w:r>
          </w:p>
        </w:tc>
        <w:tc>
          <w:tcPr>
            <w:tcW w:w="0" w:type="auto"/>
            <w:tcBorders>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jc w:val="center"/>
              <w:rPr>
                <w:sz w:val="16"/>
                <w:szCs w:val="16"/>
              </w:rPr>
            </w:pPr>
            <w:r w:rsidRPr="000160EC">
              <w:rPr>
                <w:b/>
                <w:sz w:val="16"/>
                <w:szCs w:val="16"/>
              </w:rPr>
              <w:t>12118177</w:t>
            </w:r>
          </w:p>
        </w:tc>
      </w:tr>
      <w:tr w:rsidR="000160EC" w:rsidRPr="000160EC" w:rsidTr="000160EC">
        <w:trPr>
          <w:trHeight w:val="334"/>
        </w:trPr>
        <w:tc>
          <w:tcPr>
            <w:tcW w:w="0" w:type="auto"/>
            <w:tcBorders>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color w:val="000000"/>
                <w:sz w:val="16"/>
                <w:szCs w:val="16"/>
              </w:rPr>
              <w:t>2 07 05000 05 0000 150</w:t>
            </w:r>
          </w:p>
        </w:tc>
        <w:tc>
          <w:tcPr>
            <w:tcW w:w="0" w:type="auto"/>
            <w:tcBorders>
              <w:left w:val="single" w:sz="4" w:space="0" w:color="000000"/>
              <w:bottom w:val="single" w:sz="4" w:space="0" w:color="000000"/>
            </w:tcBorders>
            <w:shd w:val="clear" w:color="auto" w:fill="auto"/>
            <w:vAlign w:val="bottom"/>
          </w:tcPr>
          <w:p w:rsidR="000160EC" w:rsidRPr="000160EC" w:rsidRDefault="000160EC" w:rsidP="000160EC">
            <w:pPr>
              <w:jc w:val="both"/>
              <w:rPr>
                <w:sz w:val="16"/>
                <w:szCs w:val="16"/>
              </w:rPr>
            </w:pPr>
            <w:r w:rsidRPr="000160EC">
              <w:rPr>
                <w:color w:val="000000"/>
                <w:sz w:val="16"/>
                <w:szCs w:val="16"/>
              </w:rPr>
              <w:t>Прочие безвозмездные поступления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snapToGrid w:val="0"/>
              <w:jc w:val="center"/>
              <w:rPr>
                <w:sz w:val="16"/>
                <w:szCs w:val="16"/>
              </w:rPr>
            </w:pPr>
            <w:r w:rsidRPr="000160EC">
              <w:rPr>
                <w:sz w:val="16"/>
                <w:szCs w:val="16"/>
              </w:rPr>
              <w:t>12118177</w:t>
            </w:r>
          </w:p>
        </w:tc>
      </w:tr>
      <w:tr w:rsidR="000160EC" w:rsidRPr="000160EC" w:rsidTr="000160EC">
        <w:trPr>
          <w:trHeight w:val="334"/>
        </w:trPr>
        <w:tc>
          <w:tcPr>
            <w:tcW w:w="0" w:type="auto"/>
            <w:tcBorders>
              <w:left w:val="single" w:sz="4" w:space="0" w:color="000000"/>
              <w:bottom w:val="single" w:sz="4" w:space="0" w:color="000000"/>
            </w:tcBorders>
            <w:shd w:val="clear" w:color="auto" w:fill="auto"/>
            <w:vAlign w:val="bottom"/>
          </w:tcPr>
          <w:p w:rsidR="000160EC" w:rsidRPr="000160EC" w:rsidRDefault="000160EC" w:rsidP="000160EC">
            <w:pPr>
              <w:jc w:val="center"/>
              <w:rPr>
                <w:sz w:val="16"/>
                <w:szCs w:val="16"/>
              </w:rPr>
            </w:pPr>
            <w:r w:rsidRPr="000160EC">
              <w:rPr>
                <w:color w:val="000000"/>
                <w:sz w:val="16"/>
                <w:szCs w:val="16"/>
              </w:rPr>
              <w:t>2 07 05030 05 0000 150</w:t>
            </w:r>
          </w:p>
        </w:tc>
        <w:tc>
          <w:tcPr>
            <w:tcW w:w="0" w:type="auto"/>
            <w:tcBorders>
              <w:left w:val="single" w:sz="4" w:space="0" w:color="000000"/>
              <w:bottom w:val="single" w:sz="4" w:space="0" w:color="000000"/>
            </w:tcBorders>
            <w:shd w:val="clear" w:color="auto" w:fill="auto"/>
            <w:vAlign w:val="bottom"/>
          </w:tcPr>
          <w:p w:rsidR="000160EC" w:rsidRPr="000160EC" w:rsidRDefault="000160EC" w:rsidP="000160EC">
            <w:pPr>
              <w:jc w:val="both"/>
              <w:rPr>
                <w:sz w:val="16"/>
                <w:szCs w:val="16"/>
              </w:rPr>
            </w:pPr>
            <w:r w:rsidRPr="000160EC">
              <w:rPr>
                <w:color w:val="000000"/>
                <w:sz w:val="16"/>
                <w:szCs w:val="16"/>
              </w:rPr>
              <w:t>Прочие безвозмездные поступления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jc w:val="center"/>
              <w:rPr>
                <w:sz w:val="16"/>
                <w:szCs w:val="16"/>
              </w:rPr>
            </w:pPr>
            <w:r w:rsidRPr="000160EC">
              <w:rPr>
                <w:sz w:val="16"/>
                <w:szCs w:val="16"/>
              </w:rPr>
              <w:t>12118177</w:t>
            </w:r>
          </w:p>
        </w:tc>
      </w:tr>
      <w:tr w:rsidR="000160EC" w:rsidRPr="000160EC" w:rsidTr="000160EC">
        <w:trPr>
          <w:trHeight w:val="334"/>
        </w:trPr>
        <w:tc>
          <w:tcPr>
            <w:tcW w:w="0" w:type="auto"/>
            <w:tcBorders>
              <w:top w:val="single" w:sz="4" w:space="0" w:color="000000"/>
              <w:left w:val="single" w:sz="4" w:space="0" w:color="000000"/>
              <w:bottom w:val="single" w:sz="4" w:space="0" w:color="000000"/>
            </w:tcBorders>
            <w:shd w:val="clear" w:color="auto" w:fill="auto"/>
          </w:tcPr>
          <w:p w:rsidR="000160EC" w:rsidRPr="000160EC" w:rsidRDefault="000160EC" w:rsidP="000160EC">
            <w:pPr>
              <w:snapToGrid w:val="0"/>
              <w:jc w:val="center"/>
              <w:rPr>
                <w:b/>
                <w:color w:val="000000"/>
                <w:sz w:val="16"/>
                <w:szCs w:val="16"/>
                <w:highlight w:val="yellow"/>
              </w:rPr>
            </w:pPr>
          </w:p>
        </w:tc>
        <w:tc>
          <w:tcPr>
            <w:tcW w:w="0" w:type="auto"/>
            <w:tcBorders>
              <w:top w:val="single" w:sz="4" w:space="0" w:color="000000"/>
              <w:left w:val="single" w:sz="4" w:space="0" w:color="000000"/>
              <w:bottom w:val="single" w:sz="4" w:space="0" w:color="000000"/>
            </w:tcBorders>
            <w:shd w:val="clear" w:color="auto" w:fill="auto"/>
            <w:vAlign w:val="bottom"/>
          </w:tcPr>
          <w:p w:rsidR="000160EC" w:rsidRPr="000160EC" w:rsidRDefault="000160EC" w:rsidP="000160EC">
            <w:pPr>
              <w:rPr>
                <w:sz w:val="16"/>
                <w:szCs w:val="16"/>
              </w:rPr>
            </w:pPr>
            <w:r w:rsidRPr="000160EC">
              <w:rPr>
                <w:b/>
                <w:color w:val="000000"/>
                <w:sz w:val="16"/>
                <w:szCs w:val="16"/>
              </w:rPr>
              <w:t xml:space="preserve">ВСЕГО ДОХОДОВ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Pr="000160EC" w:rsidRDefault="000160EC" w:rsidP="000160EC">
            <w:pPr>
              <w:jc w:val="center"/>
              <w:rPr>
                <w:sz w:val="16"/>
                <w:szCs w:val="16"/>
              </w:rPr>
            </w:pPr>
            <w:r w:rsidRPr="000160EC">
              <w:rPr>
                <w:b/>
                <w:sz w:val="16"/>
                <w:szCs w:val="16"/>
              </w:rPr>
              <w:t>157358897</w:t>
            </w:r>
          </w:p>
        </w:tc>
      </w:tr>
    </w:tbl>
    <w:p w:rsidR="000160EC" w:rsidRDefault="000160EC" w:rsidP="000160EC"/>
    <w:p w:rsidR="000160EC" w:rsidRDefault="000160EC" w:rsidP="000160EC"/>
    <w:p w:rsidR="000160EC" w:rsidRDefault="000160EC" w:rsidP="000160EC">
      <w:pPr>
        <w:ind w:left="-510"/>
        <w:jc w:val="right"/>
      </w:pPr>
      <w:r>
        <w:rPr>
          <w:sz w:val="16"/>
        </w:rPr>
        <w:t xml:space="preserve">Приложение № 5 к решению Собрания </w:t>
      </w:r>
    </w:p>
    <w:p w:rsidR="000160EC" w:rsidRDefault="000160EC" w:rsidP="000160EC">
      <w:pPr>
        <w:jc w:val="right"/>
      </w:pPr>
      <w:r>
        <w:rPr>
          <w:sz w:val="16"/>
        </w:rPr>
        <w:t xml:space="preserve">депутатов Галичского муниципального района </w:t>
      </w:r>
    </w:p>
    <w:p w:rsidR="000160EC" w:rsidRDefault="000160EC" w:rsidP="000160EC">
      <w:pPr>
        <w:jc w:val="center"/>
      </w:pPr>
      <w:r>
        <w:rPr>
          <w:sz w:val="16"/>
        </w:rPr>
        <w:t xml:space="preserve">                                                                                                                                                                             от  «21»  марта  2019  года №212  </w:t>
      </w:r>
    </w:p>
    <w:p w:rsidR="000160EC" w:rsidRDefault="000160EC" w:rsidP="000160EC">
      <w:pPr>
        <w:pStyle w:val="1"/>
        <w:numPr>
          <w:ilvl w:val="0"/>
          <w:numId w:val="2"/>
        </w:numPr>
        <w:suppressAutoHyphens/>
        <w:rPr>
          <w:b/>
          <w:sz w:val="16"/>
        </w:rPr>
      </w:pPr>
    </w:p>
    <w:p w:rsidR="000160EC" w:rsidRDefault="000160EC" w:rsidP="000160EC">
      <w:pPr>
        <w:pStyle w:val="1"/>
        <w:numPr>
          <w:ilvl w:val="0"/>
          <w:numId w:val="2"/>
        </w:numPr>
        <w:suppressAutoHyphens/>
      </w:pPr>
      <w:r>
        <w:rPr>
          <w:b/>
          <w:sz w:val="16"/>
        </w:rPr>
        <w:t>Распределение бюджетных  ассигнований на 2019 год</w:t>
      </w:r>
    </w:p>
    <w:p w:rsidR="000160EC" w:rsidRDefault="000160EC" w:rsidP="000160EC">
      <w:pPr>
        <w:jc w:val="center"/>
      </w:pPr>
      <w:r>
        <w:rPr>
          <w:b/>
          <w:sz w:val="16"/>
        </w:rPr>
        <w:t xml:space="preserve">по разделам , подразделам, целевым статьям группам и подгруппам видов </w:t>
      </w:r>
    </w:p>
    <w:p w:rsidR="000160EC" w:rsidRDefault="000160EC" w:rsidP="000160EC">
      <w:pPr>
        <w:jc w:val="center"/>
      </w:pPr>
      <w:r>
        <w:rPr>
          <w:b/>
          <w:sz w:val="16"/>
        </w:rPr>
        <w:t xml:space="preserve">расходов классификации расходов бюджетов </w:t>
      </w:r>
    </w:p>
    <w:p w:rsidR="000160EC" w:rsidRDefault="000160EC" w:rsidP="000160EC">
      <w:pPr>
        <w:jc w:val="center"/>
        <w:rPr>
          <w:b/>
          <w:sz w:val="16"/>
        </w:rPr>
      </w:pPr>
    </w:p>
    <w:tbl>
      <w:tblPr>
        <w:tblW w:w="0" w:type="auto"/>
        <w:tblInd w:w="-295" w:type="dxa"/>
        <w:tblLayout w:type="fixed"/>
        <w:tblLook w:val="0000"/>
      </w:tblPr>
      <w:tblGrid>
        <w:gridCol w:w="5730"/>
        <w:gridCol w:w="1080"/>
        <w:gridCol w:w="1260"/>
        <w:gridCol w:w="900"/>
        <w:gridCol w:w="1735"/>
      </w:tblGrid>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vAlign w:val="center"/>
          </w:tcPr>
          <w:p w:rsidR="000160EC" w:rsidRDefault="000160EC" w:rsidP="000160EC">
            <w:pPr>
              <w:spacing w:line="180" w:lineRule="exact"/>
              <w:jc w:val="center"/>
            </w:pPr>
            <w:r>
              <w:rPr>
                <w:sz w:val="16"/>
              </w:rPr>
              <w:t>Наименование показателя</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sz w:val="16"/>
              </w:rPr>
              <w:t>Раздел, подраздел</w:t>
            </w:r>
          </w:p>
        </w:tc>
        <w:tc>
          <w:tcPr>
            <w:tcW w:w="1260" w:type="dxa"/>
            <w:tcBorders>
              <w:top w:val="single" w:sz="4" w:space="0" w:color="000000"/>
              <w:left w:val="single" w:sz="4" w:space="0" w:color="000000"/>
              <w:bottom w:val="single" w:sz="4" w:space="0" w:color="000000"/>
            </w:tcBorders>
            <w:shd w:val="clear" w:color="auto" w:fill="auto"/>
            <w:vAlign w:val="center"/>
          </w:tcPr>
          <w:p w:rsidR="000160EC" w:rsidRDefault="000160EC" w:rsidP="000160EC">
            <w:pPr>
              <w:spacing w:line="180" w:lineRule="exact"/>
              <w:jc w:val="center"/>
            </w:pPr>
            <w:r>
              <w:rPr>
                <w:sz w:val="16"/>
              </w:rPr>
              <w:t>Целевая статья</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sz w:val="16"/>
              </w:rPr>
              <w:t>Вид расходов</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spacing w:line="180" w:lineRule="exact"/>
              <w:jc w:val="center"/>
            </w:pPr>
            <w:r>
              <w:rPr>
                <w:b/>
                <w:sz w:val="16"/>
              </w:rPr>
              <w:t xml:space="preserve">Сумма </w:t>
            </w:r>
          </w:p>
          <w:p w:rsidR="000160EC" w:rsidRDefault="000160EC" w:rsidP="000160EC">
            <w:pPr>
              <w:spacing w:line="180" w:lineRule="exact"/>
              <w:jc w:val="center"/>
            </w:pPr>
            <w:r>
              <w:rPr>
                <w:sz w:val="16"/>
              </w:rPr>
              <w:t>( руб.)</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0100</w:t>
            </w: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13905203</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Функционирование высшего должностного лица субъекта Российской Федерации и муниципального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0102</w:t>
            </w: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654930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Глава Галичского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20 0 00 00000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654930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20 0 00 00110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654930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rPr>
                <w:bCs/>
                <w:sz w:val="16"/>
              </w:rPr>
            </w:pPr>
          </w:p>
          <w:p w:rsidR="000160EC" w:rsidRDefault="000160EC" w:rsidP="000160EC">
            <w:pPr>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654930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120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654930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rPr>
                <w:bCs/>
                <w:sz w:val="16"/>
              </w:rPr>
            </w:pPr>
          </w:p>
          <w:p w:rsidR="000160EC" w:rsidRDefault="000160EC" w:rsidP="000160EC">
            <w:pPr>
              <w:spacing w:line="180" w:lineRule="exact"/>
              <w:jc w:val="center"/>
            </w:pPr>
            <w:r>
              <w:rPr>
                <w:bCs/>
                <w:sz w:val="16"/>
              </w:rPr>
              <w:t>0103</w:t>
            </w: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115660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Законодательный (представительный) орган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21 0 00 00000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115660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21 0 00 00110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106360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rPr>
                <w:bCs/>
                <w:sz w:val="16"/>
              </w:rPr>
            </w:pPr>
          </w:p>
          <w:p w:rsidR="000160EC" w:rsidRDefault="000160EC" w:rsidP="000160EC">
            <w:pPr>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106360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120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106360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21 0 00 00190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9300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7550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7550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1750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1750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108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0104</w:t>
            </w: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4834715</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4834715</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3030200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p w:rsidR="000160EC" w:rsidRDefault="000160EC" w:rsidP="000160EC">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3030200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p w:rsidR="000160EC" w:rsidRDefault="000160EC" w:rsidP="000160EC">
            <w:pPr>
              <w:tabs>
                <w:tab w:val="center" w:pos="396"/>
              </w:tabs>
              <w:spacing w:line="180" w:lineRule="exact"/>
              <w:jc w:val="center"/>
              <w:rPr>
                <w:bCs/>
                <w:sz w:val="16"/>
              </w:rPr>
            </w:pPr>
          </w:p>
          <w:p w:rsidR="000160EC" w:rsidRDefault="000160EC" w:rsidP="000160EC">
            <w:pPr>
              <w:tabs>
                <w:tab w:val="center" w:pos="396"/>
              </w:tabs>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3030200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120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3030200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365495</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содержание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22 0 00 00191</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365495</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344706</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344706</w:t>
            </w:r>
          </w:p>
        </w:tc>
      </w:tr>
      <w:tr w:rsidR="000160EC" w:rsidTr="000160EC">
        <w:trPr>
          <w:trHeight w:val="77"/>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pacing w:line="180" w:lineRule="exact"/>
              <w:jc w:val="center"/>
            </w:pPr>
            <w:r>
              <w:rPr>
                <w:bCs/>
                <w:sz w:val="16"/>
              </w:rPr>
              <w:t>800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20789</w:t>
            </w:r>
          </w:p>
        </w:tc>
      </w:tr>
      <w:tr w:rsidR="000160EC" w:rsidTr="000160EC">
        <w:trPr>
          <w:trHeight w:val="77"/>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pacing w:line="180" w:lineRule="exact"/>
              <w:jc w:val="center"/>
            </w:pPr>
            <w:r>
              <w:rPr>
                <w:bCs/>
                <w:sz w:val="16"/>
              </w:rPr>
              <w:t>850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20789</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в области архивного дела</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22 0 00 72050</w:t>
            </w: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551520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p w:rsidR="000160EC" w:rsidRDefault="000160EC" w:rsidP="000160EC">
            <w:pPr>
              <w:tabs>
                <w:tab w:val="center" w:pos="396"/>
              </w:tabs>
              <w:spacing w:line="180" w:lineRule="exact"/>
              <w:jc w:val="center"/>
              <w:rPr>
                <w:bCs/>
                <w:sz w:val="16"/>
              </w:rPr>
            </w:pPr>
          </w:p>
          <w:p w:rsidR="000160EC" w:rsidRDefault="000160EC" w:rsidP="000160EC">
            <w:pPr>
              <w:tabs>
                <w:tab w:val="center" w:pos="396"/>
              </w:tabs>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511560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120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511560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39960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39960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решению вопросов в сфере трудовых отношений</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22 0 00 72060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205700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p w:rsidR="000160EC" w:rsidRDefault="000160EC" w:rsidP="000160EC">
            <w:pPr>
              <w:tabs>
                <w:tab w:val="center" w:pos="396"/>
              </w:tabs>
              <w:spacing w:line="180" w:lineRule="exact"/>
              <w:jc w:val="center"/>
              <w:rPr>
                <w:bCs/>
                <w:sz w:val="16"/>
              </w:rPr>
            </w:pPr>
          </w:p>
          <w:p w:rsidR="000160EC" w:rsidRDefault="000160EC" w:rsidP="000160EC">
            <w:pPr>
              <w:tabs>
                <w:tab w:val="center" w:pos="396"/>
              </w:tabs>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205700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120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205700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rPr>
                <w:bCs/>
                <w:sz w:val="16"/>
              </w:rPr>
            </w:pPr>
          </w:p>
          <w:p w:rsidR="000160EC" w:rsidRDefault="000160EC" w:rsidP="000160EC">
            <w:pPr>
              <w:spacing w:line="180" w:lineRule="exact"/>
              <w:jc w:val="center"/>
            </w:pPr>
            <w:r>
              <w:rPr>
                <w:bCs/>
                <w:sz w:val="16"/>
              </w:rPr>
              <w:t>22 0 00 72070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225100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p w:rsidR="000160EC" w:rsidRDefault="000160EC" w:rsidP="000160EC">
            <w:pPr>
              <w:tabs>
                <w:tab w:val="center" w:pos="396"/>
              </w:tabs>
              <w:spacing w:line="180" w:lineRule="exact"/>
              <w:jc w:val="center"/>
              <w:rPr>
                <w:bCs/>
                <w:sz w:val="16"/>
              </w:rPr>
            </w:pPr>
          </w:p>
          <w:p w:rsidR="000160EC" w:rsidRDefault="000160EC" w:rsidP="000160EC">
            <w:pPr>
              <w:tabs>
                <w:tab w:val="center" w:pos="396"/>
              </w:tabs>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225100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120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225100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22 0 00 72080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20900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p w:rsidR="000160EC" w:rsidRDefault="000160EC" w:rsidP="000160EC">
            <w:pPr>
              <w:tabs>
                <w:tab w:val="center" w:pos="396"/>
              </w:tabs>
              <w:spacing w:line="180" w:lineRule="exact"/>
              <w:jc w:val="center"/>
              <w:rPr>
                <w:bCs/>
                <w:sz w:val="16"/>
              </w:rPr>
            </w:pPr>
          </w:p>
          <w:p w:rsidR="000160EC" w:rsidRDefault="000160EC" w:rsidP="000160EC">
            <w:pPr>
              <w:tabs>
                <w:tab w:val="center" w:pos="396"/>
              </w:tabs>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20900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120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20900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22 0 00 72090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17700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p w:rsidR="000160EC" w:rsidRDefault="000160EC" w:rsidP="000160EC">
            <w:pPr>
              <w:tabs>
                <w:tab w:val="center" w:pos="396"/>
              </w:tabs>
              <w:spacing w:line="180" w:lineRule="exact"/>
              <w:jc w:val="center"/>
              <w:rPr>
                <w:bCs/>
                <w:sz w:val="16"/>
              </w:rPr>
            </w:pPr>
          </w:p>
          <w:p w:rsidR="000160EC" w:rsidRDefault="000160EC" w:rsidP="000160EC">
            <w:pPr>
              <w:tabs>
                <w:tab w:val="center" w:pos="396"/>
              </w:tabs>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6510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120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6510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tabs>
                <w:tab w:val="center" w:pos="396"/>
              </w:tabs>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11190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11190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highlight w:val="white"/>
              </w:rPr>
              <w:t>22 0 00 72220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white"/>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418100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p w:rsidR="000160EC" w:rsidRDefault="000160EC" w:rsidP="000160EC">
            <w:pPr>
              <w:tabs>
                <w:tab w:val="center" w:pos="396"/>
              </w:tabs>
              <w:spacing w:line="180" w:lineRule="exact"/>
              <w:jc w:val="center"/>
              <w:rPr>
                <w:bCs/>
                <w:sz w:val="16"/>
              </w:rPr>
            </w:pPr>
          </w:p>
          <w:p w:rsidR="000160EC" w:rsidRDefault="000160EC" w:rsidP="000160EC">
            <w:pPr>
              <w:tabs>
                <w:tab w:val="center" w:pos="396"/>
              </w:tabs>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396769</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120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396769</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tabs>
                <w:tab w:val="center" w:pos="396"/>
              </w:tabs>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21331</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21331</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Обеспечение деятельности финансовых, налоговых и таможенных органов и органов финансового (финансово-бюджетного) надзора</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0106</w:t>
            </w: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1773421</w:t>
            </w:r>
          </w:p>
        </w:tc>
      </w:tr>
      <w:tr w:rsidR="000160EC" w:rsidTr="000160EC">
        <w:trPr>
          <w:trHeight w:val="77"/>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1304725</w:t>
            </w:r>
          </w:p>
        </w:tc>
      </w:tr>
      <w:tr w:rsidR="000160EC" w:rsidTr="000160EC">
        <w:trPr>
          <w:trHeight w:val="77"/>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1039650</w:t>
            </w:r>
          </w:p>
        </w:tc>
      </w:tr>
      <w:tr w:rsidR="000160EC" w:rsidTr="000160EC">
        <w:trPr>
          <w:trHeight w:val="77"/>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p w:rsidR="000160EC" w:rsidRDefault="000160EC" w:rsidP="000160EC">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1039650</w:t>
            </w:r>
          </w:p>
        </w:tc>
      </w:tr>
      <w:tr w:rsidR="000160EC" w:rsidTr="000160EC">
        <w:trPr>
          <w:trHeight w:val="77"/>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p w:rsidR="000160EC" w:rsidRDefault="000160EC" w:rsidP="000160EC">
            <w:pPr>
              <w:tabs>
                <w:tab w:val="center" w:pos="396"/>
              </w:tabs>
              <w:spacing w:line="180" w:lineRule="exact"/>
              <w:jc w:val="center"/>
              <w:rPr>
                <w:bCs/>
                <w:sz w:val="16"/>
              </w:rPr>
            </w:pPr>
          </w:p>
          <w:p w:rsidR="000160EC" w:rsidRDefault="000160EC" w:rsidP="000160EC">
            <w:pPr>
              <w:tabs>
                <w:tab w:val="center" w:pos="396"/>
              </w:tabs>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1039650</w:t>
            </w:r>
          </w:p>
        </w:tc>
      </w:tr>
      <w:tr w:rsidR="000160EC" w:rsidTr="000160EC">
        <w:trPr>
          <w:trHeight w:val="77"/>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120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1039650</w:t>
            </w:r>
          </w:p>
        </w:tc>
      </w:tr>
      <w:tr w:rsidR="000160EC" w:rsidTr="000160EC">
        <w:trPr>
          <w:trHeight w:val="77"/>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265075</w:t>
            </w:r>
          </w:p>
        </w:tc>
      </w:tr>
      <w:tr w:rsidR="000160EC" w:rsidTr="000160EC">
        <w:trPr>
          <w:trHeight w:val="77"/>
        </w:trPr>
        <w:tc>
          <w:tcPr>
            <w:tcW w:w="573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265075</w:t>
            </w:r>
          </w:p>
        </w:tc>
      </w:tr>
      <w:tr w:rsidR="000160EC" w:rsidTr="000160EC">
        <w:trPr>
          <w:trHeight w:val="77"/>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tabs>
                <w:tab w:val="center" w:pos="396"/>
              </w:tabs>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265000</w:t>
            </w:r>
          </w:p>
        </w:tc>
      </w:tr>
      <w:tr w:rsidR="000160EC" w:rsidTr="000160EC">
        <w:trPr>
          <w:trHeight w:val="77"/>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265000</w:t>
            </w:r>
          </w:p>
        </w:tc>
      </w:tr>
      <w:tr w:rsidR="000160EC" w:rsidTr="000160EC">
        <w:trPr>
          <w:trHeight w:val="77"/>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pacing w:line="180" w:lineRule="exact"/>
              <w:jc w:val="center"/>
            </w:pPr>
            <w:r>
              <w:rPr>
                <w:bCs/>
                <w:sz w:val="16"/>
              </w:rPr>
              <w:t>800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75</w:t>
            </w:r>
          </w:p>
        </w:tc>
      </w:tr>
      <w:tr w:rsidR="000160EC" w:rsidTr="000160EC">
        <w:trPr>
          <w:trHeight w:val="77"/>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75</w:t>
            </w:r>
          </w:p>
        </w:tc>
      </w:tr>
      <w:tr w:rsidR="000160EC" w:rsidTr="000160EC">
        <w:trPr>
          <w:trHeight w:val="77"/>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Контрольно-счётный орган муниципального образования Галичский муниципальный район</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23 0 00 00000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468696</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23 0 00 00110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452996</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rPr>
                <w:bCs/>
                <w:sz w:val="16"/>
              </w:rPr>
            </w:pPr>
          </w:p>
          <w:p w:rsidR="000160EC" w:rsidRDefault="000160EC" w:rsidP="000160EC">
            <w:pPr>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452996</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120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452996</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23 0 00 00190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15700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15700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15700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Резервные фонды</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0111</w:t>
            </w: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50000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Резервный фонд администрации Галичского муниципального района Костромской области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50 0 00 00000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50000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800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50000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Резервные средства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pacing w:line="180" w:lineRule="exact"/>
              <w:jc w:val="center"/>
            </w:pPr>
            <w:r>
              <w:rPr>
                <w:bCs/>
                <w:sz w:val="16"/>
              </w:rPr>
              <w:t>870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50000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pPr>
            <w:r>
              <w:rPr>
                <w:b w:val="0"/>
                <w:bCs/>
                <w:sz w:val="16"/>
              </w:rPr>
              <w:t>Другие 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0113</w:t>
            </w: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6476477</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lang w:val="en-US"/>
              </w:rPr>
              <w:t xml:space="preserve">10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37400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подпрограммы «Профилактика 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10</w:t>
            </w:r>
            <w:r>
              <w:rPr>
                <w:bCs/>
                <w:sz w:val="16"/>
                <w:lang w:val="en-US"/>
              </w:rPr>
              <w:t xml:space="preserve"> 1 00 00000 </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32000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10 1 00 20110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32000</w:t>
            </w:r>
          </w:p>
        </w:tc>
      </w:tr>
      <w:tr w:rsidR="000160EC" w:rsidTr="000160EC">
        <w:trPr>
          <w:trHeight w:val="15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32000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32000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подпрограммы «Повышение безопасности дорожного движения в Галичском муниципальном районе на 2015-2017 годы»</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10 2 00 00000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5400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проведение мероприятий по повышению безопасности дорожного движения</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highlight w:val="white"/>
              </w:rPr>
            </w:pPr>
          </w:p>
          <w:p w:rsidR="000160EC" w:rsidRDefault="000160EC" w:rsidP="000160EC">
            <w:pPr>
              <w:spacing w:line="180" w:lineRule="exact"/>
              <w:jc w:val="center"/>
            </w:pPr>
            <w:r>
              <w:rPr>
                <w:bCs/>
                <w:sz w:val="16"/>
                <w:highlight w:val="white"/>
              </w:rPr>
              <w:t>10 2 00 20220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5400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5400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5400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19200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lang w:val="en-US"/>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19200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выплаты вознаграждений лицам, удостоенным звания «Почётный гражданин Галичского района»</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highlight w:val="yellow"/>
              </w:rPr>
            </w:pPr>
          </w:p>
          <w:p w:rsidR="000160EC" w:rsidRDefault="000160EC" w:rsidP="000160EC">
            <w:pPr>
              <w:spacing w:line="180" w:lineRule="exact"/>
              <w:jc w:val="center"/>
            </w:pPr>
            <w:r>
              <w:rPr>
                <w:bCs/>
                <w:sz w:val="16"/>
                <w:highlight w:val="white"/>
              </w:rPr>
              <w:t>11 1 00 21120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19200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300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19200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выплаты населения населению</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pPr>
            <w:r>
              <w:rPr>
                <w:bCs/>
                <w:sz w:val="16"/>
              </w:rPr>
              <w:t>360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19200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748836</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711700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p w:rsidR="000160EC" w:rsidRDefault="000160EC" w:rsidP="000160EC">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711700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p w:rsidR="000160EC" w:rsidRDefault="000160EC" w:rsidP="000160EC">
            <w:pPr>
              <w:tabs>
                <w:tab w:val="center" w:pos="396"/>
              </w:tabs>
              <w:spacing w:line="180" w:lineRule="exact"/>
              <w:jc w:val="center"/>
              <w:rPr>
                <w:bCs/>
                <w:sz w:val="16"/>
              </w:rPr>
            </w:pPr>
          </w:p>
          <w:p w:rsidR="000160EC" w:rsidRDefault="000160EC" w:rsidP="000160EC">
            <w:pPr>
              <w:tabs>
                <w:tab w:val="center" w:pos="396"/>
              </w:tabs>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711700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120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711700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22067</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22067</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tabs>
                <w:tab w:val="center" w:pos="396"/>
              </w:tabs>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22066</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22066</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Осуществление переданных полномочий Костромской области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22 0 00 72240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15069</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napToGrid w:val="0"/>
              <w:spacing w:line="180" w:lineRule="exact"/>
              <w:jc w:val="center"/>
              <w:rPr>
                <w:bCs/>
                <w:sz w:val="16"/>
              </w:rPr>
            </w:pPr>
          </w:p>
          <w:p w:rsidR="000160EC" w:rsidRDefault="000160EC" w:rsidP="000160EC">
            <w:pPr>
              <w:snapToGrid w:val="0"/>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9561</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pPr>
            <w:r>
              <w:rPr>
                <w:bCs/>
                <w:sz w:val="16"/>
              </w:rPr>
              <w:t>120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9561</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tabs>
                <w:tab w:val="center" w:pos="396"/>
              </w:tabs>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5508</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5508</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Межбюджетные трансферты бюджетам поселений за счёт средств областного бюджета</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40 2 00 00000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17700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Cs/>
                <w:sz w:val="15"/>
                <w:szCs w:val="15"/>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5"/>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5"/>
              </w:rPr>
            </w:pPr>
          </w:p>
          <w:p w:rsidR="000160EC" w:rsidRDefault="000160EC" w:rsidP="000160EC">
            <w:pPr>
              <w:spacing w:line="180" w:lineRule="exact"/>
              <w:jc w:val="center"/>
              <w:rPr>
                <w:bCs/>
                <w:sz w:val="16"/>
                <w:szCs w:val="15"/>
              </w:rPr>
            </w:pPr>
          </w:p>
          <w:p w:rsidR="000160EC" w:rsidRDefault="000160EC" w:rsidP="000160EC">
            <w:pPr>
              <w:spacing w:line="180" w:lineRule="exact"/>
              <w:jc w:val="center"/>
            </w:pPr>
            <w:r>
              <w:rPr>
                <w:bCs/>
                <w:sz w:val="16"/>
              </w:rPr>
              <w:t>40 2 00 72090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17700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500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sz w:val="16"/>
                <w:szCs w:val="16"/>
              </w:rPr>
              <w:t>17700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Субвенции</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530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sz w:val="16"/>
                <w:szCs w:val="16"/>
              </w:rPr>
              <w:t>17700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финансирование других общегосударственных вопросов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92 0 00 00000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154540</w:t>
            </w:r>
          </w:p>
        </w:tc>
      </w:tr>
      <w:tr w:rsidR="000160EC" w:rsidTr="000160EC">
        <w:trPr>
          <w:trHeight w:val="159"/>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Реализация функций, связанных с общегосударственным управлением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92 0 00 20000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154540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Поддержка общественных организаций</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92 0 00 20010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36000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36000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36000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Прочие выплаты по обязательствам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92 0 00 20020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68540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57500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57500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11040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850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11040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исполнение обязательств по судебным искам</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pPr>
            <w:r>
              <w:rPr>
                <w:bCs/>
                <w:sz w:val="16"/>
                <w:highlight w:val="white"/>
              </w:rPr>
              <w:t>92 0 00 20150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white"/>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pPr>
            <w:r>
              <w:rPr>
                <w:b w:val="0"/>
                <w:bCs/>
                <w:sz w:val="16"/>
              </w:rPr>
              <w:t>Учреждения по обеспечению хозяйственного обслуживания</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93 0 00 00000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5140857</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Расходы на обеспечение деятельности (оказания услуг) подведомственных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93 0 00 00590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5140857</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93 0 00 00591</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5140857</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rPr>
                <w:bCs/>
                <w:sz w:val="16"/>
                <w:highlight w:val="red"/>
              </w:rPr>
            </w:pPr>
          </w:p>
          <w:p w:rsidR="000160EC" w:rsidRDefault="000160EC" w:rsidP="000160EC">
            <w:pPr>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2188440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110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2188440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2938837</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2938837</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13580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13580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pPr>
            <w:r>
              <w:rPr>
                <w:b w:val="0"/>
                <w:bCs/>
                <w:sz w:val="16"/>
              </w:rPr>
              <w:t>Содержание и  обслуживание казны</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97 0 00 00000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357944</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304202</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304202</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800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53742</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53742</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Национальная безопасность и правоохранительная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0300</w:t>
            </w: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line="180" w:lineRule="exact"/>
              <w:jc w:val="center"/>
            </w:pPr>
            <w:r>
              <w:rPr>
                <w:b w:val="0"/>
              </w:rPr>
              <w:t>Защита населения и территорий от чрезвычайных ситуаций природного и техногенного характера, гражданская оборона</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0309</w:t>
            </w: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line="180" w:lineRule="exact"/>
              <w:jc w:val="center"/>
            </w:pPr>
            <w:r>
              <w:rPr>
                <w:b w:val="0"/>
              </w:rPr>
              <w:t>Мероприятия по предупреждению и ликвидации последствий чрезвычайных ситуаций и стихийных бедствий</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94 0 00 00000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100000</w:t>
            </w:r>
          </w:p>
        </w:tc>
      </w:tr>
      <w:tr w:rsidR="000160EC" w:rsidTr="000160EC">
        <w:trPr>
          <w:trHeight w:val="159"/>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70000</w:t>
            </w:r>
          </w:p>
        </w:tc>
      </w:tr>
      <w:tr w:rsidR="000160EC" w:rsidTr="000160EC">
        <w:trPr>
          <w:trHeight w:val="159"/>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70000</w:t>
            </w:r>
          </w:p>
        </w:tc>
      </w:tr>
      <w:tr w:rsidR="000160EC" w:rsidTr="000160EC">
        <w:trPr>
          <w:trHeight w:val="159"/>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300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30000</w:t>
            </w:r>
          </w:p>
        </w:tc>
      </w:tr>
      <w:tr w:rsidR="000160EC" w:rsidTr="000160EC">
        <w:trPr>
          <w:trHeight w:val="159"/>
        </w:trPr>
        <w:tc>
          <w:tcPr>
            <w:tcW w:w="5730" w:type="dxa"/>
            <w:tcBorders>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pPr>
            <w:r>
              <w:rPr>
                <w:b w:val="0"/>
                <w:bCs/>
                <w:sz w:val="16"/>
              </w:rPr>
              <w:t>Иные выплаты населению</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pacing w:line="180" w:lineRule="exact"/>
              <w:jc w:val="center"/>
            </w:pPr>
            <w:r>
              <w:rPr>
                <w:bCs/>
                <w:sz w:val="16"/>
              </w:rPr>
              <w:t>360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30000</w:t>
            </w:r>
          </w:p>
        </w:tc>
      </w:tr>
      <w:tr w:rsidR="000160EC" w:rsidTr="000160EC">
        <w:trPr>
          <w:trHeight w:val="3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Национальная экономика</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0400</w:t>
            </w: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19746323</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Сельское хозяйство и рыболовство</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0405</w:t>
            </w: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7837555</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lang w:val="en-US"/>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6000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lang w:val="en-US"/>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6000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tabs>
                <w:tab w:val="center" w:pos="396"/>
              </w:tabs>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p w:rsidR="000160EC" w:rsidRDefault="000160EC" w:rsidP="000160EC">
            <w:pPr>
              <w:tabs>
                <w:tab w:val="center" w:pos="396"/>
              </w:tabs>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1586100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pPr>
            <w:r>
              <w:rPr>
                <w:b w:val="0"/>
                <w:bCs/>
                <w:sz w:val="16"/>
              </w:rPr>
              <w:t>Осуществление переданных государственных полномочий в сфере агропромышленного комплекса</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22 0 00 72010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1586100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pPr>
            <w:r>
              <w:rPr>
                <w:b w:val="0"/>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rPr>
                <w:bCs/>
                <w:sz w:val="16"/>
                <w:highlight w:val="red"/>
              </w:rPr>
            </w:pPr>
          </w:p>
          <w:p w:rsidR="000160EC" w:rsidRDefault="000160EC" w:rsidP="000160EC">
            <w:pPr>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1367448,24</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120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1367448,24</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tabs>
                <w:tab w:val="center" w:pos="432"/>
              </w:tabs>
              <w:snapToGrid w:val="0"/>
              <w:spacing w:line="180" w:lineRule="exact"/>
              <w:jc w:val="center"/>
            </w:pPr>
            <w:r>
              <w:rPr>
                <w:bCs/>
                <w:sz w:val="16"/>
              </w:rPr>
              <w:t>218530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218530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121,76</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121,76</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Государственная поддержка сельского хозяйства</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26 0 00 00000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6116555</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Субсидии сельхозтоваропроизводителям на повышение продуктивности в молочном скотоводстве</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 xml:space="preserve">26 0 00 </w:t>
            </w:r>
            <w:r>
              <w:rPr>
                <w:bCs/>
                <w:sz w:val="16"/>
                <w:lang w:val="en-US"/>
              </w:rPr>
              <w:t>R</w:t>
            </w:r>
            <w:r>
              <w:rPr>
                <w:bCs/>
                <w:sz w:val="16"/>
              </w:rPr>
              <w:t>5420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6116555</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800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6116555</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rPr>
                <w:bCs/>
                <w:sz w:val="16"/>
              </w:rPr>
            </w:pPr>
          </w:p>
          <w:p w:rsidR="000160EC" w:rsidRDefault="000160EC" w:rsidP="000160EC">
            <w:pPr>
              <w:spacing w:line="180" w:lineRule="exact"/>
              <w:jc w:val="center"/>
            </w:pPr>
            <w:r>
              <w:rPr>
                <w:bCs/>
                <w:sz w:val="16"/>
              </w:rPr>
              <w:t>810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6116555</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128900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szCs w:val="16"/>
              </w:rPr>
              <w:t>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p w:rsidR="000160EC" w:rsidRDefault="000160EC" w:rsidP="000160EC">
            <w:pPr>
              <w:spacing w:line="180" w:lineRule="exact"/>
              <w:jc w:val="center"/>
              <w:rPr>
                <w:bCs/>
                <w:sz w:val="16"/>
                <w:szCs w:val="16"/>
              </w:rPr>
            </w:pPr>
          </w:p>
          <w:p w:rsidR="000160EC" w:rsidRDefault="000160EC" w:rsidP="000160EC">
            <w:pPr>
              <w:spacing w:line="180" w:lineRule="exact"/>
              <w:jc w:val="center"/>
            </w:pPr>
            <w:r>
              <w:rPr>
                <w:bCs/>
                <w:sz w:val="16"/>
              </w:rPr>
              <w:t>98 0 00 20250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16000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16000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16000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szCs w:val="16"/>
              </w:rPr>
              <w:t>Расходы на проведение мероприятий по борьбе с борщевиком</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pPr>
            <w:r>
              <w:rPr>
                <w:bCs/>
                <w:sz w:val="16"/>
                <w:szCs w:val="16"/>
              </w:rPr>
              <w:t>98 0 00 20290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szCs w:val="16"/>
              </w:rPr>
              <w:t>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областного бюджета</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p w:rsidR="000160EC" w:rsidRDefault="000160EC" w:rsidP="000160EC">
            <w:pPr>
              <w:spacing w:line="180" w:lineRule="exact"/>
              <w:jc w:val="center"/>
              <w:rPr>
                <w:bCs/>
                <w:sz w:val="16"/>
                <w:szCs w:val="16"/>
              </w:rPr>
            </w:pPr>
          </w:p>
          <w:p w:rsidR="000160EC" w:rsidRDefault="000160EC" w:rsidP="000160EC">
            <w:pPr>
              <w:spacing w:line="180" w:lineRule="exact"/>
              <w:jc w:val="center"/>
            </w:pPr>
            <w:r>
              <w:rPr>
                <w:bCs/>
                <w:sz w:val="16"/>
              </w:rPr>
              <w:t>98 0 00 72110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12900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line="180" w:lineRule="exact"/>
              <w:jc w:val="center"/>
            </w:pPr>
            <w:r>
              <w:rPr>
                <w:b w:val="0"/>
                <w:bCs w:val="0"/>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12900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12900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pPr>
            <w:r>
              <w:rPr>
                <w:bCs/>
                <w:sz w:val="16"/>
              </w:rPr>
              <w:t>Транспорт</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0408</w:t>
            </w: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szCs w:val="16"/>
              </w:rPr>
              <w:t>2910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2910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szCs w:val="16"/>
              </w:rPr>
              <w:t>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color w:val="000000"/>
                <w:sz w:val="16"/>
              </w:rPr>
              <w:t>98 0 00 72200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szCs w:val="16"/>
              </w:rPr>
              <w:t>2910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line="180" w:lineRule="exact"/>
              <w:jc w:val="center"/>
            </w:pPr>
            <w:r>
              <w:rPr>
                <w:b w:val="0"/>
                <w:bCs w:val="0"/>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2910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2910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Дорожное хозяйство </w:t>
            </w:r>
            <w:r>
              <w:rPr>
                <w:bCs/>
                <w:sz w:val="16"/>
                <w:lang w:val="en-US"/>
              </w:rPr>
              <w:t>(</w:t>
            </w:r>
            <w:r>
              <w:rPr>
                <w:bCs/>
                <w:sz w:val="16"/>
              </w:rPr>
              <w:t>дорожные фонды)</w:t>
            </w:r>
          </w:p>
        </w:tc>
        <w:tc>
          <w:tcPr>
            <w:tcW w:w="108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0409</w:t>
            </w: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11593578</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Дорожный фонд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31</w:t>
            </w:r>
            <w:r>
              <w:rPr>
                <w:bCs/>
                <w:sz w:val="16"/>
                <w:lang w:val="en-US"/>
              </w:rPr>
              <w:t xml:space="preserve"> </w:t>
            </w:r>
            <w:r>
              <w:rPr>
                <w:bCs/>
                <w:sz w:val="16"/>
              </w:rPr>
              <w:t>5</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9593578</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Содержание  и ремонт автомобильных дорог общего пользования</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31</w:t>
            </w:r>
            <w:r>
              <w:rPr>
                <w:bCs/>
                <w:sz w:val="16"/>
                <w:lang w:val="en-US"/>
              </w:rPr>
              <w:t xml:space="preserve"> </w:t>
            </w:r>
            <w:r>
              <w:rPr>
                <w:bCs/>
                <w:sz w:val="16"/>
              </w:rPr>
              <w:t>5</w:t>
            </w:r>
            <w:r>
              <w:rPr>
                <w:bCs/>
                <w:sz w:val="16"/>
                <w:lang w:val="en-US"/>
              </w:rPr>
              <w:t xml:space="preserve"> 00 </w:t>
            </w:r>
            <w:r>
              <w:rPr>
                <w:bCs/>
                <w:sz w:val="16"/>
              </w:rPr>
              <w:t>2004</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lang w:val="en-US"/>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9093578</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pPr>
            <w:r>
              <w:rPr>
                <w:b w:val="0"/>
                <w:bCs/>
                <w:sz w:val="16"/>
              </w:rPr>
              <w:t>Закупка товаров, работ и услуг для обеспечениягосударственных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9093578</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9093578</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Расходы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rPr>
                <w:bCs/>
                <w:sz w:val="16"/>
                <w:highlight w:val="red"/>
              </w:rPr>
            </w:pPr>
          </w:p>
          <w:p w:rsidR="000160EC" w:rsidRDefault="000160EC" w:rsidP="000160EC">
            <w:pPr>
              <w:spacing w:line="180" w:lineRule="exact"/>
              <w:jc w:val="center"/>
            </w:pPr>
            <w:r>
              <w:rPr>
                <w:bCs/>
                <w:sz w:val="16"/>
              </w:rPr>
              <w:t xml:space="preserve">31 5 00 </w:t>
            </w:r>
            <w:r>
              <w:rPr>
                <w:bCs/>
                <w:sz w:val="16"/>
                <w:lang w:val="en-US"/>
              </w:rPr>
              <w:t>S</w:t>
            </w:r>
            <w:r>
              <w:rPr>
                <w:bCs/>
                <w:sz w:val="16"/>
              </w:rPr>
              <w:t>1190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500000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500000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500000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Межбюджетные трансферты бюджетам поселений за счёт средств областного бюджета</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40 2 00 00000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2000000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rPr>
                <w:bCs/>
                <w:sz w:val="16"/>
                <w:highlight w:val="red"/>
              </w:rPr>
            </w:pPr>
          </w:p>
          <w:p w:rsidR="000160EC" w:rsidRDefault="000160EC" w:rsidP="000160EC">
            <w:pPr>
              <w:spacing w:line="180" w:lineRule="exact"/>
              <w:jc w:val="center"/>
            </w:pPr>
            <w:r>
              <w:rPr>
                <w:bCs/>
                <w:sz w:val="16"/>
              </w:rPr>
              <w:t xml:space="preserve">40 2 00 </w:t>
            </w:r>
            <w:r>
              <w:rPr>
                <w:bCs/>
                <w:sz w:val="16"/>
                <w:lang w:val="en-US"/>
              </w:rPr>
              <w:t>S</w:t>
            </w:r>
            <w:r>
              <w:rPr>
                <w:bCs/>
                <w:sz w:val="16"/>
              </w:rPr>
              <w:t>1190</w:t>
            </w: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highlight w:val="red"/>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2000000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500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2000000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540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2000000</w:t>
            </w:r>
          </w:p>
        </w:tc>
      </w:tr>
      <w:tr w:rsidR="000160EC" w:rsidTr="000160EC">
        <w:trPr>
          <w:trHeight w:val="77"/>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Другие вопросы в области национальной экономики</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0412</w:t>
            </w: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312280</w:t>
            </w:r>
          </w:p>
        </w:tc>
      </w:tr>
      <w:tr w:rsidR="000160EC" w:rsidTr="000160EC">
        <w:trPr>
          <w:trHeight w:val="253"/>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муниципальной программы «Поддержка социально ориентированных некомерческих организаций в Галичском муниципальном районе Костромской области на 2018-2020 годы»</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12 0 00 00000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71280</w:t>
            </w:r>
          </w:p>
        </w:tc>
      </w:tr>
      <w:tr w:rsidR="000160EC" w:rsidTr="000160EC">
        <w:trPr>
          <w:trHeight w:val="253"/>
        </w:trPr>
        <w:tc>
          <w:tcPr>
            <w:tcW w:w="573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 xml:space="preserve">Предоставление финансовой поддержки социально ориентированным некомерческим организациям </w:t>
            </w:r>
          </w:p>
        </w:tc>
        <w:tc>
          <w:tcPr>
            <w:tcW w:w="108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12 0 00 60010</w:t>
            </w: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71280</w:t>
            </w:r>
          </w:p>
        </w:tc>
      </w:tr>
      <w:tr w:rsidR="000160EC" w:rsidTr="000160EC">
        <w:trPr>
          <w:trHeight w:val="253"/>
        </w:trPr>
        <w:tc>
          <w:tcPr>
            <w:tcW w:w="573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Предоставление субсидий бюджетным, автономным учреждениям и иным некоммерческим организациям</w:t>
            </w:r>
          </w:p>
        </w:tc>
        <w:tc>
          <w:tcPr>
            <w:tcW w:w="108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600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71280</w:t>
            </w:r>
          </w:p>
        </w:tc>
      </w:tr>
      <w:tr w:rsidR="000160EC" w:rsidTr="000160EC">
        <w:trPr>
          <w:trHeight w:val="253"/>
        </w:trPr>
        <w:tc>
          <w:tcPr>
            <w:tcW w:w="573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Субсидии некоммерческим организациям (за исключением государственных (муниципальных)учреждений)</w:t>
            </w:r>
          </w:p>
        </w:tc>
        <w:tc>
          <w:tcPr>
            <w:tcW w:w="108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tabs>
                <w:tab w:val="center" w:pos="396"/>
              </w:tabs>
              <w:snapToGrid w:val="0"/>
              <w:spacing w:line="180" w:lineRule="exact"/>
              <w:jc w:val="center"/>
            </w:pPr>
            <w:r>
              <w:rPr>
                <w:bCs/>
                <w:sz w:val="16"/>
              </w:rPr>
              <w:t>630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71280</w:t>
            </w:r>
          </w:p>
        </w:tc>
      </w:tr>
      <w:tr w:rsidR="000160EC" w:rsidTr="000160EC">
        <w:trPr>
          <w:trHeight w:val="253"/>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24000</w:t>
            </w:r>
          </w:p>
        </w:tc>
      </w:tr>
      <w:tr w:rsidR="000160EC" w:rsidTr="000160EC">
        <w:trPr>
          <w:trHeight w:val="253"/>
        </w:trPr>
        <w:tc>
          <w:tcPr>
            <w:tcW w:w="5730" w:type="dxa"/>
            <w:tcBorders>
              <w:left w:val="single" w:sz="4" w:space="0" w:color="000000"/>
              <w:bottom w:val="single" w:sz="4" w:space="0" w:color="000000"/>
            </w:tcBorders>
            <w:shd w:val="clear" w:color="auto" w:fill="auto"/>
          </w:tcPr>
          <w:p w:rsidR="000160EC" w:rsidRDefault="000160EC" w:rsidP="000160EC">
            <w:pPr>
              <w:jc w:val="center"/>
            </w:pPr>
            <w:r>
              <w:rPr>
                <w:bCs/>
                <w:sz w:val="16"/>
              </w:rPr>
              <w:t>Расходы на реализацию мероприятий подпрограммы «Туризм»</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sz w:val="16"/>
                <w:szCs w:val="16"/>
              </w:rPr>
              <w:t>14 2 00 00000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szCs w:val="16"/>
              </w:rPr>
              <w:t>24000</w:t>
            </w:r>
          </w:p>
        </w:tc>
      </w:tr>
      <w:tr w:rsidR="000160EC" w:rsidTr="000160EC">
        <w:trPr>
          <w:trHeight w:val="253"/>
        </w:trPr>
        <w:tc>
          <w:tcPr>
            <w:tcW w:w="5730" w:type="dxa"/>
            <w:tcBorders>
              <w:left w:val="single" w:sz="4" w:space="0" w:color="000000"/>
              <w:bottom w:val="single" w:sz="4" w:space="0" w:color="000000"/>
            </w:tcBorders>
            <w:shd w:val="clear" w:color="auto" w:fill="auto"/>
          </w:tcPr>
          <w:p w:rsidR="000160EC" w:rsidRDefault="000160EC" w:rsidP="000160EC">
            <w:pPr>
              <w:jc w:val="center"/>
            </w:pPr>
            <w:r>
              <w:rPr>
                <w:bCs/>
                <w:sz w:val="16"/>
              </w:rPr>
              <w:t>Расходы  на муниципальную поддержку развития туризма на территории Галичского муниципального района</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sz w:val="16"/>
                <w:szCs w:val="16"/>
              </w:rPr>
              <w:t>14 2 00 24260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szCs w:val="16"/>
              </w:rPr>
              <w:t>24000</w:t>
            </w:r>
          </w:p>
        </w:tc>
      </w:tr>
      <w:tr w:rsidR="000160EC" w:rsidTr="000160EC">
        <w:trPr>
          <w:trHeight w:val="253"/>
        </w:trPr>
        <w:tc>
          <w:tcPr>
            <w:tcW w:w="5730" w:type="dxa"/>
            <w:tcBorders>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24000</w:t>
            </w:r>
          </w:p>
        </w:tc>
      </w:tr>
      <w:tr w:rsidR="000160EC" w:rsidTr="000160EC">
        <w:trPr>
          <w:trHeight w:val="253"/>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24000</w:t>
            </w:r>
          </w:p>
        </w:tc>
      </w:tr>
      <w:tr w:rsidR="000160EC" w:rsidTr="000160EC">
        <w:trPr>
          <w:trHeight w:val="253"/>
        </w:trPr>
        <w:tc>
          <w:tcPr>
            <w:tcW w:w="5730" w:type="dxa"/>
            <w:tcBorders>
              <w:left w:val="single" w:sz="4" w:space="0" w:color="000000"/>
              <w:bottom w:val="single" w:sz="4" w:space="0" w:color="000000"/>
            </w:tcBorders>
            <w:shd w:val="clear" w:color="auto" w:fill="auto"/>
          </w:tcPr>
          <w:p w:rsidR="000160EC" w:rsidRDefault="000160EC" w:rsidP="000160EC">
            <w:pPr>
              <w:jc w:val="center"/>
            </w:pPr>
            <w:r>
              <w:rPr>
                <w:bCs/>
                <w:sz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sz w:val="16"/>
                <w:szCs w:val="16"/>
              </w:rPr>
              <w:t>15 0 00 00000</w:t>
            </w: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11000</w:t>
            </w:r>
          </w:p>
        </w:tc>
      </w:tr>
      <w:tr w:rsidR="000160EC" w:rsidTr="000160EC">
        <w:trPr>
          <w:trHeight w:val="253"/>
        </w:trPr>
        <w:tc>
          <w:tcPr>
            <w:tcW w:w="5730" w:type="dxa"/>
            <w:tcBorders>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pPr>
            <w:r>
              <w:rPr>
                <w:b w:val="0"/>
                <w:bCs/>
                <w:sz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15 0 00 25010</w:t>
            </w: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10000</w:t>
            </w:r>
          </w:p>
        </w:tc>
      </w:tr>
      <w:tr w:rsidR="000160EC" w:rsidTr="000160EC">
        <w:trPr>
          <w:trHeight w:val="253"/>
        </w:trPr>
        <w:tc>
          <w:tcPr>
            <w:tcW w:w="5730" w:type="dxa"/>
            <w:tcBorders>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10000</w:t>
            </w:r>
          </w:p>
        </w:tc>
      </w:tr>
      <w:tr w:rsidR="000160EC" w:rsidTr="000160EC">
        <w:trPr>
          <w:trHeight w:val="253"/>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10000</w:t>
            </w:r>
          </w:p>
        </w:tc>
      </w:tr>
      <w:tr w:rsidR="000160EC" w:rsidTr="000160EC">
        <w:trPr>
          <w:trHeight w:val="253"/>
        </w:trPr>
        <w:tc>
          <w:tcPr>
            <w:tcW w:w="5730" w:type="dxa"/>
            <w:tcBorders>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pPr>
            <w:r>
              <w:rPr>
                <w:b w:val="0"/>
                <w:bCs/>
                <w:sz w:val="16"/>
              </w:rPr>
              <w:t>Расходы на мероприятия по содействию в продвижении продукции малых и средних предприятий на региональный и межркгиональный рынки</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15 0 00 25020</w:t>
            </w: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1000</w:t>
            </w:r>
          </w:p>
        </w:tc>
      </w:tr>
      <w:tr w:rsidR="000160EC" w:rsidTr="000160EC">
        <w:trPr>
          <w:trHeight w:val="253"/>
        </w:trPr>
        <w:tc>
          <w:tcPr>
            <w:tcW w:w="5730" w:type="dxa"/>
            <w:tcBorders>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1000</w:t>
            </w:r>
          </w:p>
        </w:tc>
      </w:tr>
      <w:tr w:rsidR="000160EC" w:rsidTr="000160EC">
        <w:trPr>
          <w:trHeight w:val="253"/>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1000</w:t>
            </w:r>
          </w:p>
        </w:tc>
      </w:tr>
      <w:tr w:rsidR="000160EC" w:rsidTr="000160EC">
        <w:trPr>
          <w:trHeight w:val="253"/>
        </w:trPr>
        <w:tc>
          <w:tcPr>
            <w:tcW w:w="5730" w:type="dxa"/>
            <w:tcBorders>
              <w:left w:val="single" w:sz="4" w:space="0" w:color="000000"/>
              <w:bottom w:val="single" w:sz="4" w:space="0" w:color="000000"/>
            </w:tcBorders>
            <w:shd w:val="clear" w:color="auto" w:fill="auto"/>
          </w:tcPr>
          <w:p w:rsidR="000160EC" w:rsidRDefault="000160EC" w:rsidP="000160EC">
            <w:pPr>
              <w:jc w:val="center"/>
            </w:pPr>
            <w:r>
              <w:rPr>
                <w:bCs/>
                <w:sz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sz w:val="16"/>
                <w:szCs w:val="16"/>
              </w:rPr>
              <w:t>16 0 00 00000</w:t>
            </w: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6000</w:t>
            </w:r>
          </w:p>
        </w:tc>
      </w:tr>
      <w:tr w:rsidR="000160EC" w:rsidTr="000160EC">
        <w:trPr>
          <w:trHeight w:val="253"/>
        </w:trPr>
        <w:tc>
          <w:tcPr>
            <w:tcW w:w="5730" w:type="dxa"/>
            <w:tcBorders>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pPr>
            <w:r>
              <w:rPr>
                <w:b w:val="0"/>
                <w:bCs/>
                <w:sz w:val="16"/>
              </w:rPr>
              <w:t>Расходы на проведение мероприятий в рамках муниципальной программы «Кадровое обеспечение Галичского муниципального района» на 20187-2020 годы</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16 0 00 26010</w:t>
            </w: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6000</w:t>
            </w:r>
          </w:p>
        </w:tc>
      </w:tr>
      <w:tr w:rsidR="000160EC" w:rsidTr="000160EC">
        <w:trPr>
          <w:trHeight w:val="253"/>
        </w:trPr>
        <w:tc>
          <w:tcPr>
            <w:tcW w:w="5730" w:type="dxa"/>
            <w:tcBorders>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6000</w:t>
            </w:r>
          </w:p>
        </w:tc>
      </w:tr>
      <w:tr w:rsidR="000160EC" w:rsidTr="000160EC">
        <w:trPr>
          <w:trHeight w:val="253"/>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6000</w:t>
            </w:r>
          </w:p>
        </w:tc>
      </w:tr>
      <w:tr w:rsidR="000160EC" w:rsidTr="000160EC">
        <w:trPr>
          <w:trHeight w:val="253"/>
        </w:trPr>
        <w:tc>
          <w:tcPr>
            <w:tcW w:w="5730" w:type="dxa"/>
            <w:tcBorders>
              <w:left w:val="single" w:sz="4" w:space="0" w:color="000000"/>
              <w:bottom w:val="single" w:sz="4" w:space="0" w:color="000000"/>
            </w:tcBorders>
            <w:shd w:val="clear" w:color="auto" w:fill="auto"/>
          </w:tcPr>
          <w:p w:rsidR="000160EC" w:rsidRDefault="000160EC" w:rsidP="000160EC">
            <w:pPr>
              <w:jc w:val="center"/>
            </w:pPr>
            <w:r>
              <w:rPr>
                <w:bCs/>
                <w:sz w:val="16"/>
              </w:rPr>
              <w:t>Реализация  функций в области национальной экономики</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34 0 00 00000</w:t>
            </w: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200000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Мероприятия по землеустройству и землепользованию</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34 0 00 20050</w:t>
            </w: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200000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pPr>
            <w:r>
              <w:rPr>
                <w:b w:val="0"/>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200000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200000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pPr>
            <w:r>
              <w:rPr>
                <w:b w:val="0"/>
                <w:bCs/>
                <w:sz w:val="16"/>
              </w:rPr>
              <w:t>Жилищно-коммунальное хозяйство</w:t>
            </w:r>
          </w:p>
        </w:tc>
        <w:tc>
          <w:tcPr>
            <w:tcW w:w="108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0500</w:t>
            </w: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tabs>
                <w:tab w:val="center" w:pos="432"/>
              </w:tabs>
              <w:snapToGrid w:val="0"/>
              <w:spacing w:line="180" w:lineRule="exact"/>
              <w:jc w:val="center"/>
            </w:pPr>
            <w:r>
              <w:rPr>
                <w:bCs/>
                <w:sz w:val="16"/>
                <w:lang w:val="en-US"/>
              </w:rPr>
              <w:t>4721371</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pPr>
            <w:r>
              <w:rPr>
                <w:b w:val="0"/>
                <w:bCs/>
                <w:sz w:val="16"/>
              </w:rPr>
              <w:t>Жилищное хозяйство</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0501</w:t>
            </w: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tabs>
                <w:tab w:val="center" w:pos="432"/>
              </w:tabs>
              <w:snapToGrid w:val="0"/>
              <w:spacing w:line="180" w:lineRule="exact"/>
              <w:jc w:val="center"/>
            </w:pPr>
            <w:r>
              <w:rPr>
                <w:bCs/>
                <w:sz w:val="16"/>
              </w:rPr>
              <w:t>12318</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pPr>
            <w:r>
              <w:rPr>
                <w:b w:val="0"/>
                <w:bCs/>
                <w:sz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97 0 00 00000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12318</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12318</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12318</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pPr>
            <w:r>
              <w:rPr>
                <w:b w:val="0"/>
                <w:bCs/>
                <w:sz w:val="16"/>
              </w:rPr>
              <w:t>Коммунальное хозяйство</w:t>
            </w:r>
          </w:p>
        </w:tc>
        <w:tc>
          <w:tcPr>
            <w:tcW w:w="108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0502</w:t>
            </w: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tabs>
                <w:tab w:val="center" w:pos="432"/>
              </w:tabs>
              <w:snapToGrid w:val="0"/>
              <w:spacing w:line="180" w:lineRule="exact"/>
              <w:jc w:val="center"/>
            </w:pPr>
            <w:r>
              <w:rPr>
                <w:bCs/>
                <w:sz w:val="16"/>
                <w:lang w:val="en-US"/>
              </w:rPr>
              <w:t>4709053</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pPr>
            <w:r>
              <w:rPr>
                <w:b w:val="0"/>
                <w:bCs/>
                <w:sz w:val="16"/>
              </w:rPr>
              <w:t>Поддержка коммунального хозяйства</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36 1 00 00000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3508598</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pPr>
            <w:r>
              <w:rPr>
                <w:b w:val="0"/>
                <w:bCs/>
                <w:sz w:val="16"/>
              </w:rPr>
              <w:t>Мероприятия в области коммунального хозяйства</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36 1 00 20070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514372</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pPr>
            <w:r>
              <w:rPr>
                <w:b w:val="0"/>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514372</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514372</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pPr>
            <w:r>
              <w:rPr>
                <w:b w:val="0"/>
                <w:bCs/>
                <w:sz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36 1 00 60010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282010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pPr>
            <w:r>
              <w:rPr>
                <w:bCs/>
                <w:sz w:val="16"/>
                <w:highlight w:val="white"/>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282010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highlight w:val="white"/>
              </w:rPr>
              <w:t>810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282010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pPr>
            <w:r>
              <w:rPr>
                <w:b w:val="0"/>
                <w:bCs/>
                <w:sz w:val="16"/>
              </w:rPr>
              <w:t xml:space="preserve">Возмещение выпадающих доходов, связанных с оказанием коммунальных услуг отопления и горячего водоснабжения потребителям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36 1 00 60020</w:t>
            </w: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highlight w:val="red"/>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600129</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highlight w:val="white"/>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600129</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highlight w:val="white"/>
              </w:rPr>
              <w:t>810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600129</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pPr>
            <w:r>
              <w:rPr>
                <w:b w:val="0"/>
                <w:bCs/>
                <w:sz w:val="16"/>
              </w:rPr>
              <w:t xml:space="preserve">Возмещение выпадающих доходов,  связанных с оказанием коммунальных услуг по водоснабжению потребителям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36 1 00 60030</w:t>
            </w: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highlight w:val="red"/>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481213</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highlight w:val="white"/>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481213</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highlight w:val="white"/>
              </w:rPr>
              <w:t>810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481213</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Субсидии на обеспечение деятельности муниципального  казенного унитарного предприятия «Водотеплоресурс</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36 1 00 60050</w:t>
            </w: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highlight w:val="white"/>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500000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highlight w:val="white"/>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500000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highlight w:val="white"/>
              </w:rPr>
              <w:t>810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500000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36 1 00 </w:t>
            </w:r>
            <w:r>
              <w:rPr>
                <w:bCs/>
                <w:sz w:val="16"/>
                <w:lang w:val="en-US"/>
              </w:rPr>
              <w:t>S</w:t>
            </w:r>
            <w:r>
              <w:rPr>
                <w:bCs/>
                <w:sz w:val="16"/>
              </w:rPr>
              <w:t>1300</w:t>
            </w: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highlight w:val="red"/>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1130874</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1130874</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1130874</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финансирование других общегосударственных вопросов муниципального района</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92 0 00 00000</w:t>
            </w: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200455</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Реализация функций, связанных с общегосударственным управлением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92 0 00 20000</w:t>
            </w: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200455</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исполнение обязательств по судебным искам</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pPr>
            <w:r>
              <w:rPr>
                <w:bCs/>
                <w:sz w:val="16"/>
                <w:highlight w:val="white"/>
              </w:rPr>
              <w:t>92 0 00 20150</w:t>
            </w: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highlight w:val="white"/>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200455</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197000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197000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3455</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line="180" w:lineRule="exact"/>
              <w:jc w:val="center"/>
            </w:pPr>
            <w:r>
              <w:rPr>
                <w:b w:val="0"/>
                <w:sz w:val="16"/>
                <w:szCs w:val="16"/>
              </w:rPr>
              <w:t>Исполнение судебных актов</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830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3455</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pPr>
            <w:r>
              <w:rPr>
                <w:b w:val="0"/>
                <w:bCs/>
                <w:sz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97 0 00 00000</w:t>
            </w: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highlight w:val="red"/>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rPr>
                <w:bCs/>
                <w:sz w:val="16"/>
              </w:rPr>
            </w:pPr>
          </w:p>
          <w:p w:rsidR="000160EC" w:rsidRDefault="000160EC" w:rsidP="000160EC">
            <w:pPr>
              <w:snapToGrid w:val="0"/>
              <w:spacing w:line="180" w:lineRule="exact"/>
              <w:jc w:val="center"/>
            </w:pPr>
            <w:r>
              <w:rPr>
                <w:bCs/>
                <w:sz w:val="16"/>
              </w:rPr>
              <w:t>1000000</w:t>
            </w:r>
          </w:p>
        </w:tc>
      </w:tr>
      <w:tr w:rsidR="000160EC" w:rsidTr="000160EC">
        <w:trPr>
          <w:trHeight w:val="77"/>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Охрана окружающей среды</w:t>
            </w:r>
          </w:p>
        </w:tc>
        <w:tc>
          <w:tcPr>
            <w:tcW w:w="108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0600</w:t>
            </w: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15000</w:t>
            </w:r>
          </w:p>
        </w:tc>
      </w:tr>
      <w:tr w:rsidR="000160EC" w:rsidTr="000160EC">
        <w:trPr>
          <w:trHeight w:val="77"/>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Другие вопросы в области охраны окружающей среды</w:t>
            </w:r>
          </w:p>
        </w:tc>
        <w:tc>
          <w:tcPr>
            <w:tcW w:w="108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0605</w:t>
            </w: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15000</w:t>
            </w:r>
          </w:p>
        </w:tc>
      </w:tr>
      <w:tr w:rsidR="000160EC" w:rsidTr="000160EC">
        <w:trPr>
          <w:trHeight w:val="77"/>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проведение природоохранных мероприятий</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92 0 00 20110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15000</w:t>
            </w:r>
          </w:p>
        </w:tc>
      </w:tr>
      <w:tr w:rsidR="000160EC" w:rsidTr="000160EC">
        <w:trPr>
          <w:trHeight w:val="77"/>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15000</w:t>
            </w:r>
          </w:p>
        </w:tc>
      </w:tr>
      <w:tr w:rsidR="000160EC" w:rsidTr="000160EC">
        <w:trPr>
          <w:trHeight w:val="77"/>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15000</w:t>
            </w:r>
          </w:p>
        </w:tc>
      </w:tr>
      <w:tr w:rsidR="000160EC" w:rsidTr="000160EC">
        <w:trPr>
          <w:trHeight w:val="77"/>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Образование</w:t>
            </w:r>
          </w:p>
        </w:tc>
        <w:tc>
          <w:tcPr>
            <w:tcW w:w="108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0700</w:t>
            </w: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102028999</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line="180" w:lineRule="exact"/>
              <w:jc w:val="center"/>
            </w:pPr>
            <w:r>
              <w:rPr>
                <w:b w:val="0"/>
                <w:szCs w:val="24"/>
              </w:rPr>
              <w:t>Дошкольное образование</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0701</w:t>
            </w: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9515858</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381560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07 0 00 27010</w:t>
            </w: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278422</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278422</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p w:rsidR="000160EC" w:rsidRDefault="000160EC" w:rsidP="000160EC">
            <w:pPr>
              <w:tabs>
                <w:tab w:val="center" w:pos="396"/>
              </w:tabs>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278422</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07 0 00 27050</w:t>
            </w: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103138</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103138</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103138</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Детские дошкольные учреждения</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42 0 00 00000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9134298</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42 0 00 00590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4034567</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42 0 00 00591</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3937958</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rPr>
                <w:bCs/>
                <w:sz w:val="16"/>
              </w:rPr>
            </w:pPr>
          </w:p>
          <w:p w:rsidR="000160EC" w:rsidRDefault="000160EC" w:rsidP="000160EC">
            <w:pPr>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2207892</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110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2207892</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1723878</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1723878</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800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6188</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pacing w:line="180" w:lineRule="exact"/>
              <w:jc w:val="center"/>
            </w:pPr>
            <w:r>
              <w:rPr>
                <w:bCs/>
                <w:sz w:val="16"/>
              </w:rPr>
              <w:t>850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6188</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42 0 00 00592</w:t>
            </w: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96609</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rPr>
                <w:bCs/>
                <w:sz w:val="16"/>
              </w:rPr>
            </w:pPr>
          </w:p>
          <w:p w:rsidR="000160EC" w:rsidRDefault="000160EC" w:rsidP="000160EC">
            <w:pPr>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2</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110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2</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81285</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81285</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15322</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pacing w:line="180" w:lineRule="exact"/>
              <w:jc w:val="center"/>
            </w:pPr>
            <w:r>
              <w:rPr>
                <w:bCs/>
                <w:sz w:val="16"/>
              </w:rPr>
              <w:t>830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15152</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170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обеспечение деятельности муниципальных учреждений за счёт</w:t>
            </w:r>
          </w:p>
          <w:p w:rsidR="000160EC" w:rsidRDefault="000160EC" w:rsidP="000160EC">
            <w:pPr>
              <w:spacing w:line="180" w:lineRule="exact"/>
              <w:jc w:val="center"/>
            </w:pPr>
            <w:r>
              <w:rPr>
                <w:bCs/>
                <w:sz w:val="16"/>
              </w:rPr>
              <w:t xml:space="preserve">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42 0 00 00600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1276970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1276970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1276970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Расходы на реализацию образовательных программ дошкольного образования в муниципальных образовательных организациях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42 0 00 72100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3578261</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rPr>
                <w:bCs/>
                <w:sz w:val="16"/>
              </w:rPr>
            </w:pPr>
          </w:p>
          <w:p w:rsidR="000160EC" w:rsidRDefault="000160EC" w:rsidP="000160EC">
            <w:pPr>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3540011</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110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3540011</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38250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38250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 xml:space="preserve">42 0 00 </w:t>
            </w:r>
            <w:r>
              <w:rPr>
                <w:bCs/>
                <w:sz w:val="16"/>
                <w:lang w:val="en-US"/>
              </w:rPr>
              <w:t>S1300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tabs>
                <w:tab w:val="center" w:pos="432"/>
              </w:tabs>
              <w:spacing w:line="180" w:lineRule="exact"/>
              <w:jc w:val="center"/>
            </w:pPr>
            <w:r>
              <w:rPr>
                <w:sz w:val="16"/>
                <w:szCs w:val="16"/>
              </w:rPr>
              <w:t>244500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tabs>
                <w:tab w:val="center" w:pos="432"/>
              </w:tabs>
              <w:spacing w:line="180" w:lineRule="exact"/>
              <w:jc w:val="center"/>
            </w:pPr>
            <w:r>
              <w:rPr>
                <w:sz w:val="16"/>
                <w:szCs w:val="16"/>
              </w:rPr>
              <w:t>244500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tabs>
                <w:tab w:val="center" w:pos="432"/>
              </w:tabs>
              <w:spacing w:line="180" w:lineRule="exact"/>
              <w:jc w:val="center"/>
            </w:pPr>
            <w:r>
              <w:rPr>
                <w:sz w:val="16"/>
                <w:szCs w:val="16"/>
              </w:rPr>
              <w:t>244500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Общее образование</w:t>
            </w:r>
          </w:p>
        </w:tc>
        <w:tc>
          <w:tcPr>
            <w:tcW w:w="108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0702</w:t>
            </w: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tabs>
                <w:tab w:val="center" w:pos="432"/>
              </w:tabs>
              <w:snapToGrid w:val="0"/>
              <w:spacing w:line="180" w:lineRule="exact"/>
              <w:jc w:val="center"/>
            </w:pPr>
            <w:r>
              <w:rPr>
                <w:bCs/>
                <w:sz w:val="16"/>
                <w:lang w:val="en-US"/>
              </w:rPr>
              <w:t>85081429</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3189657</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07 0 00 27010</w:t>
            </w: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308086</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308086</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p w:rsidR="000160EC" w:rsidRDefault="000160EC" w:rsidP="000160EC">
            <w:pPr>
              <w:tabs>
                <w:tab w:val="center" w:pos="396"/>
              </w:tabs>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308086</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Развитие профессионального и творческого потенциала педагогических кадров</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07 0 00 27030</w:t>
            </w: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20000</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20000</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20000</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07 0 00 27050</w:t>
            </w: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249862</w:t>
            </w:r>
          </w:p>
        </w:tc>
      </w:tr>
      <w:tr w:rsidR="000160EC" w:rsidTr="000160EC">
        <w:trPr>
          <w:trHeight w:val="160"/>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249862</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249862</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Федеральный проект «Современная школа»</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sz w:val="16"/>
                <w:szCs w:val="16"/>
              </w:rPr>
              <w:t xml:space="preserve">07 0 </w:t>
            </w:r>
            <w:r>
              <w:rPr>
                <w:sz w:val="16"/>
                <w:szCs w:val="16"/>
                <w:lang w:val="en-US"/>
              </w:rPr>
              <w:t>E</w:t>
            </w:r>
            <w:r>
              <w:rPr>
                <w:sz w:val="16"/>
                <w:szCs w:val="16"/>
              </w:rPr>
              <w:t>1 00000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1602409</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обновление материально-технической базы для формирования у обучающихся современных технологических и гуманитарных навыов</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07 0 Е1 51690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1602409</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1602409</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1602409</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Федеральный проект «Успех каждого ребенка»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sz w:val="16"/>
                <w:szCs w:val="16"/>
              </w:rPr>
              <w:t xml:space="preserve">07 0 </w:t>
            </w:r>
            <w:r>
              <w:rPr>
                <w:sz w:val="16"/>
                <w:szCs w:val="16"/>
                <w:lang w:val="en-US"/>
              </w:rPr>
              <w:t>E</w:t>
            </w:r>
            <w:r>
              <w:rPr>
                <w:sz w:val="16"/>
                <w:szCs w:val="16"/>
              </w:rPr>
              <w:t>2 00000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szCs w:val="16"/>
              </w:rPr>
              <w:t>1009300</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Расходы на создание в общеобразовательных организациях, расположенных в сельской местности, условий для занятий физической культурой и спортом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07 0 Е2 50970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1009300</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1009300</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1009300</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17 0 00 00000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150000</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Расходы на мероприятия, направленные на исключение доступа посторонних и антитеррористической защищенности объектов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17 0 00 21720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150000</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150000</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150000</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Школы – детские сады, школы начальные, неполные средние и средние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42 1 00 00000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77870308</w:t>
            </w:r>
          </w:p>
        </w:tc>
      </w:tr>
      <w:tr w:rsidR="000160EC" w:rsidTr="000160EC">
        <w:trPr>
          <w:trHeight w:val="77"/>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42 1 00 00590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21770213</w:t>
            </w:r>
          </w:p>
        </w:tc>
      </w:tr>
      <w:tr w:rsidR="000160EC" w:rsidTr="000160EC">
        <w:trPr>
          <w:trHeight w:val="77"/>
        </w:trPr>
        <w:tc>
          <w:tcPr>
            <w:tcW w:w="573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42 1 00 00591</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21278009</w:t>
            </w:r>
          </w:p>
        </w:tc>
      </w:tr>
      <w:tr w:rsidR="000160EC" w:rsidTr="000160EC">
        <w:trPr>
          <w:trHeight w:val="77"/>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rPr>
                <w:bCs/>
                <w:sz w:val="16"/>
              </w:rPr>
            </w:pPr>
          </w:p>
          <w:p w:rsidR="000160EC" w:rsidRDefault="000160EC" w:rsidP="000160EC">
            <w:pPr>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5875277</w:t>
            </w:r>
          </w:p>
        </w:tc>
      </w:tr>
      <w:tr w:rsidR="000160EC" w:rsidTr="000160EC">
        <w:trPr>
          <w:trHeight w:val="77"/>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110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5875277</w:t>
            </w:r>
          </w:p>
        </w:tc>
      </w:tr>
      <w:tr w:rsidR="000160EC" w:rsidTr="000160EC">
        <w:trPr>
          <w:trHeight w:val="77"/>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15094460</w:t>
            </w:r>
          </w:p>
        </w:tc>
      </w:tr>
      <w:tr w:rsidR="000160EC" w:rsidTr="000160EC">
        <w:trPr>
          <w:trHeight w:val="77"/>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15094460</w:t>
            </w:r>
          </w:p>
        </w:tc>
      </w:tr>
      <w:tr w:rsidR="000160EC" w:rsidTr="000160EC">
        <w:trPr>
          <w:trHeight w:val="77"/>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800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tabs>
                <w:tab w:val="center" w:pos="432"/>
              </w:tabs>
              <w:snapToGrid w:val="0"/>
              <w:spacing w:line="180" w:lineRule="exact"/>
              <w:jc w:val="center"/>
            </w:pPr>
            <w:r>
              <w:rPr>
                <w:bCs/>
                <w:sz w:val="16"/>
              </w:rPr>
              <w:t>308272</w:t>
            </w:r>
          </w:p>
        </w:tc>
      </w:tr>
      <w:tr w:rsidR="000160EC" w:rsidTr="000160EC">
        <w:trPr>
          <w:trHeight w:val="77"/>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pacing w:line="180" w:lineRule="exact"/>
              <w:jc w:val="center"/>
            </w:pPr>
            <w:r>
              <w:rPr>
                <w:bCs/>
                <w:sz w:val="16"/>
              </w:rPr>
              <w:t>850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308272</w:t>
            </w:r>
          </w:p>
        </w:tc>
      </w:tr>
      <w:tr w:rsidR="000160EC" w:rsidTr="000160EC">
        <w:trPr>
          <w:trHeight w:val="77"/>
        </w:trPr>
        <w:tc>
          <w:tcPr>
            <w:tcW w:w="573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42 1 00 00592</w:t>
            </w: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492204</w:t>
            </w:r>
          </w:p>
        </w:tc>
      </w:tr>
      <w:tr w:rsidR="000160EC" w:rsidTr="000160EC">
        <w:trPr>
          <w:trHeight w:val="77"/>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rPr>
                <w:bCs/>
                <w:sz w:val="16"/>
              </w:rPr>
            </w:pPr>
          </w:p>
          <w:p w:rsidR="000160EC" w:rsidRDefault="000160EC" w:rsidP="000160EC">
            <w:pPr>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11133</w:t>
            </w:r>
          </w:p>
        </w:tc>
      </w:tr>
      <w:tr w:rsidR="000160EC" w:rsidTr="000160EC">
        <w:trPr>
          <w:trHeight w:val="77"/>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110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11133</w:t>
            </w:r>
          </w:p>
        </w:tc>
      </w:tr>
      <w:tr w:rsidR="000160EC" w:rsidTr="000160EC">
        <w:trPr>
          <w:trHeight w:val="77"/>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459361</w:t>
            </w:r>
          </w:p>
        </w:tc>
      </w:tr>
      <w:tr w:rsidR="000160EC" w:rsidTr="000160EC">
        <w:trPr>
          <w:trHeight w:val="77"/>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459361</w:t>
            </w:r>
          </w:p>
        </w:tc>
      </w:tr>
      <w:tr w:rsidR="000160EC" w:rsidTr="000160EC">
        <w:trPr>
          <w:trHeight w:val="77"/>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21710</w:t>
            </w:r>
          </w:p>
        </w:tc>
      </w:tr>
      <w:tr w:rsidR="000160EC" w:rsidTr="000160EC">
        <w:trPr>
          <w:trHeight w:val="77"/>
        </w:trPr>
        <w:tc>
          <w:tcPr>
            <w:tcW w:w="5730"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830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19066</w:t>
            </w:r>
          </w:p>
        </w:tc>
      </w:tr>
      <w:tr w:rsidR="000160EC" w:rsidTr="000160EC">
        <w:trPr>
          <w:trHeight w:val="77"/>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2644</w:t>
            </w:r>
          </w:p>
        </w:tc>
      </w:tr>
      <w:tr w:rsidR="000160EC" w:rsidTr="000160EC">
        <w:trPr>
          <w:trHeight w:val="77"/>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42 1 00 00600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3492567</w:t>
            </w:r>
          </w:p>
        </w:tc>
      </w:tr>
      <w:tr w:rsidR="000160EC" w:rsidTr="000160EC">
        <w:trPr>
          <w:trHeight w:val="77"/>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rPr>
                <w:bCs/>
                <w:sz w:val="16"/>
              </w:rPr>
            </w:pPr>
          </w:p>
          <w:p w:rsidR="000160EC" w:rsidRDefault="000160EC" w:rsidP="000160EC">
            <w:pPr>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132180</w:t>
            </w:r>
          </w:p>
        </w:tc>
      </w:tr>
      <w:tr w:rsidR="000160EC" w:rsidTr="000160EC">
        <w:trPr>
          <w:trHeight w:val="77"/>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110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132180</w:t>
            </w:r>
          </w:p>
        </w:tc>
      </w:tr>
      <w:tr w:rsidR="000160EC" w:rsidTr="000160EC">
        <w:trPr>
          <w:trHeight w:val="77"/>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3360387</w:t>
            </w:r>
          </w:p>
        </w:tc>
      </w:tr>
      <w:tr w:rsidR="000160EC" w:rsidTr="000160EC">
        <w:trPr>
          <w:trHeight w:val="77"/>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3360387</w:t>
            </w:r>
          </w:p>
        </w:tc>
      </w:tr>
      <w:tr w:rsidR="000160EC" w:rsidTr="000160EC">
        <w:trPr>
          <w:trHeight w:val="77"/>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Расходы на реализацию основных общеобразовательных программ в муниципальных общеобразовательных организациях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42 1 00 72030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white"/>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51517528</w:t>
            </w:r>
          </w:p>
        </w:tc>
      </w:tr>
      <w:tr w:rsidR="000160EC" w:rsidTr="000160EC">
        <w:trPr>
          <w:trHeight w:val="77"/>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white"/>
              </w:rPr>
            </w:pPr>
          </w:p>
          <w:p w:rsidR="000160EC" w:rsidRDefault="000160EC" w:rsidP="000160EC">
            <w:pPr>
              <w:spacing w:line="180" w:lineRule="exact"/>
              <w:jc w:val="center"/>
              <w:rPr>
                <w:bCs/>
                <w:sz w:val="16"/>
                <w:highlight w:val="white"/>
              </w:rPr>
            </w:pPr>
          </w:p>
          <w:p w:rsidR="000160EC" w:rsidRDefault="000160EC" w:rsidP="000160EC">
            <w:pPr>
              <w:spacing w:line="180" w:lineRule="exact"/>
              <w:jc w:val="center"/>
            </w:pPr>
            <w:r>
              <w:rPr>
                <w:bCs/>
                <w:sz w:val="16"/>
                <w:highlight w:val="white"/>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50835278</w:t>
            </w:r>
          </w:p>
        </w:tc>
      </w:tr>
      <w:tr w:rsidR="000160EC" w:rsidTr="000160EC">
        <w:trPr>
          <w:trHeight w:val="77"/>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highlight w:val="white"/>
              </w:rPr>
              <w:t>110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50835278</w:t>
            </w:r>
          </w:p>
        </w:tc>
      </w:tr>
      <w:tr w:rsidR="000160EC" w:rsidTr="000160EC">
        <w:trPr>
          <w:trHeight w:val="77"/>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highlight w:val="white"/>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682250</w:t>
            </w:r>
          </w:p>
        </w:tc>
      </w:tr>
      <w:tr w:rsidR="000160EC" w:rsidTr="000160EC">
        <w:trPr>
          <w:trHeight w:val="77"/>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white"/>
              </w:rPr>
            </w:pPr>
          </w:p>
          <w:p w:rsidR="000160EC" w:rsidRDefault="000160EC" w:rsidP="000160EC">
            <w:pPr>
              <w:spacing w:line="180" w:lineRule="exact"/>
              <w:jc w:val="center"/>
            </w:pPr>
            <w:r>
              <w:rPr>
                <w:bCs/>
                <w:sz w:val="16"/>
                <w:highlight w:val="white"/>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682250</w:t>
            </w:r>
          </w:p>
        </w:tc>
      </w:tr>
      <w:tr w:rsidR="000160EC" w:rsidTr="000160EC">
        <w:trPr>
          <w:trHeight w:val="153"/>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lang w:val="en-US"/>
              </w:rPr>
              <w:t>42 1 00 S1300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1090000</w:t>
            </w:r>
          </w:p>
        </w:tc>
      </w:tr>
      <w:tr w:rsidR="000160EC" w:rsidTr="000160EC">
        <w:trPr>
          <w:trHeight w:val="153"/>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1090000</w:t>
            </w:r>
          </w:p>
        </w:tc>
      </w:tr>
      <w:tr w:rsidR="000160EC" w:rsidTr="000160EC">
        <w:trPr>
          <w:trHeight w:val="153"/>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1090000</w:t>
            </w:r>
          </w:p>
        </w:tc>
      </w:tr>
      <w:tr w:rsidR="000160EC" w:rsidTr="000160EC">
        <w:trPr>
          <w:trHeight w:val="153"/>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Мероприятия в области образования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43 6 00 00000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3871464</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Cs/>
                <w:sz w:val="16"/>
                <w:szCs w:val="16"/>
              </w:rPr>
              <w:t xml:space="preserve">Расходы на обеспечение питанием отдельных категорий учащихся  муниципальных общеобразовательных организаций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p w:rsidR="000160EC" w:rsidRDefault="000160EC" w:rsidP="000160EC">
            <w:pPr>
              <w:spacing w:line="180" w:lineRule="exact"/>
              <w:jc w:val="center"/>
            </w:pPr>
            <w:r>
              <w:rPr>
                <w:bCs/>
                <w:sz w:val="16"/>
              </w:rPr>
              <w:t>43 6</w:t>
            </w:r>
            <w:r>
              <w:rPr>
                <w:bCs/>
                <w:sz w:val="16"/>
                <w:lang w:val="en-US"/>
              </w:rPr>
              <w:t xml:space="preserve"> 00</w:t>
            </w:r>
            <w:r>
              <w:rPr>
                <w:bCs/>
                <w:sz w:val="16"/>
              </w:rPr>
              <w:t xml:space="preserve"> </w:t>
            </w:r>
            <w:r>
              <w:rPr>
                <w:bCs/>
                <w:sz w:val="16"/>
                <w:lang w:val="en-US"/>
              </w:rPr>
              <w:t>S</w:t>
            </w:r>
            <w:r>
              <w:rPr>
                <w:bCs/>
                <w:sz w:val="16"/>
              </w:rPr>
              <w:t>132</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lang w:val="en-US"/>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1013644</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1013644</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1013644</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rPr>
                <w:bCs/>
                <w:sz w:val="16"/>
              </w:rPr>
            </w:pPr>
          </w:p>
          <w:p w:rsidR="000160EC" w:rsidRDefault="000160EC" w:rsidP="000160EC">
            <w:pPr>
              <w:spacing w:line="180" w:lineRule="exact"/>
              <w:jc w:val="center"/>
            </w:pPr>
            <w:r>
              <w:rPr>
                <w:bCs/>
                <w:sz w:val="16"/>
              </w:rPr>
              <w:t>43 6 00 00600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2857820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2857820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2857820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Дополнительное образование детей</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0703</w:t>
            </w: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1456625</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w:t>
            </w:r>
            <w:r>
              <w:rPr>
                <w:bCs/>
                <w:sz w:val="16"/>
              </w:rPr>
              <w:t>00000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pPr>
            <w:r>
              <w:rPr>
                <w:bCs/>
                <w:sz w:val="16"/>
              </w:rPr>
              <w:t>14 1 00 00000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Расходы на проведение мероприятий по сохранению и развитию образования в сфере культуры, поддержка молодых дарований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pPr>
            <w:r>
              <w:rPr>
                <w:bCs/>
                <w:sz w:val="16"/>
              </w:rPr>
              <w:t>14 1 00 24150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Учреждения по внешкольной работе с детьми</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42 3 00 00000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tabs>
                <w:tab w:val="center" w:pos="432"/>
              </w:tabs>
              <w:snapToGrid w:val="0"/>
              <w:spacing w:line="180" w:lineRule="exact"/>
              <w:jc w:val="center"/>
            </w:pPr>
            <w:r>
              <w:rPr>
                <w:bCs/>
                <w:sz w:val="16"/>
              </w:rPr>
              <w:t>1356625</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42 3 00 00590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1356625</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42 3 00 00591</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1356625</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rPr>
                <w:bCs/>
                <w:sz w:val="16"/>
              </w:rPr>
            </w:pPr>
          </w:p>
          <w:p w:rsidR="000160EC" w:rsidRDefault="000160EC" w:rsidP="000160EC">
            <w:pPr>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1272705</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110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1272705</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75820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75820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8100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8100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Молодежная политика</w:t>
            </w:r>
          </w:p>
        </w:tc>
        <w:tc>
          <w:tcPr>
            <w:tcW w:w="108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0707</w:t>
            </w: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1947810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lang w:val="en-US"/>
              </w:rPr>
              <w:t xml:space="preserve">10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подпрограммы «Профилактика 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10</w:t>
            </w:r>
            <w:r>
              <w:rPr>
                <w:bCs/>
                <w:sz w:val="16"/>
                <w:lang w:val="en-US"/>
              </w:rPr>
              <w:t xml:space="preserve"> 1 00 00000 </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10</w:t>
            </w:r>
            <w:r>
              <w:rPr>
                <w:bCs/>
                <w:sz w:val="16"/>
                <w:lang w:val="en-US"/>
              </w:rPr>
              <w:t xml:space="preserve"> 1 00 </w:t>
            </w:r>
            <w:r>
              <w:rPr>
                <w:bCs/>
                <w:sz w:val="16"/>
              </w:rPr>
              <w:t>20110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w:t>
            </w:r>
            <w:r>
              <w:rPr>
                <w:bCs/>
                <w:sz w:val="16"/>
              </w:rPr>
              <w:t>0</w:t>
            </w:r>
            <w:r>
              <w:rPr>
                <w:bCs/>
                <w:sz w:val="16"/>
                <w:lang w:val="en-US"/>
              </w:rPr>
              <w:t>0000</w:t>
            </w: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lang w:val="en-US"/>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120000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lang w:val="en-US"/>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120000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создание трудовых отрядов</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21130</w:t>
            </w: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highlight w:val="white"/>
                <w:lang w:val="en-US"/>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120000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rPr>
                <w:bCs/>
                <w:sz w:val="16"/>
              </w:rPr>
            </w:pPr>
          </w:p>
          <w:p w:rsidR="000160EC" w:rsidRDefault="000160EC" w:rsidP="000160EC">
            <w:pPr>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120000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110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120000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муниципальной программы «Молодёжь Галичского муниципального района»на 2018-2020 годы</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поддержку талантливой молодёжи, инновационная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23010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13500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5500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5500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300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8000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Премии, гранты</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350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8000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поддержку молодёжных и детских общественных организаций и объединений</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p w:rsidR="000160EC" w:rsidRDefault="000160EC" w:rsidP="000160EC">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23020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8500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8500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8500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поддержку студенческой  и учащейся молодёжи</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w:t>
            </w:r>
            <w:r>
              <w:rPr>
                <w:bCs/>
                <w:sz w:val="16"/>
                <w:lang w:val="en-US"/>
              </w:rPr>
              <w:t>03</w:t>
            </w:r>
            <w:r>
              <w:rPr>
                <w:bCs/>
                <w:sz w:val="16"/>
              </w:rPr>
              <w:t>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осуществление мероприятий по формированию здорового образа жизни и профилактике асоциальных проявлений в молодёжной среде, поддержку молодёжи, оказавшейся в трудной жизненной ситуации</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p w:rsidR="000160EC" w:rsidRDefault="000160EC" w:rsidP="000160EC">
            <w:pPr>
              <w:spacing w:line="180" w:lineRule="exact"/>
              <w:jc w:val="center"/>
              <w:rPr>
                <w:bCs/>
                <w:sz w:val="16"/>
                <w:szCs w:val="16"/>
              </w:rPr>
            </w:pPr>
          </w:p>
          <w:p w:rsidR="000160EC" w:rsidRDefault="000160EC" w:rsidP="000160EC">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23040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мероприятия по патриотическому и гражданскому воспитанию молодёжи, развитие социальной активности молодых граждан</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p w:rsidR="000160EC" w:rsidRDefault="000160EC" w:rsidP="000160EC">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23050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10500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10500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10500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мероприятия по поддержке молодой семьи</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23060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5500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5500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5500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организацию временной занятости и поддержку молодёжного предпринимательства</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p w:rsidR="000160EC" w:rsidRDefault="000160EC" w:rsidP="000160EC">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23070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4000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4000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4000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информационное обеспечение государственной молодёжной политики</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p w:rsidR="000160EC" w:rsidRDefault="000160EC" w:rsidP="000160EC">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23080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укрепление материально-технической базы молодёжных учреждений</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23090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50000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50000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50000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Организационно-воспитательная работа с молодежью</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1697810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lang w:val="en-US"/>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1697810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00591</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lang w:val="en-US"/>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1697780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rPr>
                <w:bCs/>
                <w:sz w:val="16"/>
              </w:rPr>
            </w:pPr>
          </w:p>
          <w:p w:rsidR="000160EC" w:rsidRDefault="000160EC" w:rsidP="000160EC">
            <w:pPr>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1529580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110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1529580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168200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168200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00592</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lang w:val="en-US"/>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rPr>
                <w:bCs/>
                <w:sz w:val="16"/>
              </w:rPr>
            </w:pPr>
          </w:p>
          <w:p w:rsidR="000160EC" w:rsidRDefault="000160EC" w:rsidP="000160EC">
            <w:pPr>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110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29</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29</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Мероприятия по проведению оздоровительной кампании детей</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43 2 00 00000</w:t>
            </w: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24000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организацию отдыха детей в каникулярное время за счёт средств, поступающих от оказания платных услуг</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43 2 00 00600</w:t>
            </w: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24000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24000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p w:rsidR="000160EC" w:rsidRDefault="000160EC" w:rsidP="000160EC">
            <w:pPr>
              <w:tabs>
                <w:tab w:val="center" w:pos="396"/>
              </w:tabs>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24000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Другие вопросы в области образования</w:t>
            </w:r>
          </w:p>
        </w:tc>
        <w:tc>
          <w:tcPr>
            <w:tcW w:w="108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0709</w:t>
            </w: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tabs>
                <w:tab w:val="left" w:pos="360"/>
                <w:tab w:val="center" w:pos="559"/>
              </w:tabs>
              <w:snapToGrid w:val="0"/>
              <w:spacing w:line="180" w:lineRule="exact"/>
              <w:jc w:val="center"/>
            </w:pPr>
            <w:r>
              <w:rPr>
                <w:bCs/>
                <w:sz w:val="16"/>
                <w:lang w:val="en-US"/>
              </w:rPr>
              <w:t>4027277</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муниципальной программы «Развитие системы образования в Галичском районе на 2015-2020 годы»</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945492</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Обеспечение доступности качественного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07 0 00 27010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643492</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tabs>
                <w:tab w:val="center" w:pos="396"/>
              </w:tabs>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643492</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p w:rsidR="000160EC" w:rsidRDefault="000160EC" w:rsidP="000160EC">
            <w:pPr>
              <w:tabs>
                <w:tab w:val="center" w:pos="396"/>
              </w:tabs>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643492</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Создание системы поддержки и сопровождения различных категорий детей</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07 0 00 27020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15000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tabs>
                <w:tab w:val="center" w:pos="396"/>
              </w:tabs>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15000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p w:rsidR="000160EC" w:rsidRDefault="000160EC" w:rsidP="000160EC">
            <w:pPr>
              <w:tabs>
                <w:tab w:val="center" w:pos="396"/>
              </w:tabs>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15000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Развитие профессионального и творческого потенциала педагогических кадров</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07 0 00 27030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120000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tabs>
                <w:tab w:val="center" w:pos="396"/>
              </w:tabs>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120000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w:t>
            </w:r>
          </w:p>
          <w:p w:rsidR="000160EC" w:rsidRDefault="000160EC" w:rsidP="000160EC">
            <w:pPr>
              <w:spacing w:line="180" w:lineRule="exact"/>
              <w:jc w:val="center"/>
            </w:pPr>
            <w:r>
              <w:rPr>
                <w:bCs/>
                <w:sz w:val="16"/>
              </w:rPr>
              <w:t xml:space="preserve">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p w:rsidR="000160EC" w:rsidRDefault="000160EC" w:rsidP="000160EC">
            <w:pPr>
              <w:tabs>
                <w:tab w:val="center" w:pos="396"/>
              </w:tabs>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120000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Развитие единого воспитательно-образовательного пространства в системе образования района</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p w:rsidR="000160EC" w:rsidRDefault="000160EC" w:rsidP="000160EC">
            <w:pPr>
              <w:spacing w:line="180" w:lineRule="exact"/>
              <w:jc w:val="center"/>
            </w:pPr>
            <w:r>
              <w:rPr>
                <w:bCs/>
                <w:sz w:val="16"/>
              </w:rPr>
              <w:t>07 0 00 27040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70000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tabs>
                <w:tab w:val="center" w:pos="396"/>
              </w:tabs>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70000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p w:rsidR="000160EC" w:rsidRDefault="000160EC" w:rsidP="000160EC">
            <w:pPr>
              <w:tabs>
                <w:tab w:val="center" w:pos="396"/>
              </w:tabs>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70000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антитеррористическую и противопожарную защищённость</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07 0 00 27050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97000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97000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97000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35000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lang w:val="en-US"/>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35000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осуществление выплат одарённым детям муниципального района</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21110</w:t>
            </w: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highlight w:val="white"/>
                <w:lang w:val="en-US"/>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35000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pacing w:line="180" w:lineRule="exact"/>
              <w:jc w:val="center"/>
            </w:pPr>
            <w:r>
              <w:rPr>
                <w:bCs/>
                <w:sz w:val="16"/>
              </w:rPr>
              <w:t>300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35000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выплаты населению</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pacing w:line="180" w:lineRule="exact"/>
              <w:jc w:val="center"/>
            </w:pPr>
            <w:r>
              <w:rPr>
                <w:bCs/>
                <w:sz w:val="16"/>
              </w:rPr>
              <w:t>360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35000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22</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873766</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lang w:val="en-US"/>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551461</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выплаты по оплате труда работников органов местного самоуправления</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p w:rsidR="000160EC" w:rsidRDefault="000160EC" w:rsidP="000160EC">
            <w:pPr>
              <w:spacing w:line="180" w:lineRule="exact"/>
              <w:jc w:val="center"/>
            </w:pPr>
            <w:r>
              <w:rPr>
                <w:bCs/>
                <w:sz w:val="16"/>
              </w:rPr>
              <w:t>22 0 00 00111</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551460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rPr>
                <w:bCs/>
                <w:sz w:val="16"/>
              </w:rPr>
            </w:pPr>
          </w:p>
          <w:p w:rsidR="000160EC" w:rsidRDefault="000160EC" w:rsidP="000160EC">
            <w:pPr>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tabs>
                <w:tab w:val="center" w:pos="467"/>
              </w:tabs>
              <w:snapToGrid w:val="0"/>
              <w:spacing w:line="180" w:lineRule="exact"/>
              <w:jc w:val="center"/>
            </w:pPr>
            <w:r>
              <w:rPr>
                <w:bCs/>
                <w:sz w:val="16"/>
                <w:lang w:val="en-US"/>
              </w:rPr>
              <w:t>551460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120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551460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22 0 00 00112</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rPr>
                <w:bCs/>
                <w:sz w:val="16"/>
              </w:rPr>
            </w:pPr>
          </w:p>
          <w:p w:rsidR="000160EC" w:rsidRDefault="000160EC" w:rsidP="000160EC">
            <w:pPr>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120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019</w:t>
            </w:r>
            <w:r>
              <w:rPr>
                <w:bCs/>
                <w:sz w:val="16"/>
                <w:lang w:val="en-US"/>
              </w:rPr>
              <w:t>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lang w:val="en-US"/>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322305</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322243</w:t>
            </w:r>
          </w:p>
        </w:tc>
      </w:tr>
      <w:tr w:rsidR="000160EC" w:rsidTr="000160EC">
        <w:trPr>
          <w:trHeight w:val="158"/>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308088</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rPr>
                <w:bCs/>
                <w:sz w:val="16"/>
              </w:rPr>
            </w:pPr>
          </w:p>
          <w:p w:rsidR="000160EC" w:rsidRDefault="000160EC" w:rsidP="000160EC">
            <w:pPr>
              <w:snapToGrid w:val="0"/>
              <w:spacing w:line="180" w:lineRule="exact"/>
              <w:jc w:val="center"/>
            </w:pPr>
            <w:r>
              <w:rPr>
                <w:bCs/>
                <w:sz w:val="16"/>
              </w:rPr>
              <w:t>308088</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14155</w:t>
            </w:r>
          </w:p>
        </w:tc>
      </w:tr>
      <w:tr w:rsidR="000160EC" w:rsidTr="000160EC">
        <w:trPr>
          <w:trHeight w:val="157"/>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14155</w:t>
            </w:r>
          </w:p>
        </w:tc>
      </w:tr>
      <w:tr w:rsidR="000160EC" w:rsidTr="000160EC">
        <w:trPr>
          <w:trHeight w:val="157"/>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22 0 00 00192</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62</w:t>
            </w:r>
          </w:p>
        </w:tc>
      </w:tr>
      <w:tr w:rsidR="000160EC" w:rsidTr="000160EC">
        <w:trPr>
          <w:trHeight w:val="157"/>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62</w:t>
            </w:r>
          </w:p>
        </w:tc>
      </w:tr>
      <w:tr w:rsidR="000160EC" w:rsidTr="000160EC">
        <w:trPr>
          <w:trHeight w:val="157"/>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62</w:t>
            </w:r>
          </w:p>
        </w:tc>
      </w:tr>
      <w:tr w:rsidR="000160EC" w:rsidTr="000160EC">
        <w:trPr>
          <w:trHeight w:val="223"/>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Централизованные бухгалтерии</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45</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2173019</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45</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w:t>
            </w:r>
            <w:r>
              <w:rPr>
                <w:bCs/>
                <w:sz w:val="16"/>
              </w:rPr>
              <w:t>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lang w:val="en-US"/>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2173019</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45 2 00 00591</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2173019</w:t>
            </w:r>
          </w:p>
        </w:tc>
      </w:tr>
      <w:tr w:rsidR="000160EC" w:rsidTr="000160EC">
        <w:trPr>
          <w:trHeight w:val="508"/>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rPr>
                <w:bCs/>
                <w:sz w:val="16"/>
              </w:rPr>
            </w:pPr>
          </w:p>
          <w:p w:rsidR="000160EC" w:rsidRDefault="000160EC" w:rsidP="000160EC">
            <w:pPr>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1629470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110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1629470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543549</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543549</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Культура, кинематография</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0800</w:t>
            </w: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tabs>
                <w:tab w:val="center" w:pos="432"/>
              </w:tabs>
              <w:snapToGrid w:val="0"/>
              <w:spacing w:line="180" w:lineRule="exact"/>
              <w:jc w:val="center"/>
            </w:pPr>
            <w:r>
              <w:rPr>
                <w:bCs/>
                <w:sz w:val="16"/>
                <w:lang w:val="en-US"/>
              </w:rPr>
              <w:t>13766458</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pPr>
            <w:r>
              <w:rPr>
                <w:b w:val="0"/>
                <w:bCs/>
                <w:sz w:val="16"/>
              </w:rPr>
              <w:t xml:space="preserve">Культура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0801</w:t>
            </w: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13263573</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22800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подпрограммы «Доступная среда»</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lang w:val="en-US"/>
              </w:rPr>
              <w:t xml:space="preserve">11 </w:t>
            </w:r>
            <w:r>
              <w:rPr>
                <w:bCs/>
                <w:sz w:val="16"/>
              </w:rPr>
              <w:t>2</w:t>
            </w:r>
            <w:r>
              <w:rPr>
                <w:bCs/>
                <w:sz w:val="16"/>
                <w:lang w:val="en-US"/>
              </w:rPr>
              <w:t xml:space="preserve"> 00 00000</w:t>
            </w: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lang w:val="en-US"/>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22800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Осуществление мероприятий в рамках подпрограммы учреждениями культуры</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highlight w:val="white"/>
              </w:rPr>
              <w:t>11 2 00 22250</w:t>
            </w: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22800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tabs>
                <w:tab w:val="center" w:pos="396"/>
              </w:tabs>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22800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p w:rsidR="000160EC" w:rsidRDefault="000160EC" w:rsidP="000160EC">
            <w:pPr>
              <w:tabs>
                <w:tab w:val="center" w:pos="396"/>
              </w:tabs>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22800</w:t>
            </w:r>
          </w:p>
        </w:tc>
      </w:tr>
      <w:tr w:rsidR="000160EC" w:rsidTr="000160EC">
        <w:trPr>
          <w:trHeight w:val="327"/>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1050985</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pPr>
            <w:r>
              <w:rPr>
                <w:bCs/>
                <w:sz w:val="16"/>
              </w:rPr>
              <w:t>14 1 00 00000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1050985</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Расходы на проведение мероприятий по сохранению и развитию социально-культурной деятельности, самодеятельного творчества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14 1 00 24110</w:t>
            </w: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92100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92100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92100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проведение мероприятий по сохранению и развитию экспозиционно-выставочной деятельности</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14 1 00 24120</w:t>
            </w: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8000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8000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8000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проведение мероприятий по сохранению и развитию библиотечного дела</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14 1 00 24130</w:t>
            </w: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49000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49000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49000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проведение мероприятий по сохранению и развитию традиционной народной культуры, нематериального культурного наследия Галичского муниципального района</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14 1 00 24140</w:t>
            </w: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Реализация мероприятий, не отнесенных к федеральным проектам</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sz w:val="16"/>
                <w:szCs w:val="16"/>
              </w:rPr>
              <w:t>14 1 99 00000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szCs w:val="16"/>
              </w:rPr>
              <w:t>899885</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 xml:space="preserve">14 1 99  </w:t>
            </w:r>
            <w:r>
              <w:rPr>
                <w:bCs/>
                <w:sz w:val="16"/>
                <w:lang w:val="en-US"/>
              </w:rPr>
              <w:t>L</w:t>
            </w:r>
            <w:r>
              <w:rPr>
                <w:bCs/>
                <w:sz w:val="16"/>
              </w:rPr>
              <w:t>4670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809720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809720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809720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государственную поддержку отрасли культуры (подключение муниципальных общедоступных библиотек к сети «Интернет» и развитие библиотечного дела с учетом задачи расширения информационных технологий и оцифровки)</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 xml:space="preserve">14 1 99  </w:t>
            </w:r>
            <w:r>
              <w:rPr>
                <w:bCs/>
                <w:sz w:val="16"/>
                <w:lang w:val="en-US"/>
              </w:rPr>
              <w:t>L</w:t>
            </w:r>
            <w:r>
              <w:rPr>
                <w:bCs/>
                <w:sz w:val="16"/>
              </w:rPr>
              <w:t>519Ч</w:t>
            </w: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90165</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90165</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90165</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17 0 00 00000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lang w:val="en-US"/>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pPr>
            <w:r>
              <w:rPr>
                <w:b w:val="0"/>
                <w:bCs/>
                <w:sz w:val="16"/>
              </w:rPr>
              <w:t>Расходы на мероприятия, направленные на патриотическое воспитание и неприятие терроризма и экстремизма</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sz w:val="16"/>
                <w:szCs w:val="16"/>
              </w:rPr>
              <w:t>17 0 00 21710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lang w:val="en-US"/>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pPr>
            <w:r>
              <w:rPr>
                <w:b w:val="0"/>
                <w:bCs/>
                <w:sz w:val="16"/>
              </w:rPr>
              <w:t>Учреждения культуры и  мероприятия в сфере культуры и кинематографии</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44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lang w:val="en-US"/>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6723322</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44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w:t>
            </w:r>
            <w:r>
              <w:rPr>
                <w:bCs/>
                <w:sz w:val="16"/>
              </w:rPr>
              <w:t>59</w:t>
            </w:r>
            <w:r>
              <w:rPr>
                <w:bCs/>
                <w:sz w:val="16"/>
                <w:lang w:val="en-US"/>
              </w:rPr>
              <w:t>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lang w:val="en-US"/>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6559574</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44 0 00 00591</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6230052</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rPr>
                <w:bCs/>
                <w:sz w:val="16"/>
              </w:rPr>
            </w:pPr>
          </w:p>
          <w:p w:rsidR="000160EC" w:rsidRDefault="000160EC" w:rsidP="000160EC">
            <w:pPr>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5733400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110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5733400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481170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481170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800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15482</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pacing w:line="180" w:lineRule="exact"/>
              <w:jc w:val="center"/>
            </w:pPr>
            <w:r>
              <w:rPr>
                <w:bCs/>
                <w:sz w:val="16"/>
              </w:rPr>
              <w:t>850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15482</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44 0 00 00592</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lang w:val="en-US"/>
              </w:rPr>
              <w:t>329522</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rPr>
                <w:bCs/>
                <w:sz w:val="16"/>
              </w:rPr>
            </w:pPr>
          </w:p>
          <w:p w:rsidR="000160EC" w:rsidRDefault="000160EC" w:rsidP="000160EC">
            <w:pPr>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329135</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110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329135</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lang w:val="en-US"/>
              </w:rPr>
              <w:t>387</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lang w:val="en-US"/>
              </w:rPr>
              <w:t>387</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44 0 00 00600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163748</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p w:rsidR="000160EC" w:rsidRDefault="000160EC" w:rsidP="000160EC">
            <w:pPr>
              <w:spacing w:line="180" w:lineRule="exact"/>
              <w:jc w:val="center"/>
              <w:rPr>
                <w:bCs/>
                <w:sz w:val="16"/>
              </w:rPr>
            </w:pPr>
          </w:p>
          <w:p w:rsidR="000160EC" w:rsidRDefault="000160EC" w:rsidP="000160EC">
            <w:pPr>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7000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110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7000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tabs>
                <w:tab w:val="center" w:pos="396"/>
              </w:tabs>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156748</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p w:rsidR="000160EC" w:rsidRDefault="000160EC" w:rsidP="000160EC">
            <w:pPr>
              <w:tabs>
                <w:tab w:val="center" w:pos="396"/>
              </w:tabs>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156748</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Библиотеки</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44</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5456466</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44</w:t>
            </w:r>
            <w:r>
              <w:rPr>
                <w:bCs/>
                <w:sz w:val="16"/>
                <w:lang w:val="en-US"/>
              </w:rPr>
              <w:t xml:space="preserve"> </w:t>
            </w:r>
            <w:r>
              <w:rPr>
                <w:bCs/>
                <w:sz w:val="16"/>
              </w:rPr>
              <w:t>2</w:t>
            </w:r>
            <w:r>
              <w:rPr>
                <w:bCs/>
                <w:sz w:val="16"/>
                <w:lang w:val="en-US"/>
              </w:rPr>
              <w:t xml:space="preserve"> 00 </w:t>
            </w:r>
            <w:r>
              <w:rPr>
                <w:bCs/>
                <w:sz w:val="16"/>
              </w:rPr>
              <w:t>0059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lang w:val="en-US"/>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5417196</w:t>
            </w:r>
          </w:p>
        </w:tc>
      </w:tr>
      <w:tr w:rsidR="000160EC" w:rsidTr="000160EC">
        <w:trPr>
          <w:trHeight w:val="156"/>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44 2 00 00591</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5182868</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rPr>
                <w:bCs/>
                <w:sz w:val="16"/>
              </w:rPr>
            </w:pPr>
          </w:p>
          <w:p w:rsidR="000160EC" w:rsidRDefault="000160EC" w:rsidP="000160EC">
            <w:pPr>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3684140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110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3684140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1496888</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1496888</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800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1840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pacing w:line="180" w:lineRule="exact"/>
              <w:jc w:val="center"/>
            </w:pPr>
            <w:r>
              <w:rPr>
                <w:bCs/>
                <w:sz w:val="16"/>
              </w:rPr>
              <w:t>850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1840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44 2 00 00592</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234328</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rPr>
                <w:bCs/>
                <w:sz w:val="16"/>
              </w:rPr>
            </w:pPr>
          </w:p>
          <w:p w:rsidR="000160EC" w:rsidRDefault="000160EC" w:rsidP="000160EC">
            <w:pPr>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219063</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110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219063</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15265</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15265</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44 2 00 00600</w:t>
            </w: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39270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tabs>
                <w:tab w:val="center" w:pos="396"/>
              </w:tabs>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39270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p w:rsidR="000160EC" w:rsidRDefault="000160EC" w:rsidP="000160EC">
            <w:pPr>
              <w:tabs>
                <w:tab w:val="center" w:pos="396"/>
              </w:tabs>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39270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Другие вопросы в области культуры, кинематографии</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0804</w:t>
            </w: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502885</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lang w:val="en-US"/>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10000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lang w:val="en-US"/>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10000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tabs>
                <w:tab w:val="center" w:pos="396"/>
              </w:tabs>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p w:rsidR="000160EC" w:rsidRDefault="000160EC" w:rsidP="000160EC">
            <w:pPr>
              <w:tabs>
                <w:tab w:val="center" w:pos="396"/>
              </w:tabs>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vAlign w:val="bottom"/>
          </w:tcPr>
          <w:p w:rsidR="000160EC" w:rsidRDefault="000160EC" w:rsidP="000160EC">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1900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14 1 00 00000</w:t>
            </w: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1900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Расходы на проведение мероприятий по сохранению и развитию социально-культурной деятельности, самодеятельного творчества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14 1 00 24110</w:t>
            </w: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1900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1900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 xml:space="preserve">1900  </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17 0 00 00000</w:t>
            </w: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30000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pPr>
            <w:r>
              <w:rPr>
                <w:b w:val="0"/>
                <w:bCs/>
                <w:sz w:val="16"/>
              </w:rPr>
              <w:t>Расходы на мероприятия, направленные на патриотическое воспитание и неприятие терроризма и экстремизма</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sz w:val="16"/>
                <w:szCs w:val="16"/>
              </w:rPr>
              <w:t>17 0 00 21710</w:t>
            </w: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lang w:val="en-US"/>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30000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30000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30000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22</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460985</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lang w:val="en-US"/>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446431</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выплаты по оплате труда работников органов местного самоуправления</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p w:rsidR="000160EC" w:rsidRDefault="000160EC" w:rsidP="000160EC">
            <w:pPr>
              <w:spacing w:line="180" w:lineRule="exact"/>
              <w:jc w:val="center"/>
            </w:pPr>
            <w:r>
              <w:rPr>
                <w:bCs/>
                <w:sz w:val="16"/>
              </w:rPr>
              <w:t>22 0 00 00111</w:t>
            </w:r>
          </w:p>
        </w:tc>
        <w:tc>
          <w:tcPr>
            <w:tcW w:w="90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446430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p w:rsidR="000160EC" w:rsidRDefault="000160EC" w:rsidP="000160EC">
            <w:pPr>
              <w:tabs>
                <w:tab w:val="center" w:pos="396"/>
              </w:tabs>
              <w:spacing w:line="180" w:lineRule="exact"/>
              <w:jc w:val="center"/>
              <w:rPr>
                <w:bCs/>
                <w:sz w:val="16"/>
              </w:rPr>
            </w:pPr>
          </w:p>
          <w:p w:rsidR="000160EC" w:rsidRDefault="000160EC" w:rsidP="000160EC">
            <w:pPr>
              <w:tabs>
                <w:tab w:val="center" w:pos="396"/>
              </w:tabs>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446430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120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446430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22 0 00 00112</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rPr>
                <w:bCs/>
                <w:sz w:val="16"/>
              </w:rPr>
            </w:pPr>
          </w:p>
          <w:p w:rsidR="000160EC" w:rsidRDefault="000160EC" w:rsidP="000160EC">
            <w:pPr>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120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019</w:t>
            </w:r>
            <w:r>
              <w:rPr>
                <w:bCs/>
                <w:sz w:val="16"/>
                <w:lang w:val="en-US"/>
              </w:rPr>
              <w:t>0</w:t>
            </w: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lang w:val="en-US"/>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14554</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14516</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13600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13600</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916</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916</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22 0 00 00192</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38</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38</w:t>
            </w:r>
          </w:p>
        </w:tc>
      </w:tr>
      <w:tr w:rsidR="000160EC" w:rsidTr="000160EC">
        <w:trPr>
          <w:trHeight w:val="82"/>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tabs>
                <w:tab w:val="center" w:pos="396"/>
              </w:tabs>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38</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Социальная политика</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1000</w:t>
            </w: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2574350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1001</w:t>
            </w: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161250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Доплаты к пенсиям, дополнительное 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49</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161250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Доплаты к пенсии муниципальным служащим</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49</w:t>
            </w:r>
            <w:r>
              <w:rPr>
                <w:bCs/>
                <w:sz w:val="16"/>
                <w:lang w:val="en-US"/>
              </w:rPr>
              <w:t xml:space="preserve"> </w:t>
            </w:r>
            <w:r>
              <w:rPr>
                <w:bCs/>
                <w:sz w:val="16"/>
              </w:rPr>
              <w:t>1</w:t>
            </w:r>
            <w:r>
              <w:rPr>
                <w:bCs/>
                <w:sz w:val="16"/>
                <w:lang w:val="en-US"/>
              </w:rPr>
              <w:t xml:space="preserve"> 00 </w:t>
            </w:r>
            <w:r>
              <w:rPr>
                <w:bCs/>
                <w:sz w:val="16"/>
              </w:rPr>
              <w:t>8001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lang w:val="en-US"/>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161250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1250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1250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300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160000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Публичные нормативные социальные выплаты гражданам</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310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160000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Социальное обеспечение населения</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lang w:val="en-US"/>
              </w:rPr>
              <w:t>1003</w:t>
            </w: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lang w:val="en-US"/>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lang w:val="en-US"/>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snapToGrid w:val="0"/>
              <w:spacing w:line="180" w:lineRule="exact"/>
              <w:jc w:val="center"/>
            </w:pPr>
            <w:r>
              <w:rPr>
                <w:bCs/>
                <w:sz w:val="16"/>
              </w:rPr>
              <w:t>1337774</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rPr>
                <w:bCs/>
                <w:sz w:val="16"/>
              </w:rPr>
            </w:pPr>
          </w:p>
          <w:p w:rsidR="000160EC" w:rsidRDefault="000160EC" w:rsidP="000160EC">
            <w:pPr>
              <w:spacing w:line="180" w:lineRule="exact"/>
              <w:jc w:val="center"/>
            </w:pPr>
            <w:r>
              <w:rPr>
                <w:bCs/>
                <w:sz w:val="16"/>
              </w:rPr>
              <w:t>01</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lang w:val="en-US"/>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1235174</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szCs w:val="16"/>
              </w:rPr>
              <w:t xml:space="preserve">Расходы на реализацию мероприятий по устойчивому развитию сельских территорий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p w:rsidR="000160EC" w:rsidRDefault="000160EC" w:rsidP="000160EC">
            <w:pPr>
              <w:spacing w:line="180" w:lineRule="exact"/>
              <w:jc w:val="center"/>
            </w:pPr>
            <w:r>
              <w:rPr>
                <w:bCs/>
                <w:sz w:val="16"/>
              </w:rPr>
              <w:t>01 0 00 L5670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1235174</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300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1235174</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Социальные выплаты гражданам, кроме публичных нормативных социальных выплат</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320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1235174</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102600</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napToGrid w:val="0"/>
              <w:spacing w:line="180" w:lineRule="exact"/>
              <w:jc w:val="center"/>
              <w:rPr>
                <w:bCs/>
                <w:sz w:val="16"/>
              </w:rPr>
            </w:pPr>
          </w:p>
          <w:p w:rsidR="000160EC" w:rsidRDefault="000160EC" w:rsidP="000160EC">
            <w:pPr>
              <w:snapToGrid w:val="0"/>
              <w:spacing w:line="180" w:lineRule="exact"/>
              <w:jc w:val="center"/>
            </w:pPr>
            <w:r>
              <w:rPr>
                <w:bCs/>
                <w:sz w:val="16"/>
              </w:rPr>
              <w:t>98 0 00 72230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102600</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300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102600</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Публичные нормативные социальные выплаты гражданам</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310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102600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Охрана семьи и детства</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1004</w:t>
            </w: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1030326</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1030326</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98 0 00 72240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1030326</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Капитальные вложения в объекты государственной (муниципальной) собственности</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400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1030326</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Бюджетные инвестиции</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410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1030326</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Другие вопросы в области социальной политики</w:t>
            </w:r>
          </w:p>
        </w:tc>
        <w:tc>
          <w:tcPr>
            <w:tcW w:w="108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1006</w:t>
            </w: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45000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45000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lang w:val="en-US"/>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45000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lang w:val="en-US"/>
              </w:rPr>
              <w:t xml:space="preserve">11 1 </w:t>
            </w:r>
            <w:r>
              <w:rPr>
                <w:bCs/>
                <w:sz w:val="16"/>
              </w:rPr>
              <w:t>00</w:t>
            </w:r>
            <w:r>
              <w:rPr>
                <w:bCs/>
                <w:sz w:val="16"/>
                <w:lang w:val="en-US"/>
              </w:rPr>
              <w:t xml:space="preserve"> </w:t>
            </w:r>
            <w:r>
              <w:rPr>
                <w:bCs/>
                <w:sz w:val="16"/>
              </w:rPr>
              <w:t>21140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center" w:pos="396"/>
              </w:tabs>
              <w:snapToGrid w:val="0"/>
              <w:spacing w:line="180" w:lineRule="exact"/>
              <w:jc w:val="center"/>
              <w:rPr>
                <w:bCs/>
                <w:sz w:val="16"/>
                <w:lang w:val="en-US"/>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45000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45000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45000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Физическая культура и спорт</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1100</w:t>
            </w: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193000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Массовый спорт</w:t>
            </w:r>
          </w:p>
        </w:tc>
        <w:tc>
          <w:tcPr>
            <w:tcW w:w="108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1102</w:t>
            </w: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193000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lang w:val="en-US"/>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3000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lang w:val="en-US"/>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lang w:val="en-US"/>
              </w:rPr>
              <w:t>3000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реализацию мероприятий муниципальной программы «Развитие физической культуры и спорта в Галичском муниципальном районе» на 2017-2020 годы</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09 0 00 00000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190000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szCs w:val="16"/>
              </w:rPr>
            </w:pPr>
          </w:p>
          <w:p w:rsidR="000160EC" w:rsidRDefault="000160EC" w:rsidP="000160EC">
            <w:pPr>
              <w:spacing w:line="180" w:lineRule="exact"/>
              <w:jc w:val="center"/>
              <w:rPr>
                <w:bCs/>
                <w:sz w:val="16"/>
                <w:szCs w:val="16"/>
              </w:rPr>
            </w:pPr>
          </w:p>
          <w:p w:rsidR="000160EC" w:rsidRDefault="000160EC" w:rsidP="000160EC">
            <w:pPr>
              <w:spacing w:line="180" w:lineRule="exact"/>
              <w:jc w:val="center"/>
            </w:pPr>
            <w:r>
              <w:rPr>
                <w:bCs/>
                <w:sz w:val="16"/>
              </w:rPr>
              <w:t>09 0 00 29010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50000</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rPr>
                <w:bCs/>
                <w:sz w:val="16"/>
              </w:rPr>
            </w:pPr>
          </w:p>
          <w:p w:rsidR="000160EC" w:rsidRDefault="000160EC" w:rsidP="000160EC">
            <w:pPr>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25000</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110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25000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lang w:val="en-US"/>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25000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lang w:val="en-US"/>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25000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организацию и проведение спортивных мероприятий по неолимпийским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p w:rsidR="000160EC" w:rsidRDefault="000160EC" w:rsidP="000160EC">
            <w:pPr>
              <w:spacing w:line="180" w:lineRule="exact"/>
              <w:jc w:val="center"/>
              <w:rPr>
                <w:bCs/>
                <w:sz w:val="16"/>
                <w:szCs w:val="16"/>
              </w:rPr>
            </w:pPr>
          </w:p>
          <w:p w:rsidR="000160EC" w:rsidRDefault="000160EC" w:rsidP="000160EC">
            <w:pPr>
              <w:spacing w:line="180" w:lineRule="exact"/>
              <w:jc w:val="center"/>
              <w:rPr>
                <w:bCs/>
                <w:sz w:val="16"/>
                <w:szCs w:val="16"/>
              </w:rPr>
            </w:pPr>
          </w:p>
          <w:p w:rsidR="000160EC" w:rsidRDefault="000160EC" w:rsidP="000160EC">
            <w:pPr>
              <w:spacing w:line="180" w:lineRule="exact"/>
              <w:jc w:val="center"/>
            </w:pPr>
            <w:r>
              <w:rPr>
                <w:bCs/>
                <w:sz w:val="16"/>
              </w:rPr>
              <w:t>09 0 00 29020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33000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rPr>
                <w:bCs/>
                <w:sz w:val="16"/>
              </w:rPr>
            </w:pPr>
          </w:p>
          <w:p w:rsidR="000160EC" w:rsidRDefault="000160EC" w:rsidP="000160EC">
            <w:pPr>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10000</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110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10000</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lang w:val="en-US"/>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23000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lang w:val="en-US"/>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23000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p w:rsidR="000160EC" w:rsidRDefault="000160EC" w:rsidP="000160EC">
            <w:pPr>
              <w:spacing w:line="180" w:lineRule="exact"/>
              <w:jc w:val="center"/>
              <w:rPr>
                <w:bCs/>
                <w:sz w:val="16"/>
                <w:szCs w:val="16"/>
              </w:rPr>
            </w:pPr>
          </w:p>
          <w:p w:rsidR="000160EC" w:rsidRDefault="000160EC" w:rsidP="000160EC">
            <w:pPr>
              <w:spacing w:line="180" w:lineRule="exact"/>
              <w:jc w:val="center"/>
            </w:pPr>
            <w:r>
              <w:rPr>
                <w:bCs/>
                <w:sz w:val="16"/>
              </w:rPr>
              <w:t>09 0 00 29030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lang w:val="en-US"/>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5000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lang w:val="en-US"/>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p w:rsidR="000160EC" w:rsidRDefault="000160EC" w:rsidP="000160EC">
            <w:pPr>
              <w:spacing w:line="180" w:lineRule="exact"/>
              <w:jc w:val="center"/>
              <w:rPr>
                <w:bCs/>
                <w:sz w:val="16"/>
                <w:szCs w:val="16"/>
              </w:rPr>
            </w:pPr>
          </w:p>
          <w:p w:rsidR="000160EC" w:rsidRDefault="000160EC" w:rsidP="000160EC">
            <w:pPr>
              <w:spacing w:line="180" w:lineRule="exact"/>
              <w:jc w:val="center"/>
            </w:pPr>
            <w:r>
              <w:rPr>
                <w:bCs/>
                <w:sz w:val="16"/>
              </w:rPr>
              <w:t>09 0 00 29040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lang w:val="en-US"/>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10000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lang w:val="en-US"/>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10000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Расходы на обеспечение участия в чемпионатах, кубках, первенствах Костромской области</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p w:rsidR="000160EC" w:rsidRDefault="000160EC" w:rsidP="000160EC">
            <w:pPr>
              <w:spacing w:line="180" w:lineRule="exact"/>
              <w:jc w:val="center"/>
            </w:pPr>
            <w:r>
              <w:rPr>
                <w:bCs/>
                <w:sz w:val="16"/>
              </w:rPr>
              <w:t>09 0 00 29050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53000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rPr>
                <w:bCs/>
                <w:sz w:val="16"/>
              </w:rPr>
            </w:pPr>
          </w:p>
          <w:p w:rsidR="000160EC" w:rsidRDefault="000160EC" w:rsidP="000160EC">
            <w:pPr>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34000</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110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34000</w:t>
            </w:r>
          </w:p>
        </w:tc>
      </w:tr>
      <w:tr w:rsidR="000160EC" w:rsidTr="000160EC">
        <w:trPr>
          <w:trHeight w:val="164"/>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lang w:val="en-US"/>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19000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lang w:val="en-US"/>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19000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09 0 00 29060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39000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lang w:val="en-US"/>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39000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p w:rsidR="000160EC" w:rsidRDefault="000160EC" w:rsidP="000160EC">
            <w:pPr>
              <w:spacing w:line="180" w:lineRule="exact"/>
              <w:jc w:val="center"/>
            </w:pPr>
            <w:r>
              <w:rPr>
                <w:bCs/>
                <w:sz w:val="16"/>
                <w:lang w:val="en-US"/>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39000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Обслуживание государственного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1300</w:t>
            </w: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790000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Обслуживание государственного внутреннего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1301</w:t>
            </w: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790000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Процентные платежи по муниципальному долгу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jc w:val="center"/>
            </w:pPr>
            <w:r>
              <w:rPr>
                <w:bCs/>
                <w:sz w:val="16"/>
              </w:rPr>
              <w:t>25 0 00 00000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790000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Обслуживание государственного (муниципального) долга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700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790000</w:t>
            </w:r>
          </w:p>
        </w:tc>
      </w:tr>
      <w:tr w:rsidR="000160EC" w:rsidTr="000160EC">
        <w:trPr>
          <w:trHeight w:val="164"/>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Обслуживание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730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790000</w:t>
            </w:r>
          </w:p>
        </w:tc>
      </w:tr>
      <w:tr w:rsidR="000160EC" w:rsidTr="000160EC">
        <w:trPr>
          <w:trHeight w:val="82"/>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Межбюджетные трансферты общего характера бюджетам бюджетной системы Российской Федкрации</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1400</w:t>
            </w: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4147000</w:t>
            </w:r>
          </w:p>
        </w:tc>
      </w:tr>
      <w:tr w:rsidR="000160EC" w:rsidTr="000160EC">
        <w:trPr>
          <w:trHeight w:val="77"/>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Дотации на выравнивание бюджетной обеспеченности субъектов Российской Федерации и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1401</w:t>
            </w: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3300000</w:t>
            </w:r>
          </w:p>
        </w:tc>
      </w:tr>
      <w:tr w:rsidR="000160EC" w:rsidTr="000160EC">
        <w:trPr>
          <w:trHeight w:val="77"/>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40 3 00 00000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3300000</w:t>
            </w:r>
          </w:p>
        </w:tc>
      </w:tr>
      <w:tr w:rsidR="000160EC" w:rsidTr="000160EC">
        <w:trPr>
          <w:trHeight w:val="66"/>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Дотации на выравнивание бюджетной обеспеченности поселений</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40 3 00 70010</w:t>
            </w: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3300000</w:t>
            </w:r>
          </w:p>
        </w:tc>
      </w:tr>
      <w:tr w:rsidR="000160EC" w:rsidTr="000160EC">
        <w:trPr>
          <w:trHeight w:val="66"/>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500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3300000</w:t>
            </w:r>
          </w:p>
        </w:tc>
      </w:tr>
      <w:tr w:rsidR="000160EC" w:rsidTr="000160EC">
        <w:trPr>
          <w:trHeight w:val="66"/>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Дотации</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510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Cs/>
                <w:sz w:val="16"/>
              </w:rPr>
              <w:t>3300000</w:t>
            </w:r>
          </w:p>
        </w:tc>
      </w:tr>
      <w:tr w:rsidR="000160EC" w:rsidTr="000160EC">
        <w:trPr>
          <w:trHeight w:val="66"/>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Прочие межбюджетные трансферты общего характера</w:t>
            </w:r>
          </w:p>
        </w:tc>
        <w:tc>
          <w:tcPr>
            <w:tcW w:w="108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1403</w:t>
            </w: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tabs>
                <w:tab w:val="center" w:pos="432"/>
              </w:tabs>
              <w:spacing w:line="180" w:lineRule="exact"/>
              <w:jc w:val="center"/>
            </w:pPr>
            <w:r>
              <w:rPr>
                <w:bCs/>
                <w:sz w:val="16"/>
              </w:rPr>
              <w:t>847000</w:t>
            </w:r>
          </w:p>
        </w:tc>
      </w:tr>
      <w:tr w:rsidR="000160EC" w:rsidTr="000160EC">
        <w:trPr>
          <w:trHeight w:val="66"/>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40 3 00 00000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rPr>
                <w:bCs/>
                <w:sz w:val="16"/>
              </w:rPr>
            </w:pPr>
          </w:p>
          <w:p w:rsidR="000160EC" w:rsidRDefault="000160EC" w:rsidP="000160EC">
            <w:pPr>
              <w:spacing w:line="180" w:lineRule="exact"/>
              <w:jc w:val="center"/>
            </w:pPr>
            <w:r>
              <w:rPr>
                <w:bCs/>
                <w:sz w:val="16"/>
              </w:rPr>
              <w:t>847000</w:t>
            </w:r>
          </w:p>
        </w:tc>
      </w:tr>
      <w:tr w:rsidR="000160EC" w:rsidTr="000160EC">
        <w:trPr>
          <w:trHeight w:val="66"/>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межбюджетные трансферты на исполнение расходных обязательств сельских поселений</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40 3 00 70030</w:t>
            </w:r>
          </w:p>
        </w:tc>
        <w:tc>
          <w:tcPr>
            <w:tcW w:w="90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rPr>
                <w:bCs/>
                <w:sz w:val="16"/>
              </w:rPr>
            </w:pPr>
          </w:p>
          <w:p w:rsidR="000160EC" w:rsidRDefault="000160EC" w:rsidP="000160EC">
            <w:pPr>
              <w:spacing w:line="180" w:lineRule="exact"/>
              <w:jc w:val="center"/>
            </w:pPr>
            <w:r>
              <w:rPr>
                <w:bCs/>
                <w:sz w:val="16"/>
              </w:rPr>
              <w:t>847000</w:t>
            </w:r>
          </w:p>
        </w:tc>
      </w:tr>
      <w:tr w:rsidR="000160EC" w:rsidTr="000160EC">
        <w:trPr>
          <w:trHeight w:val="66"/>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500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rPr>
              <w:t>847000</w:t>
            </w:r>
          </w:p>
        </w:tc>
      </w:tr>
      <w:tr w:rsidR="000160EC" w:rsidTr="000160EC">
        <w:trPr>
          <w:trHeight w:val="66"/>
        </w:trPr>
        <w:tc>
          <w:tcPr>
            <w:tcW w:w="573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rPr>
              <w:t>540</w:t>
            </w:r>
          </w:p>
        </w:tc>
        <w:tc>
          <w:tcPr>
            <w:tcW w:w="1735"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tabs>
                <w:tab w:val="center" w:pos="432"/>
              </w:tabs>
              <w:spacing w:line="180" w:lineRule="exact"/>
              <w:jc w:val="center"/>
            </w:pPr>
            <w:r>
              <w:rPr>
                <w:bCs/>
                <w:sz w:val="16"/>
              </w:rPr>
              <w:t>847000</w:t>
            </w:r>
          </w:p>
        </w:tc>
      </w:tr>
      <w:tr w:rsidR="000160EC" w:rsidTr="000160EC">
        <w:trPr>
          <w:trHeight w:val="66"/>
        </w:trPr>
        <w:tc>
          <w:tcPr>
            <w:tcW w:w="5730"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line="180" w:lineRule="exact"/>
              <w:jc w:val="center"/>
            </w:pPr>
            <w:r>
              <w:rPr>
                <w:bCs w:val="0"/>
                <w:sz w:val="15"/>
                <w:szCs w:val="15"/>
              </w:rPr>
              <w:t>ИТОГО</w:t>
            </w:r>
          </w:p>
        </w:tc>
        <w:tc>
          <w:tcPr>
            <w:tcW w:w="108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
                <w:bCs/>
                <w:sz w:val="16"/>
                <w:szCs w:val="15"/>
              </w:rPr>
            </w:pPr>
          </w:p>
        </w:tc>
        <w:tc>
          <w:tcPr>
            <w:tcW w:w="126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
                <w:bCs/>
                <w:sz w:val="16"/>
                <w:szCs w:val="15"/>
              </w:rPr>
            </w:pPr>
          </w:p>
        </w:tc>
        <w:tc>
          <w:tcPr>
            <w:tcW w:w="90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
                <w:bCs/>
                <w:sz w:val="16"/>
                <w:szCs w:val="15"/>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snapToGrid w:val="0"/>
              <w:spacing w:line="180" w:lineRule="exact"/>
              <w:jc w:val="center"/>
            </w:pPr>
            <w:r>
              <w:rPr>
                <w:b/>
                <w:bCs/>
                <w:sz w:val="16"/>
                <w:szCs w:val="16"/>
                <w:lang w:val="en-US"/>
              </w:rPr>
              <w:t>161987704</w:t>
            </w:r>
          </w:p>
        </w:tc>
      </w:tr>
    </w:tbl>
    <w:p w:rsidR="000160EC" w:rsidRDefault="000160EC" w:rsidP="000160EC"/>
    <w:p w:rsidR="000160EC" w:rsidRDefault="000160EC" w:rsidP="000160EC"/>
    <w:p w:rsidR="000160EC" w:rsidRDefault="000160EC" w:rsidP="000160EC">
      <w:pPr>
        <w:spacing w:line="180" w:lineRule="exact"/>
        <w:jc w:val="right"/>
      </w:pPr>
      <w:r>
        <w:rPr>
          <w:sz w:val="15"/>
          <w:szCs w:val="15"/>
        </w:rPr>
        <w:t xml:space="preserve">Приложение № 6 к решению </w:t>
      </w:r>
    </w:p>
    <w:p w:rsidR="000160EC" w:rsidRDefault="000160EC" w:rsidP="000160EC">
      <w:pPr>
        <w:spacing w:line="180" w:lineRule="exact"/>
        <w:jc w:val="right"/>
      </w:pPr>
      <w:r>
        <w:rPr>
          <w:sz w:val="15"/>
          <w:szCs w:val="15"/>
        </w:rPr>
        <w:t xml:space="preserve">Собрания депутатов муниципального района </w:t>
      </w:r>
    </w:p>
    <w:p w:rsidR="000160EC" w:rsidRDefault="000160EC" w:rsidP="000160EC">
      <w:pPr>
        <w:spacing w:line="180" w:lineRule="exact"/>
        <w:ind w:left="708" w:firstLine="708"/>
        <w:jc w:val="center"/>
      </w:pPr>
      <w:r>
        <w:rPr>
          <w:sz w:val="15"/>
          <w:szCs w:val="15"/>
        </w:rPr>
        <w:t xml:space="preserve">                                                                                                                                                                         от «21» марта  2019 года   № 212   </w:t>
      </w:r>
    </w:p>
    <w:p w:rsidR="000160EC" w:rsidRDefault="000160EC" w:rsidP="000160EC">
      <w:pPr>
        <w:spacing w:line="180" w:lineRule="exact"/>
        <w:ind w:left="708" w:firstLine="708"/>
        <w:jc w:val="center"/>
        <w:rPr>
          <w:sz w:val="15"/>
          <w:szCs w:val="15"/>
        </w:rPr>
      </w:pPr>
    </w:p>
    <w:p w:rsidR="000160EC" w:rsidRDefault="000160EC" w:rsidP="000160EC">
      <w:pPr>
        <w:pStyle w:val="210"/>
      </w:pPr>
      <w:r>
        <w:rPr>
          <w:rFonts w:ascii="Times New Roman" w:hAnsi="Times New Roman"/>
          <w:sz w:val="20"/>
        </w:rPr>
        <w:t>Ведомственная структура расходов бюджета муниципального района на 2019 год</w:t>
      </w:r>
    </w:p>
    <w:p w:rsidR="000160EC" w:rsidRDefault="000160EC" w:rsidP="000160EC">
      <w:pPr>
        <w:pStyle w:val="210"/>
        <w:rPr>
          <w:rFonts w:ascii="Times New Roman" w:hAnsi="Times New Roman"/>
          <w:sz w:val="20"/>
        </w:rPr>
      </w:pPr>
    </w:p>
    <w:tbl>
      <w:tblPr>
        <w:tblW w:w="0" w:type="auto"/>
        <w:tblInd w:w="-64" w:type="dxa"/>
        <w:tblLayout w:type="fixed"/>
        <w:tblLook w:val="0000"/>
      </w:tblPr>
      <w:tblGrid>
        <w:gridCol w:w="4825"/>
        <w:gridCol w:w="650"/>
        <w:gridCol w:w="688"/>
        <w:gridCol w:w="962"/>
        <w:gridCol w:w="1250"/>
        <w:gridCol w:w="850"/>
        <w:gridCol w:w="1468"/>
      </w:tblGrid>
      <w:tr w:rsidR="000160EC" w:rsidTr="000160EC">
        <w:trPr>
          <w:trHeight w:val="519"/>
        </w:trPr>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1"/>
              <w:numPr>
                <w:ilvl w:val="0"/>
                <w:numId w:val="2"/>
              </w:numPr>
              <w:suppressAutoHyphens/>
              <w:snapToGrid w:val="0"/>
              <w:rPr>
                <w:sz w:val="15"/>
                <w:szCs w:val="15"/>
              </w:rPr>
            </w:pPr>
          </w:p>
          <w:p w:rsidR="000160EC" w:rsidRDefault="000160EC" w:rsidP="000160EC">
            <w:pPr>
              <w:jc w:val="center"/>
            </w:pPr>
            <w:r>
              <w:rPr>
                <w:b/>
                <w:sz w:val="15"/>
                <w:szCs w:val="15"/>
              </w:rPr>
              <w:t>Наименование</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5"/>
                <w:szCs w:val="15"/>
              </w:rPr>
              <w:t>Ведом ство</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sz w:val="15"/>
                <w:szCs w:val="15"/>
              </w:rPr>
              <w:t>Раздел</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5"/>
                <w:szCs w:val="15"/>
              </w:rPr>
              <w:t>Подраздел</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5"/>
                <w:szCs w:val="15"/>
              </w:rPr>
              <w:t>Целевая</w:t>
            </w:r>
          </w:p>
          <w:p w:rsidR="000160EC" w:rsidRDefault="000160EC" w:rsidP="000160EC">
            <w:r>
              <w:rPr>
                <w:b/>
                <w:bCs/>
                <w:sz w:val="15"/>
                <w:szCs w:val="15"/>
              </w:rPr>
              <w:t>статья</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5"/>
                <w:szCs w:val="15"/>
              </w:rPr>
              <w:t>Вид</w:t>
            </w:r>
          </w:p>
          <w:p w:rsidR="000160EC" w:rsidRDefault="000160EC" w:rsidP="000160EC">
            <w:r>
              <w:rPr>
                <w:b/>
                <w:bCs/>
                <w:sz w:val="15"/>
                <w:szCs w:val="15"/>
              </w:rPr>
              <w:t>расходов</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pStyle w:val="2"/>
              <w:numPr>
                <w:ilvl w:val="1"/>
                <w:numId w:val="2"/>
              </w:numPr>
              <w:suppressAutoHyphens/>
            </w:pPr>
            <w:r>
              <w:rPr>
                <w:sz w:val="15"/>
                <w:szCs w:val="15"/>
              </w:rPr>
              <w:t>Сумма  (руб.)</w:t>
            </w:r>
          </w:p>
          <w:p w:rsidR="000160EC" w:rsidRDefault="000160EC" w:rsidP="000160EC">
            <w:pPr>
              <w:rPr>
                <w:sz w:val="15"/>
                <w:szCs w:val="15"/>
                <w:highlight w:val="yellow"/>
              </w:rPr>
            </w:pP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sz w:val="17"/>
                <w:szCs w:val="17"/>
              </w:rPr>
              <w:t>Администрация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7"/>
                <w:szCs w:val="17"/>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7"/>
                <w:szCs w:val="17"/>
              </w:rPr>
            </w:pP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7"/>
                <w:szCs w:val="17"/>
              </w:rPr>
            </w:pP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7"/>
                <w:szCs w:val="17"/>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7"/>
                <w:szCs w:val="17"/>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sz w:val="17"/>
                <w:szCs w:val="17"/>
              </w:rPr>
              <w:t>32230511</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sz w:val="16"/>
                <w:szCs w:val="16"/>
              </w:rPr>
              <w:t>Общегосударственные вопросы</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lang w:val="en-US"/>
              </w:rPr>
              <w:t>12016122</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sz w:val="16"/>
                <w:szCs w:val="16"/>
              </w:rPr>
              <w:t>Функционирование высшего должностного лица субъекта Российской Федерации и муниципального образования</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rPr>
              <w:t>654930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sz w:val="16"/>
                <w:szCs w:val="16"/>
              </w:rPr>
              <w:t>Глава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20 0 00 00000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rPr>
              <w:t>654930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Cs/>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654930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rPr>
                <w:bCs/>
                <w:sz w:val="16"/>
                <w:szCs w:val="16"/>
              </w:rPr>
            </w:pPr>
          </w:p>
          <w:p w:rsidR="000160EC" w:rsidRDefault="000160EC" w:rsidP="000160EC">
            <w:pPr>
              <w:jc w:val="center"/>
              <w:rPr>
                <w:bCs/>
                <w:sz w:val="16"/>
                <w:szCs w:val="16"/>
              </w:rPr>
            </w:pPr>
          </w:p>
          <w:p w:rsidR="000160EC" w:rsidRDefault="000160EC" w:rsidP="000160EC">
            <w:pPr>
              <w:jc w:val="center"/>
            </w:pPr>
            <w:r>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rPr>
                <w:bCs/>
                <w:sz w:val="16"/>
                <w:szCs w:val="16"/>
              </w:rPr>
            </w:pPr>
          </w:p>
          <w:p w:rsidR="000160EC" w:rsidRDefault="000160EC" w:rsidP="000160EC">
            <w:pPr>
              <w:jc w:val="center"/>
              <w:rPr>
                <w:bCs/>
                <w:sz w:val="16"/>
                <w:szCs w:val="16"/>
              </w:rPr>
            </w:pPr>
          </w:p>
          <w:p w:rsidR="000160EC" w:rsidRDefault="000160EC" w:rsidP="000160EC">
            <w:pPr>
              <w:jc w:val="center"/>
            </w:pPr>
            <w:r>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rPr>
                <w:bCs/>
                <w:sz w:val="16"/>
                <w:szCs w:val="16"/>
              </w:rPr>
            </w:pPr>
          </w:p>
          <w:p w:rsidR="000160EC" w:rsidRDefault="000160EC" w:rsidP="000160EC">
            <w:pPr>
              <w:jc w:val="center"/>
              <w:rPr>
                <w:bCs/>
                <w:sz w:val="16"/>
                <w:szCs w:val="16"/>
              </w:rPr>
            </w:pPr>
          </w:p>
          <w:p w:rsidR="000160EC" w:rsidRDefault="000160EC" w:rsidP="000160EC">
            <w:pPr>
              <w:jc w:val="center"/>
            </w:pPr>
            <w:r>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rPr>
                <w:bCs/>
                <w:sz w:val="16"/>
                <w:szCs w:val="16"/>
              </w:rPr>
            </w:pPr>
          </w:p>
          <w:p w:rsidR="000160EC" w:rsidRDefault="000160EC" w:rsidP="000160EC">
            <w:pPr>
              <w:jc w:val="center"/>
              <w:rPr>
                <w:bCs/>
                <w:sz w:val="16"/>
                <w:szCs w:val="16"/>
              </w:rPr>
            </w:pPr>
          </w:p>
          <w:p w:rsidR="000160EC" w:rsidRDefault="000160EC" w:rsidP="000160EC">
            <w:pPr>
              <w:jc w:val="center"/>
            </w:pPr>
            <w:r>
              <w:rPr>
                <w:bCs/>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rPr>
                <w:bCs/>
                <w:sz w:val="16"/>
                <w:szCs w:val="16"/>
              </w:rPr>
            </w:pPr>
          </w:p>
          <w:p w:rsidR="000160EC" w:rsidRDefault="000160EC" w:rsidP="000160EC">
            <w:pPr>
              <w:jc w:val="center"/>
              <w:rPr>
                <w:bCs/>
                <w:sz w:val="16"/>
                <w:szCs w:val="16"/>
              </w:rPr>
            </w:pPr>
          </w:p>
          <w:p w:rsidR="000160EC" w:rsidRDefault="000160EC" w:rsidP="000160EC">
            <w:pPr>
              <w:jc w:val="center"/>
            </w:pPr>
            <w:r>
              <w:rPr>
                <w:bCs/>
                <w:sz w:val="16"/>
                <w:szCs w:val="16"/>
              </w:rPr>
              <w:t>100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654930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Cs/>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Cs/>
                <w:sz w:val="16"/>
                <w:szCs w:val="16"/>
              </w:rPr>
              <w:t>120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654930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rPr>
                <w:b/>
                <w:bCs/>
                <w:sz w:val="16"/>
                <w:szCs w:val="16"/>
              </w:rPr>
            </w:pPr>
          </w:p>
          <w:p w:rsidR="000160EC" w:rsidRDefault="000160EC" w:rsidP="000160EC">
            <w:pPr>
              <w:jc w:val="center"/>
            </w:pPr>
            <w:r>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rPr>
                <w:b/>
                <w:bCs/>
                <w:sz w:val="16"/>
                <w:szCs w:val="16"/>
              </w:rPr>
            </w:pPr>
          </w:p>
          <w:p w:rsidR="000160EC" w:rsidRDefault="000160EC" w:rsidP="000160EC">
            <w:pPr>
              <w:jc w:val="center"/>
            </w:pPr>
            <w:r>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rPr>
                <w:b/>
                <w:bCs/>
                <w:sz w:val="16"/>
                <w:szCs w:val="16"/>
              </w:rPr>
            </w:pPr>
          </w:p>
          <w:p w:rsidR="000160EC" w:rsidRDefault="000160EC" w:rsidP="000160EC">
            <w:pPr>
              <w:jc w:val="center"/>
            </w:pPr>
            <w:r>
              <w:rPr>
                <w:b/>
                <w:bCs/>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lang w:val="en-US"/>
              </w:rPr>
              <w:t>4834715</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rPr>
                <w:b/>
                <w:sz w:val="16"/>
                <w:szCs w:val="16"/>
              </w:rPr>
            </w:pPr>
          </w:p>
          <w:p w:rsidR="000160EC" w:rsidRDefault="000160EC" w:rsidP="000160EC">
            <w:pPr>
              <w:jc w:val="center"/>
            </w:pPr>
            <w:r>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rPr>
                <w:b/>
                <w:sz w:val="16"/>
                <w:szCs w:val="16"/>
              </w:rPr>
            </w:pPr>
          </w:p>
          <w:p w:rsidR="000160EC" w:rsidRDefault="000160EC" w:rsidP="000160EC">
            <w:pPr>
              <w:jc w:val="center"/>
            </w:pPr>
            <w:r>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rPr>
                <w:b/>
                <w:sz w:val="16"/>
                <w:szCs w:val="16"/>
              </w:rPr>
            </w:pPr>
          </w:p>
          <w:p w:rsidR="000160EC" w:rsidRDefault="000160EC" w:rsidP="000160EC">
            <w:pPr>
              <w:jc w:val="center"/>
            </w:pPr>
            <w:r>
              <w:rPr>
                <w:b/>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rPr>
                <w:b/>
                <w:sz w:val="16"/>
                <w:szCs w:val="16"/>
              </w:rPr>
            </w:pPr>
          </w:p>
          <w:p w:rsidR="000160EC" w:rsidRDefault="000160EC" w:rsidP="000160EC">
            <w:pPr>
              <w:jc w:val="center"/>
            </w:pPr>
            <w:r>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sz w:val="16"/>
                <w:szCs w:val="16"/>
                <w:lang w:val="en-US"/>
              </w:rPr>
              <w:t>4834715</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22 0 00 00110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3030200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04</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3030200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04</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22 0 00 00111</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100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3030200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120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3030200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22 0 00 00190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365495</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365495</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04</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22 0 00 00191</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344706</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344706</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800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20789</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850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20789</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pPr>
            <w:r>
              <w:rPr>
                <w:bCs/>
                <w:sz w:val="16"/>
                <w:szCs w:val="16"/>
              </w:rPr>
              <w:t>Осуществление переданных государственных полномочий Костромской области в области архивного дела</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04</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22 0 00 72050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551520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pPr>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rPr>
                <w:bCs/>
                <w:sz w:val="16"/>
                <w:szCs w:val="16"/>
              </w:rPr>
            </w:pPr>
          </w:p>
          <w:p w:rsidR="000160EC" w:rsidRDefault="000160EC" w:rsidP="000160EC">
            <w:pPr>
              <w:jc w:val="center"/>
              <w:rPr>
                <w:bCs/>
                <w:sz w:val="16"/>
                <w:szCs w:val="16"/>
              </w:rPr>
            </w:pPr>
          </w:p>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100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511560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120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511560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pPr>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39960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39960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pPr>
            <w:r>
              <w:rPr>
                <w:bCs/>
                <w:sz w:val="16"/>
                <w:szCs w:val="16"/>
              </w:rPr>
              <w:t>Осуществление переданных государственных полномочий Костромской области по решению вопросов в сфере трудовых отношений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rPr>
                <w:bCs/>
                <w:sz w:val="16"/>
                <w:szCs w:val="16"/>
              </w:rPr>
            </w:pPr>
          </w:p>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205700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pPr>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rPr>
                <w:bCs/>
                <w:sz w:val="16"/>
                <w:szCs w:val="16"/>
              </w:rPr>
            </w:pPr>
          </w:p>
          <w:p w:rsidR="000160EC" w:rsidRDefault="000160EC" w:rsidP="000160EC">
            <w:pPr>
              <w:jc w:val="center"/>
              <w:rPr>
                <w:bCs/>
                <w:sz w:val="16"/>
                <w:szCs w:val="16"/>
              </w:rPr>
            </w:pPr>
          </w:p>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100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205700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120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205700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pPr>
            <w:r>
              <w:rPr>
                <w:bCs/>
                <w:sz w:val="16"/>
                <w:szCs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rPr>
                <w:bCs/>
                <w:sz w:val="16"/>
                <w:szCs w:val="16"/>
              </w:rPr>
            </w:pPr>
          </w:p>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225100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pPr>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rPr>
                <w:bCs/>
                <w:sz w:val="16"/>
                <w:szCs w:val="16"/>
              </w:rPr>
            </w:pPr>
          </w:p>
          <w:p w:rsidR="000160EC" w:rsidRDefault="000160EC" w:rsidP="000160EC">
            <w:pPr>
              <w:jc w:val="center"/>
              <w:rPr>
                <w:bCs/>
                <w:sz w:val="16"/>
                <w:szCs w:val="16"/>
              </w:rPr>
            </w:pPr>
          </w:p>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100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225100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120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225100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pPr>
            <w:r>
              <w:rPr>
                <w:bCs/>
                <w:sz w:val="16"/>
                <w:szCs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rPr>
                <w:bCs/>
                <w:sz w:val="16"/>
                <w:szCs w:val="16"/>
              </w:rPr>
            </w:pPr>
          </w:p>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20900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pPr>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rPr>
                <w:bCs/>
                <w:sz w:val="16"/>
                <w:szCs w:val="16"/>
              </w:rPr>
            </w:pPr>
          </w:p>
          <w:p w:rsidR="000160EC" w:rsidRDefault="000160EC" w:rsidP="000160EC">
            <w:pPr>
              <w:jc w:val="center"/>
              <w:rPr>
                <w:bCs/>
                <w:sz w:val="16"/>
                <w:szCs w:val="16"/>
              </w:rPr>
            </w:pPr>
          </w:p>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100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20900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120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20900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pPr>
            <w:r>
              <w:rPr>
                <w:bCs/>
                <w:sz w:val="16"/>
                <w:szCs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rPr>
                <w:bCs/>
                <w:sz w:val="16"/>
                <w:szCs w:val="16"/>
              </w:rPr>
            </w:pPr>
          </w:p>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17700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pPr>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rPr>
                <w:bCs/>
                <w:sz w:val="16"/>
                <w:szCs w:val="16"/>
              </w:rPr>
            </w:pPr>
          </w:p>
          <w:p w:rsidR="000160EC" w:rsidRDefault="000160EC" w:rsidP="000160EC">
            <w:pPr>
              <w:jc w:val="center"/>
              <w:rPr>
                <w:bCs/>
                <w:sz w:val="16"/>
                <w:szCs w:val="16"/>
              </w:rPr>
            </w:pPr>
          </w:p>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100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snapToGrid w:val="0"/>
              <w:jc w:val="center"/>
              <w:rPr>
                <w:sz w:val="16"/>
                <w:szCs w:val="16"/>
              </w:rPr>
            </w:pPr>
          </w:p>
          <w:p w:rsidR="000160EC" w:rsidRDefault="000160EC" w:rsidP="000160EC">
            <w:pPr>
              <w:snapToGrid w:val="0"/>
              <w:jc w:val="center"/>
              <w:rPr>
                <w:sz w:val="16"/>
                <w:szCs w:val="16"/>
              </w:rPr>
            </w:pPr>
          </w:p>
          <w:p w:rsidR="000160EC" w:rsidRDefault="000160EC" w:rsidP="000160EC">
            <w:pPr>
              <w:snapToGrid w:val="0"/>
              <w:jc w:val="center"/>
            </w:pPr>
            <w:r>
              <w:rPr>
                <w:sz w:val="16"/>
                <w:szCs w:val="16"/>
              </w:rPr>
              <w:t>6510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22 0 00 72090</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120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6510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04</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22 0 00 72090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11190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11190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Cs/>
                <w:sz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rPr>
                <w:bCs/>
                <w:sz w:val="16"/>
                <w:szCs w:val="16"/>
              </w:rPr>
            </w:pPr>
          </w:p>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04</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22 0 00 72220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418100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tabs>
                <w:tab w:val="left" w:pos="526"/>
                <w:tab w:val="center" w:pos="2556"/>
              </w:tabs>
              <w:spacing w:line="180" w:lineRule="exact"/>
            </w:pPr>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rPr>
                <w:bCs/>
                <w:sz w:val="16"/>
                <w:szCs w:val="16"/>
              </w:rPr>
            </w:pPr>
          </w:p>
          <w:p w:rsidR="000160EC" w:rsidRDefault="000160EC" w:rsidP="000160EC">
            <w:pPr>
              <w:jc w:val="center"/>
              <w:rPr>
                <w:bCs/>
                <w:sz w:val="16"/>
                <w:szCs w:val="16"/>
              </w:rPr>
            </w:pPr>
          </w:p>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04</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22 0 00 72220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100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396769</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22 0 00 72220</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120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396769</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04</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22 0 00 72220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21331</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04</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22 0 00 72220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21331</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
                <w:bCs/>
                <w:sz w:val="16"/>
                <w:szCs w:val="16"/>
              </w:rPr>
              <w:t>Резервные фонды</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b/>
                <w:bCs/>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b/>
                <w:bCs/>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b/>
                <w:bCs/>
                <w:sz w:val="16"/>
                <w:szCs w:val="16"/>
              </w:rPr>
              <w:t>11</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rPr>
              <w:t>50000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Резервный фонд администрации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11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50 0 00 00000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rPr>
              <w:t>50000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50 0 00 00000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800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50000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sz w:val="16"/>
                <w:szCs w:val="16"/>
              </w:rPr>
              <w:t>Резервные средства</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50 0 00 00000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870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50000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Другие общегосударственные вопросы</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lang w:val="en-US"/>
              </w:rPr>
              <w:t>6476477</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rPr>
                <w:b/>
                <w:bCs/>
                <w:sz w:val="16"/>
                <w:szCs w:val="16"/>
              </w:rPr>
            </w:pPr>
          </w:p>
          <w:p w:rsidR="000160EC" w:rsidRDefault="000160EC" w:rsidP="000160EC">
            <w:pPr>
              <w:jc w:val="center"/>
            </w:pPr>
            <w:r>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rPr>
                <w:b/>
                <w:sz w:val="16"/>
                <w:szCs w:val="16"/>
              </w:rPr>
            </w:pPr>
          </w:p>
          <w:p w:rsidR="000160EC" w:rsidRDefault="000160EC" w:rsidP="000160EC">
            <w:pPr>
              <w:jc w:val="center"/>
            </w:pPr>
            <w:r>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rPr>
                <w:b/>
                <w:sz w:val="16"/>
                <w:szCs w:val="16"/>
              </w:rPr>
            </w:pPr>
          </w:p>
          <w:p w:rsidR="000160EC" w:rsidRDefault="000160EC" w:rsidP="000160EC">
            <w:pPr>
              <w:jc w:val="center"/>
            </w:pPr>
            <w:r>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rPr>
                <w:b/>
                <w:sz w:val="16"/>
                <w:szCs w:val="16"/>
              </w:rPr>
            </w:pPr>
          </w:p>
          <w:p w:rsidR="000160EC" w:rsidRDefault="000160EC" w:rsidP="000160EC">
            <w:pPr>
              <w:jc w:val="center"/>
            </w:pPr>
            <w:r>
              <w:rPr>
                <w:b/>
                <w:sz w:val="16"/>
                <w:szCs w:val="16"/>
              </w:rPr>
              <w:t>10 0 00 00000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sz w:val="16"/>
                <w:szCs w:val="16"/>
              </w:rPr>
              <w:t>37400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Расходы на реализацию мероприятий подпрограммы «Профилактика правонарушений в Галичском муниципальном районе»</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13</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 xml:space="preserve">10 1 00 00000 </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32000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jc w:val="both"/>
            </w:pPr>
            <w:r>
              <w:rPr>
                <w:sz w:val="16"/>
                <w:szCs w:val="16"/>
              </w:rPr>
              <w:t>Расходы на проведение мероприятий по профилактике правонарушений</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 xml:space="preserve">10 1 00 20110 </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32000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 xml:space="preserve">Закупка товаров, работ и услуг для </w:t>
            </w:r>
            <w:r>
              <w:rPr>
                <w:b w:val="0"/>
                <w:sz w:val="16"/>
                <w:szCs w:val="16"/>
              </w:rPr>
              <w:t xml:space="preserve">обеспечения </w:t>
            </w:r>
            <w:r>
              <w:rPr>
                <w:b w:val="0"/>
                <w:bCs w:val="0"/>
                <w:sz w:val="16"/>
                <w:szCs w:val="16"/>
              </w:rPr>
              <w:t>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10 1 00 20110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32000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10 1 00 20110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32000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Cs/>
                <w:sz w:val="16"/>
                <w:highlight w:val="white"/>
              </w:rPr>
              <w:t>Расходы на реализацию мероприятий подпрограммы «Повышение безопасности дорожного движения в Галичском муниципальном районе на 2018-2020 годы»</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highlight w:val="white"/>
              </w:rPr>
            </w:pPr>
          </w:p>
          <w:p w:rsidR="000160EC" w:rsidRDefault="000160EC" w:rsidP="000160EC">
            <w:pPr>
              <w:jc w:val="center"/>
            </w:pPr>
            <w:r>
              <w:rPr>
                <w:sz w:val="16"/>
                <w:szCs w:val="16"/>
                <w:highlight w:val="white"/>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01</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13</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10</w:t>
            </w:r>
            <w:r>
              <w:rPr>
                <w:sz w:val="16"/>
                <w:szCs w:val="16"/>
                <w:highlight w:val="white"/>
                <w:lang w:val="en-US"/>
              </w:rPr>
              <w:t xml:space="preserve"> 2 00 00000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highlight w:val="white"/>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5400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sz w:val="16"/>
                <w:szCs w:val="16"/>
                <w:highlight w:val="white"/>
              </w:rPr>
              <w:t>Расходы на проведение мероприятий по повышению безопасности дорожного движения</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01</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13</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10</w:t>
            </w:r>
            <w:r>
              <w:rPr>
                <w:sz w:val="16"/>
                <w:szCs w:val="16"/>
                <w:highlight w:val="white"/>
                <w:lang w:val="en-US"/>
              </w:rPr>
              <w:t xml:space="preserve"> 2 00 </w:t>
            </w:r>
            <w:r>
              <w:rPr>
                <w:sz w:val="16"/>
                <w:szCs w:val="16"/>
                <w:highlight w:val="white"/>
              </w:rPr>
              <w:t>20220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highlight w:val="white"/>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5400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highlight w:val="white"/>
              </w:rPr>
              <w:t xml:space="preserve">Закупка товаров, работ и услуг для </w:t>
            </w:r>
            <w:r>
              <w:rPr>
                <w:b w:val="0"/>
                <w:sz w:val="16"/>
                <w:szCs w:val="16"/>
                <w:highlight w:val="white"/>
              </w:rPr>
              <w:t xml:space="preserve">обеспечения </w:t>
            </w:r>
            <w:r>
              <w:rPr>
                <w:b w:val="0"/>
                <w:bCs w:val="0"/>
                <w:sz w:val="16"/>
                <w:szCs w:val="16"/>
                <w:highlight w:val="white"/>
              </w:rPr>
              <w:t>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01</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13</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10</w:t>
            </w:r>
            <w:r>
              <w:rPr>
                <w:sz w:val="16"/>
                <w:szCs w:val="16"/>
                <w:highlight w:val="white"/>
                <w:lang w:val="en-US"/>
              </w:rPr>
              <w:t xml:space="preserve"> 2 00 </w:t>
            </w:r>
            <w:r>
              <w:rPr>
                <w:sz w:val="16"/>
                <w:szCs w:val="16"/>
                <w:highlight w:val="white"/>
              </w:rPr>
              <w:t>20220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5400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highlight w:val="white"/>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highlight w:val="white"/>
              </w:rPr>
            </w:pPr>
          </w:p>
          <w:p w:rsidR="000160EC" w:rsidRDefault="000160EC" w:rsidP="000160EC">
            <w:pPr>
              <w:jc w:val="center"/>
            </w:pPr>
            <w:r>
              <w:rPr>
                <w:sz w:val="16"/>
                <w:szCs w:val="16"/>
                <w:highlight w:val="white"/>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01</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13</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10</w:t>
            </w:r>
            <w:r>
              <w:rPr>
                <w:sz w:val="16"/>
                <w:szCs w:val="16"/>
                <w:highlight w:val="white"/>
                <w:lang w:val="en-US"/>
              </w:rPr>
              <w:t xml:space="preserve"> 2 00 </w:t>
            </w:r>
            <w:r>
              <w:rPr>
                <w:sz w:val="16"/>
                <w:szCs w:val="16"/>
                <w:highlight w:val="white"/>
              </w:rPr>
              <w:t>20220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5400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bCs/>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bCs/>
                <w:sz w:val="16"/>
                <w:szCs w:val="16"/>
              </w:rPr>
              <w:t>01</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bCs/>
                <w:sz w:val="16"/>
                <w:szCs w:val="16"/>
              </w:rPr>
              <w:t>13</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bCs/>
                <w:sz w:val="16"/>
                <w:szCs w:val="16"/>
                <w:lang w:val="en-US"/>
              </w:rPr>
              <w:t xml:space="preserve">11 </w:t>
            </w:r>
            <w:r>
              <w:rPr>
                <w:b/>
                <w:bCs/>
                <w:sz w:val="16"/>
                <w:szCs w:val="16"/>
              </w:rPr>
              <w:t>0</w:t>
            </w:r>
            <w:r>
              <w:rPr>
                <w:b/>
                <w:bCs/>
                <w:sz w:val="16"/>
                <w:szCs w:val="16"/>
                <w:lang w:val="en-US"/>
              </w:rPr>
              <w:t xml:space="preserve"> </w:t>
            </w:r>
            <w:r>
              <w:rPr>
                <w:b/>
                <w:bCs/>
                <w:sz w:val="16"/>
                <w:szCs w:val="16"/>
              </w:rPr>
              <w:t>00</w:t>
            </w:r>
            <w:r>
              <w:rPr>
                <w:b/>
                <w:bCs/>
                <w:sz w:val="16"/>
                <w:szCs w:val="16"/>
                <w:lang w:val="en-US"/>
              </w:rPr>
              <w:t xml:space="preserve"> 0000</w:t>
            </w:r>
            <w:r>
              <w:rPr>
                <w:b/>
                <w:bCs/>
                <w:sz w:val="16"/>
                <w:szCs w:val="16"/>
              </w:rPr>
              <w:t>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rPr>
              <w:t>19200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11 1 00 00000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19200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Расходы на выплаты вознаграждений лицам, удостоенным звания «Почётный гражданин Галичского района»</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19200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pPr>
            <w:r>
              <w:rPr>
                <w:sz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Cs/>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Cs/>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Cs/>
                <w:sz w:val="16"/>
                <w:szCs w:val="16"/>
              </w:rPr>
              <w:t>300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19200</w:t>
            </w:r>
          </w:p>
        </w:tc>
      </w:tr>
      <w:tr w:rsidR="000160EC" w:rsidTr="000160EC">
        <w:trPr>
          <w:trHeight w:val="215"/>
        </w:trPr>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Cs/>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Cs/>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Cs/>
                <w:sz w:val="16"/>
                <w:szCs w:val="16"/>
              </w:rPr>
              <w:t>360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19200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rPr>
                <w:b/>
                <w:sz w:val="16"/>
                <w:szCs w:val="16"/>
              </w:rPr>
            </w:pPr>
          </w:p>
          <w:p w:rsidR="000160EC" w:rsidRDefault="000160EC" w:rsidP="000160EC">
            <w:pPr>
              <w:jc w:val="center"/>
            </w:pPr>
            <w:r>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rPr>
                <w:b/>
                <w:sz w:val="16"/>
                <w:szCs w:val="16"/>
              </w:rPr>
            </w:pPr>
          </w:p>
          <w:p w:rsidR="000160EC" w:rsidRDefault="000160EC" w:rsidP="000160EC">
            <w:pPr>
              <w:jc w:val="center"/>
            </w:pPr>
            <w:r>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rPr>
                <w:b/>
                <w:sz w:val="16"/>
                <w:szCs w:val="16"/>
              </w:rPr>
            </w:pPr>
          </w:p>
          <w:p w:rsidR="000160EC" w:rsidRDefault="000160EC" w:rsidP="000160EC">
            <w:pPr>
              <w:jc w:val="center"/>
            </w:pPr>
            <w:r>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rPr>
                <w:b/>
                <w:sz w:val="16"/>
                <w:szCs w:val="16"/>
              </w:rPr>
            </w:pPr>
          </w:p>
          <w:p w:rsidR="000160EC" w:rsidRDefault="000160EC" w:rsidP="000160EC">
            <w:pPr>
              <w:jc w:val="center"/>
            </w:pPr>
            <w:r>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sz w:val="16"/>
                <w:szCs w:val="16"/>
              </w:rPr>
              <w:t>748836</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22 0 00 00110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711700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711700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13</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22 0 00 00111</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100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711700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120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711700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13</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220 00 00190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22067</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jc w:val="both"/>
            </w:pPr>
            <w:r>
              <w:rPr>
                <w:sz w:val="16"/>
                <w:szCs w:val="16"/>
              </w:rPr>
              <w:t>Расходы на содержание органов местного самоуправления</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13</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220 00 00191</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22067</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22 0 00 00191</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22066</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22 0 00 00191</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22066</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13</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22 0 00 00191</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800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13</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22 0 00 00191</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850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Cs/>
                <w:sz w:val="16"/>
                <w:szCs w:val="16"/>
              </w:rPr>
              <w:t>Осуществление переданных полномочий Костромской области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Cs/>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01</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13</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22 0 00 72240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15069</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Cs/>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01</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13</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22 0 00 72240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100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9561</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Cs/>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01</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13</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22 0 00 72240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120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9561</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Cs/>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01</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13</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22 0 00 72240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5508</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Cs/>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01</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13</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22 0 00 72240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5508</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pPr>
            <w:r>
              <w:rPr>
                <w:b/>
                <w:bCs/>
                <w:sz w:val="16"/>
                <w:szCs w:val="16"/>
              </w:rPr>
              <w:t>Межбюджетные трансферты бюджетам поселений за счёт средств областного бюджета</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90</w:t>
            </w:r>
            <w:r>
              <w:rPr>
                <w:b/>
                <w:bCs/>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40</w:t>
            </w:r>
            <w:r>
              <w:rPr>
                <w:b/>
                <w:bCs/>
                <w:sz w:val="16"/>
                <w:szCs w:val="16"/>
                <w:lang w:val="en-US"/>
              </w:rPr>
              <w:t xml:space="preserve"> </w:t>
            </w:r>
            <w:r>
              <w:rPr>
                <w:b/>
                <w:bCs/>
                <w:sz w:val="16"/>
                <w:szCs w:val="16"/>
              </w:rPr>
              <w:t>2</w:t>
            </w:r>
            <w:r>
              <w:rPr>
                <w:b/>
                <w:bCs/>
                <w:sz w:val="16"/>
                <w:szCs w:val="16"/>
                <w:lang w:val="en-US"/>
              </w:rPr>
              <w:t xml:space="preserve"> 00 0</w:t>
            </w:r>
            <w:r>
              <w:rPr>
                <w:b/>
                <w:bCs/>
                <w:sz w:val="16"/>
                <w:szCs w:val="16"/>
              </w:rPr>
              <w:t>0000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rPr>
              <w:t>17700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90</w:t>
            </w:r>
            <w:r>
              <w:rPr>
                <w:bCs/>
                <w:sz w:val="16"/>
                <w:szCs w:val="16"/>
                <w:lang w:val="en-US"/>
              </w:rPr>
              <w:t>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01</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13</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40</w:t>
            </w:r>
            <w:r>
              <w:rPr>
                <w:bCs/>
                <w:sz w:val="16"/>
                <w:szCs w:val="16"/>
                <w:lang w:val="en-US"/>
              </w:rPr>
              <w:t xml:space="preserve"> </w:t>
            </w:r>
            <w:r>
              <w:rPr>
                <w:bCs/>
                <w:sz w:val="16"/>
                <w:szCs w:val="16"/>
              </w:rPr>
              <w:t>2</w:t>
            </w:r>
            <w:r>
              <w:rPr>
                <w:bCs/>
                <w:sz w:val="16"/>
                <w:szCs w:val="16"/>
                <w:lang w:val="en-US"/>
              </w:rPr>
              <w:t xml:space="preserve"> 00 </w:t>
            </w:r>
            <w:r>
              <w:rPr>
                <w:bCs/>
                <w:sz w:val="16"/>
                <w:szCs w:val="16"/>
              </w:rPr>
              <w:t>7209</w:t>
            </w:r>
            <w:r>
              <w:rPr>
                <w:bCs/>
                <w:sz w:val="16"/>
                <w:szCs w:val="16"/>
                <w:lang w:val="en-US"/>
              </w:rPr>
              <w:t>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lang w:val="en-US"/>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lang w:val="en-US"/>
              </w:rPr>
              <w:t>17700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bCs/>
                <w:sz w:val="16"/>
                <w:szCs w:val="16"/>
              </w:rPr>
              <w:t>90</w:t>
            </w:r>
            <w:r>
              <w:rPr>
                <w:bCs/>
                <w:sz w:val="16"/>
                <w:szCs w:val="16"/>
                <w:lang w:val="en-US"/>
              </w:rPr>
              <w:t>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bCs/>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bCs/>
                <w:sz w:val="16"/>
                <w:szCs w:val="16"/>
              </w:rPr>
              <w:t>13</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bCs/>
                <w:sz w:val="16"/>
                <w:szCs w:val="16"/>
              </w:rPr>
              <w:t>40</w:t>
            </w:r>
            <w:r>
              <w:rPr>
                <w:bCs/>
                <w:sz w:val="16"/>
                <w:szCs w:val="16"/>
                <w:lang w:val="en-US"/>
              </w:rPr>
              <w:t xml:space="preserve"> </w:t>
            </w:r>
            <w:r>
              <w:rPr>
                <w:bCs/>
                <w:sz w:val="16"/>
                <w:szCs w:val="16"/>
              </w:rPr>
              <w:t>2</w:t>
            </w:r>
            <w:r>
              <w:rPr>
                <w:bCs/>
                <w:sz w:val="16"/>
                <w:szCs w:val="16"/>
                <w:lang w:val="en-US"/>
              </w:rPr>
              <w:t xml:space="preserve"> 00 </w:t>
            </w:r>
            <w:r>
              <w:rPr>
                <w:bCs/>
                <w:sz w:val="16"/>
                <w:szCs w:val="16"/>
              </w:rPr>
              <w:t>7209</w:t>
            </w:r>
            <w:r>
              <w:rPr>
                <w:bCs/>
                <w:sz w:val="16"/>
                <w:szCs w:val="16"/>
                <w:lang w:val="en-US"/>
              </w:rPr>
              <w:t>0</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bCs/>
                <w:sz w:val="16"/>
                <w:szCs w:val="16"/>
              </w:rPr>
              <w:t>500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17700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Субвенции</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bCs/>
                <w:sz w:val="16"/>
                <w:szCs w:val="16"/>
              </w:rPr>
              <w:t>90</w:t>
            </w:r>
            <w:r>
              <w:rPr>
                <w:bCs/>
                <w:sz w:val="16"/>
                <w:szCs w:val="16"/>
                <w:lang w:val="en-US"/>
              </w:rPr>
              <w:t>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bCs/>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bCs/>
                <w:sz w:val="16"/>
                <w:szCs w:val="16"/>
              </w:rPr>
              <w:t>13</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bCs/>
                <w:sz w:val="16"/>
                <w:szCs w:val="16"/>
              </w:rPr>
              <w:t>40</w:t>
            </w:r>
            <w:r>
              <w:rPr>
                <w:bCs/>
                <w:sz w:val="16"/>
                <w:szCs w:val="16"/>
                <w:lang w:val="en-US"/>
              </w:rPr>
              <w:t xml:space="preserve"> </w:t>
            </w:r>
            <w:r>
              <w:rPr>
                <w:bCs/>
                <w:sz w:val="16"/>
                <w:szCs w:val="16"/>
              </w:rPr>
              <w:t>2</w:t>
            </w:r>
            <w:r>
              <w:rPr>
                <w:bCs/>
                <w:sz w:val="16"/>
                <w:szCs w:val="16"/>
                <w:lang w:val="en-US"/>
              </w:rPr>
              <w:t xml:space="preserve"> 00 </w:t>
            </w:r>
            <w:r>
              <w:rPr>
                <w:bCs/>
                <w:sz w:val="16"/>
                <w:szCs w:val="16"/>
              </w:rPr>
              <w:t>7209</w:t>
            </w:r>
            <w:r>
              <w:rPr>
                <w:bCs/>
                <w:sz w:val="16"/>
                <w:szCs w:val="16"/>
                <w:lang w:val="en-US"/>
              </w:rPr>
              <w:t>0</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bCs/>
                <w:sz w:val="16"/>
                <w:szCs w:val="16"/>
              </w:rPr>
              <w:t>530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17700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
                <w:bCs/>
                <w:sz w:val="16"/>
                <w:szCs w:val="16"/>
              </w:rPr>
              <w:t>Расходы на финансирование других общегосударственных вопросов муниципального района</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pPr>
            <w:r>
              <w:rPr>
                <w:b/>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pPr>
            <w:r>
              <w:rPr>
                <w:b/>
                <w:sz w:val="16"/>
                <w:szCs w:val="16"/>
              </w:rPr>
              <w:t>13</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pPr>
            <w:r>
              <w:rPr>
                <w:b/>
                <w:sz w:val="16"/>
                <w:szCs w:val="16"/>
              </w:rPr>
              <w:t>92 0 00 00000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sz w:val="16"/>
                <w:szCs w:val="16"/>
              </w:rPr>
              <w:t>154540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Реализация государственных функций, связанных с общегосударственным управлением</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92 0 00 20000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rPr>
              <w:t>154540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Поддержка общественных организаций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36000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sz w:val="16"/>
                <w:szCs w:val="16"/>
              </w:rPr>
              <w:t xml:space="preserve">Закупка товаров, работ, услуг для </w:t>
            </w:r>
            <w:r>
              <w:rPr>
                <w:bCs/>
                <w:sz w:val="16"/>
                <w:szCs w:val="16"/>
              </w:rPr>
              <w:t>обеспечения</w:t>
            </w:r>
            <w:r>
              <w:rPr>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160EC" w:rsidRDefault="000160EC" w:rsidP="000160EC">
            <w:pPr>
              <w:jc w:val="center"/>
            </w:pPr>
            <w:r>
              <w:rPr>
                <w:sz w:val="16"/>
                <w:szCs w:val="16"/>
              </w:rPr>
              <w:t>36000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160EC" w:rsidRDefault="000160EC" w:rsidP="000160EC">
            <w:pPr>
              <w:jc w:val="center"/>
            </w:pPr>
            <w:r>
              <w:rPr>
                <w:sz w:val="16"/>
                <w:szCs w:val="16"/>
              </w:rPr>
              <w:t>36000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pPr>
            <w:r>
              <w:rPr>
                <w:bCs/>
                <w:sz w:val="16"/>
                <w:szCs w:val="16"/>
              </w:rPr>
              <w:t>Прочие выплаты по обязательствам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68540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sz w:val="16"/>
                <w:szCs w:val="16"/>
              </w:rPr>
              <w:t xml:space="preserve">Закупка товаров, работ, услуг для </w:t>
            </w:r>
            <w:r>
              <w:rPr>
                <w:bCs/>
                <w:sz w:val="16"/>
                <w:szCs w:val="16"/>
              </w:rPr>
              <w:t xml:space="preserve">обеспечения </w:t>
            </w:r>
            <w:r>
              <w:rPr>
                <w:sz w:val="16"/>
                <w:szCs w:val="16"/>
              </w:rPr>
              <w:t>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57500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13</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92 0 00 20020</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57500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13</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92 0 00 20020</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800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11040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850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11040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Расходы на исполнение обязательств по судебным искам</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13</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92 0 00 20150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50000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sz w:val="16"/>
                <w:szCs w:val="16"/>
              </w:rPr>
              <w:t xml:space="preserve">Закупка товаров, работ, услуг для </w:t>
            </w:r>
            <w:r>
              <w:rPr>
                <w:bCs/>
                <w:sz w:val="16"/>
                <w:szCs w:val="16"/>
              </w:rPr>
              <w:t xml:space="preserve">обеспечения </w:t>
            </w:r>
            <w:r>
              <w:rPr>
                <w:sz w:val="16"/>
                <w:szCs w:val="16"/>
              </w:rPr>
              <w:t>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13</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92 0 00 20150</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50000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13</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92 0 00 20150</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50000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Учреждения по обеспечению хозяйственного обслуживания</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93 0 00 00000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lang w:val="en-US"/>
              </w:rPr>
              <w:t>5140857</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93 0 00 00590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5140857</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5140857</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13</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93 0 00 00591</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100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2188440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Расход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110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2188440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 xml:space="preserve">Закупка товаров, работ и услуг для </w:t>
            </w:r>
            <w:r>
              <w:rPr>
                <w:b w:val="0"/>
                <w:sz w:val="16"/>
                <w:szCs w:val="16"/>
              </w:rPr>
              <w:t>обеспечения</w:t>
            </w:r>
            <w:r>
              <w:rPr>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2938837</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2938837</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13</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93 0 00 00591</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800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13580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13</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93 0 00 00591</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850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13580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Содержание и обслуживание казны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rPr>
              <w:t>357944</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pPr>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304202</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304202</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800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53742</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13</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97 0 00 00000</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850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53742</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Национальная безопасность и правоохранительная деятельность</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 xml:space="preserve">03 </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rPr>
              <w:t>100000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Защита населения и территорий от чрезвычайных ситуаций природного и техногенного характера, гражданская оборона</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bCs/>
                <w:sz w:val="16"/>
                <w:szCs w:val="16"/>
              </w:rPr>
              <w:t>03</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bCs/>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rPr>
              <w:t>100000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sz w:val="16"/>
                <w:szCs w:val="16"/>
              </w:rPr>
              <w:t>Мероприятия по предупреждению и ликвидации последствий чрезвычайных ситуаций и стихийных бедствий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03</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94 0 00 00000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rPr>
              <w:t>100000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pPr>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03</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94 0 00 00000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70000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03</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94 0 00 00000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70000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sz w:val="16"/>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03</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09</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94 0 00 00000</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300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30000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Иные выплаты населению</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03</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09</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94 0 00 00000</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360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30000</w:t>
            </w:r>
          </w:p>
        </w:tc>
      </w:tr>
      <w:tr w:rsidR="000160EC" w:rsidTr="000160EC">
        <w:tc>
          <w:tcPr>
            <w:tcW w:w="4825"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pacing w:line="180" w:lineRule="exact"/>
            </w:pPr>
            <w:r>
              <w:rPr>
                <w:b/>
                <w:bCs/>
                <w:sz w:val="16"/>
                <w:szCs w:val="16"/>
              </w:rPr>
              <w:t>Национальная экономика</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sz w:val="16"/>
                <w:szCs w:val="16"/>
              </w:rPr>
              <w:t>12013668</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Сельское хозяйство и рыболовство</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sz w:val="16"/>
                <w:szCs w:val="16"/>
              </w:rPr>
              <w:t>128900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
                <w:bCs/>
                <w:sz w:val="16"/>
                <w:szCs w:val="16"/>
              </w:rPr>
              <w:t>Расходы на проведение отдельных мероприятий</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b/>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b/>
                <w:sz w:val="16"/>
                <w:szCs w:val="16"/>
              </w:rPr>
              <w:t>04</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b/>
                <w:sz w:val="16"/>
                <w:szCs w:val="16"/>
              </w:rPr>
              <w:t>05</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b/>
                <w:sz w:val="16"/>
                <w:szCs w:val="16"/>
              </w:rPr>
              <w:t>98 0 00 00000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sz w:val="16"/>
                <w:szCs w:val="16"/>
              </w:rPr>
              <w:t>128900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pPr>
            <w:r>
              <w:rPr>
                <w:b/>
                <w:bCs/>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 </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rPr>
                <w:b/>
                <w:bCs/>
                <w:sz w:val="16"/>
                <w:szCs w:val="16"/>
              </w:rPr>
            </w:pPr>
          </w:p>
          <w:p w:rsidR="000160EC" w:rsidRDefault="000160EC" w:rsidP="000160EC">
            <w:pPr>
              <w:jc w:val="center"/>
              <w:rPr>
                <w:b/>
                <w:bCs/>
                <w:sz w:val="16"/>
                <w:szCs w:val="16"/>
              </w:rPr>
            </w:pPr>
          </w:p>
          <w:p w:rsidR="000160EC" w:rsidRDefault="000160EC" w:rsidP="000160EC">
            <w:pPr>
              <w:jc w:val="center"/>
            </w:pPr>
            <w:r>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rPr>
                <w:b/>
                <w:sz w:val="16"/>
                <w:szCs w:val="16"/>
              </w:rPr>
            </w:pPr>
          </w:p>
          <w:p w:rsidR="000160EC" w:rsidRDefault="000160EC" w:rsidP="000160EC">
            <w:pPr>
              <w:jc w:val="center"/>
              <w:rPr>
                <w:b/>
                <w:sz w:val="16"/>
                <w:szCs w:val="16"/>
              </w:rPr>
            </w:pPr>
          </w:p>
          <w:p w:rsidR="000160EC" w:rsidRDefault="000160EC" w:rsidP="000160EC">
            <w:pPr>
              <w:jc w:val="center"/>
            </w:pPr>
            <w:r>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rPr>
                <w:b/>
                <w:sz w:val="16"/>
                <w:szCs w:val="16"/>
              </w:rPr>
            </w:pPr>
          </w:p>
          <w:p w:rsidR="000160EC" w:rsidRDefault="000160EC" w:rsidP="000160EC">
            <w:pPr>
              <w:jc w:val="center"/>
              <w:rPr>
                <w:b/>
                <w:sz w:val="16"/>
                <w:szCs w:val="16"/>
              </w:rPr>
            </w:pPr>
          </w:p>
          <w:p w:rsidR="000160EC" w:rsidRDefault="000160EC" w:rsidP="000160EC">
            <w:pPr>
              <w:jc w:val="center"/>
            </w:pPr>
            <w:r>
              <w:rPr>
                <w:b/>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rPr>
                <w:b/>
                <w:sz w:val="16"/>
                <w:szCs w:val="16"/>
              </w:rPr>
            </w:pPr>
          </w:p>
          <w:p w:rsidR="000160EC" w:rsidRDefault="000160EC" w:rsidP="000160EC">
            <w:pPr>
              <w:jc w:val="center"/>
              <w:rPr>
                <w:b/>
                <w:sz w:val="16"/>
                <w:szCs w:val="16"/>
              </w:rPr>
            </w:pPr>
          </w:p>
          <w:p w:rsidR="000160EC" w:rsidRDefault="000160EC" w:rsidP="000160EC">
            <w:pPr>
              <w:jc w:val="center"/>
            </w:pPr>
            <w:r>
              <w:rPr>
                <w:b/>
                <w:sz w:val="16"/>
                <w:szCs w:val="16"/>
              </w:rPr>
              <w:t>98 0 00 20250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rPr>
                <w:b/>
                <w:sz w:val="16"/>
                <w:szCs w:val="16"/>
                <w:lang w:val="en-US"/>
              </w:rPr>
            </w:pPr>
          </w:p>
          <w:p w:rsidR="000160EC" w:rsidRDefault="000160EC" w:rsidP="000160EC">
            <w:pPr>
              <w:snapToGrid w:val="0"/>
              <w:jc w:val="center"/>
            </w:pPr>
            <w:r>
              <w:rPr>
                <w:b/>
                <w:sz w:val="16"/>
                <w:szCs w:val="16"/>
                <w:lang w:val="en-US"/>
              </w:rPr>
              <w:t>16000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 xml:space="preserve">Закупка товаров, работ и услуг для </w:t>
            </w:r>
            <w:r>
              <w:rPr>
                <w:b w:val="0"/>
                <w:sz w:val="16"/>
                <w:szCs w:val="16"/>
              </w:rPr>
              <w:t>обеспечения</w:t>
            </w:r>
            <w:r>
              <w:rPr>
                <w:b w:val="0"/>
                <w:bCs w:val="0"/>
                <w:sz w:val="16"/>
                <w:szCs w:val="16"/>
              </w:rPr>
              <w:t xml:space="preserve">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04</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05</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98 0 00 20250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16000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04</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05</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98 0 00 20250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16000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
                <w:bCs/>
                <w:sz w:val="16"/>
                <w:szCs w:val="16"/>
              </w:rPr>
              <w:t>Расходы на проведение мероприятий по борьбе с  борщевиком</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b/>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b/>
                <w:sz w:val="16"/>
                <w:szCs w:val="16"/>
              </w:rPr>
              <w:t>04</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b/>
                <w:sz w:val="16"/>
                <w:szCs w:val="16"/>
              </w:rPr>
              <w:t>05</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b/>
                <w:sz w:val="16"/>
                <w:szCs w:val="16"/>
              </w:rPr>
              <w:t>98 0 00 20290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sz w:val="16"/>
                <w:szCs w:val="16"/>
                <w:lang w:val="en-US"/>
              </w:rPr>
              <w:t>100000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 xml:space="preserve">Закупка товаров, работ и услуг для </w:t>
            </w:r>
            <w:r>
              <w:rPr>
                <w:b w:val="0"/>
                <w:sz w:val="16"/>
                <w:szCs w:val="16"/>
              </w:rPr>
              <w:t xml:space="preserve">обеспечения </w:t>
            </w:r>
            <w:r>
              <w:rPr>
                <w:b w:val="0"/>
                <w:bCs w:val="0"/>
                <w:sz w:val="16"/>
                <w:szCs w:val="16"/>
              </w:rPr>
              <w:t>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04</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05</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98 0 00 20290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100000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04</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05</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98 0 00 20290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100000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
                <w:bCs/>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областного бюджета </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rPr>
                <w:b/>
                <w:bCs/>
                <w:sz w:val="16"/>
                <w:szCs w:val="16"/>
              </w:rPr>
            </w:pPr>
          </w:p>
          <w:p w:rsidR="000160EC" w:rsidRDefault="000160EC" w:rsidP="000160EC">
            <w:pPr>
              <w:jc w:val="center"/>
              <w:rPr>
                <w:b/>
                <w:bCs/>
                <w:sz w:val="16"/>
                <w:szCs w:val="16"/>
              </w:rPr>
            </w:pPr>
          </w:p>
          <w:p w:rsidR="000160EC" w:rsidRDefault="000160EC" w:rsidP="000160EC">
            <w:pPr>
              <w:jc w:val="center"/>
            </w:pPr>
            <w:r>
              <w:rPr>
                <w:b/>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rPr>
                <w:b/>
                <w:sz w:val="16"/>
                <w:szCs w:val="16"/>
              </w:rPr>
            </w:pPr>
          </w:p>
          <w:p w:rsidR="000160EC" w:rsidRDefault="000160EC" w:rsidP="000160EC">
            <w:pPr>
              <w:jc w:val="center"/>
              <w:rPr>
                <w:b/>
                <w:sz w:val="16"/>
                <w:szCs w:val="16"/>
              </w:rPr>
            </w:pPr>
          </w:p>
          <w:p w:rsidR="000160EC" w:rsidRDefault="000160EC" w:rsidP="000160EC">
            <w:pPr>
              <w:jc w:val="center"/>
            </w:pPr>
            <w:r>
              <w:rPr>
                <w:b/>
                <w:sz w:val="16"/>
                <w:szCs w:val="16"/>
              </w:rPr>
              <w:t>04</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rPr>
                <w:b/>
                <w:sz w:val="16"/>
                <w:szCs w:val="16"/>
              </w:rPr>
            </w:pPr>
          </w:p>
          <w:p w:rsidR="000160EC" w:rsidRDefault="000160EC" w:rsidP="000160EC">
            <w:pPr>
              <w:jc w:val="center"/>
              <w:rPr>
                <w:b/>
                <w:sz w:val="16"/>
                <w:szCs w:val="16"/>
              </w:rPr>
            </w:pPr>
          </w:p>
          <w:p w:rsidR="000160EC" w:rsidRDefault="000160EC" w:rsidP="000160EC">
            <w:pPr>
              <w:jc w:val="center"/>
            </w:pPr>
            <w:r>
              <w:rPr>
                <w:b/>
                <w:sz w:val="16"/>
                <w:szCs w:val="16"/>
              </w:rPr>
              <w:t>05</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rPr>
                <w:b/>
                <w:sz w:val="16"/>
                <w:szCs w:val="16"/>
              </w:rPr>
            </w:pPr>
          </w:p>
          <w:p w:rsidR="000160EC" w:rsidRDefault="000160EC" w:rsidP="000160EC">
            <w:pPr>
              <w:jc w:val="center"/>
              <w:rPr>
                <w:b/>
                <w:sz w:val="16"/>
                <w:szCs w:val="16"/>
              </w:rPr>
            </w:pPr>
          </w:p>
          <w:p w:rsidR="000160EC" w:rsidRDefault="000160EC" w:rsidP="000160EC">
            <w:pPr>
              <w:jc w:val="center"/>
            </w:pPr>
            <w:r>
              <w:rPr>
                <w:b/>
                <w:sz w:val="16"/>
                <w:szCs w:val="16"/>
              </w:rPr>
              <w:t>98 0 00 72110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sz w:val="16"/>
                <w:szCs w:val="16"/>
              </w:rPr>
              <w:t>12900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 xml:space="preserve">Закупка товаров, работ и услуг для </w:t>
            </w:r>
            <w:r>
              <w:rPr>
                <w:b w:val="0"/>
                <w:sz w:val="16"/>
                <w:szCs w:val="16"/>
              </w:rPr>
              <w:t>обеспечения</w:t>
            </w:r>
            <w:r>
              <w:rPr>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98 0 00 72110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12900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98 0 00 72110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12900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Транспорт</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sz w:val="16"/>
                <w:szCs w:val="16"/>
                <w:lang w:val="en-US"/>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sz w:val="16"/>
                <w:szCs w:val="16"/>
                <w:lang w:val="en-US"/>
              </w:rPr>
              <w:t>08</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lang w:val="en-US"/>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sz w:val="16"/>
                <w:szCs w:val="16"/>
              </w:rPr>
              <w:t>2910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Расходы на проведение отдельных мероприятий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sz w:val="16"/>
                <w:szCs w:val="16"/>
              </w:rPr>
              <w:t>0</w:t>
            </w:r>
            <w:r>
              <w:rPr>
                <w:b/>
                <w:sz w:val="16"/>
                <w:szCs w:val="16"/>
                <w:lang w:val="en-US"/>
              </w:rPr>
              <w:t>8</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sz w:val="16"/>
                <w:szCs w:val="16"/>
              </w:rPr>
              <w:t>98 0 00 00000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sz w:val="16"/>
                <w:szCs w:val="16"/>
              </w:rPr>
              <w:t>2910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rPr>
                <w:b/>
                <w:bCs/>
                <w:sz w:val="16"/>
                <w:szCs w:val="16"/>
              </w:rPr>
            </w:pPr>
          </w:p>
          <w:p w:rsidR="000160EC" w:rsidRDefault="000160EC" w:rsidP="000160EC">
            <w:pPr>
              <w:jc w:val="center"/>
            </w:pPr>
            <w:r>
              <w:rPr>
                <w:b/>
                <w:sz w:val="16"/>
                <w:szCs w:val="16"/>
                <w:lang w:val="en-US"/>
              </w:rPr>
              <w:t>901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lang w:val="en-US"/>
              </w:rPr>
            </w:pPr>
          </w:p>
          <w:p w:rsidR="000160EC" w:rsidRDefault="000160EC" w:rsidP="000160EC">
            <w:pPr>
              <w:jc w:val="center"/>
              <w:rPr>
                <w:b/>
                <w:sz w:val="16"/>
                <w:szCs w:val="16"/>
                <w:lang w:val="en-US"/>
              </w:rPr>
            </w:pPr>
          </w:p>
          <w:p w:rsidR="000160EC" w:rsidRDefault="000160EC" w:rsidP="000160EC">
            <w:pPr>
              <w:jc w:val="center"/>
            </w:pPr>
            <w:r>
              <w:rPr>
                <w:b/>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lang w:val="en-US"/>
              </w:rPr>
            </w:pPr>
          </w:p>
          <w:p w:rsidR="000160EC" w:rsidRDefault="000160EC" w:rsidP="000160EC">
            <w:pPr>
              <w:jc w:val="center"/>
              <w:rPr>
                <w:b/>
                <w:sz w:val="16"/>
                <w:szCs w:val="16"/>
                <w:lang w:val="en-US"/>
              </w:rPr>
            </w:pPr>
          </w:p>
          <w:p w:rsidR="000160EC" w:rsidRDefault="000160EC" w:rsidP="000160EC">
            <w:pPr>
              <w:jc w:val="center"/>
            </w:pPr>
            <w:r>
              <w:rPr>
                <w:b/>
                <w:sz w:val="16"/>
                <w:szCs w:val="16"/>
                <w:lang w:val="en-US"/>
              </w:rPr>
              <w:t>08</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lang w:val="en-US"/>
              </w:rPr>
            </w:pPr>
          </w:p>
          <w:p w:rsidR="000160EC" w:rsidRDefault="000160EC" w:rsidP="000160EC">
            <w:pPr>
              <w:jc w:val="center"/>
              <w:rPr>
                <w:b/>
                <w:sz w:val="16"/>
                <w:szCs w:val="16"/>
                <w:lang w:val="en-US"/>
              </w:rPr>
            </w:pPr>
          </w:p>
          <w:p w:rsidR="000160EC" w:rsidRDefault="000160EC" w:rsidP="000160EC">
            <w:pPr>
              <w:jc w:val="center"/>
            </w:pPr>
            <w:r>
              <w:rPr>
                <w:b/>
                <w:sz w:val="16"/>
                <w:szCs w:val="16"/>
                <w:lang w:val="en-US"/>
              </w:rPr>
              <w:t>98 0 00 72200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sz w:val="16"/>
                <w:szCs w:val="16"/>
                <w:lang w:val="en-US"/>
              </w:rPr>
              <w:t>2910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 xml:space="preserve">Закупка товаров, работ и услуг для </w:t>
            </w:r>
            <w:r>
              <w:rPr>
                <w:b w:val="0"/>
                <w:sz w:val="16"/>
                <w:szCs w:val="16"/>
              </w:rPr>
              <w:t>обеспечения</w:t>
            </w:r>
            <w:r>
              <w:rPr>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lang w:val="en-US"/>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pPr>
            <w:r>
              <w:rPr>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pPr>
            <w:r>
              <w:rPr>
                <w:sz w:val="16"/>
                <w:szCs w:val="16"/>
                <w:lang w:val="en-US"/>
              </w:rPr>
              <w:t>08</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pPr>
            <w:r>
              <w:rPr>
                <w:sz w:val="16"/>
                <w:szCs w:val="16"/>
                <w:lang w:val="en-US"/>
              </w:rPr>
              <w:t>98 0 00 72200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pPr>
            <w:r>
              <w:rPr>
                <w:sz w:val="16"/>
                <w:szCs w:val="16"/>
                <w:lang w:val="en-US"/>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2910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lang w:val="en-US"/>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pPr>
            <w:r>
              <w:rPr>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pPr>
            <w:r>
              <w:rPr>
                <w:sz w:val="16"/>
                <w:szCs w:val="16"/>
                <w:lang w:val="en-US"/>
              </w:rPr>
              <w:t>08</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pPr>
            <w:r>
              <w:rPr>
                <w:sz w:val="16"/>
                <w:szCs w:val="16"/>
                <w:lang w:val="en-US"/>
              </w:rPr>
              <w:t>98 0 00 72200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pPr>
            <w:r>
              <w:rPr>
                <w:sz w:val="16"/>
                <w:szCs w:val="16"/>
                <w:lang w:val="en-US"/>
              </w:rPr>
              <w:t>2</w:t>
            </w:r>
            <w:r>
              <w:rPr>
                <w:sz w:val="16"/>
                <w:szCs w:val="16"/>
              </w:rPr>
              <w:t>4</w:t>
            </w:r>
            <w:r>
              <w:rPr>
                <w:sz w:val="16"/>
                <w:szCs w:val="16"/>
                <w:lang w:val="en-US"/>
              </w:rPr>
              <w:t>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2910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Дорожное хозяйство (дорожные фонды)</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lang w:val="en-US"/>
              </w:rPr>
              <w:t>11593578</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Дорожный фонд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31 5 00 00000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lang w:val="en-US"/>
              </w:rPr>
              <w:t>9593578</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sz w:val="16"/>
                <w:szCs w:val="16"/>
              </w:rPr>
              <w:t>Содержание и ремонт автомобильных дорог общего пользования</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9093578</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9093578</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9093578</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pPr>
            <w:r>
              <w:rPr>
                <w:bCs/>
                <w:sz w:val="16"/>
                <w:szCs w:val="16"/>
              </w:rPr>
              <w:t xml:space="preserve">Расходы </w:t>
            </w:r>
            <w:r>
              <w:rPr>
                <w:bCs/>
                <w:sz w:val="16"/>
              </w:rPr>
              <w:t xml:space="preserve">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p w:rsidR="000160EC" w:rsidRDefault="000160EC" w:rsidP="000160EC">
            <w:pPr>
              <w:jc w:val="center"/>
              <w:rPr>
                <w:bCs/>
                <w:sz w:val="16"/>
                <w:szCs w:val="16"/>
              </w:rPr>
            </w:pPr>
          </w:p>
          <w:p w:rsidR="000160EC" w:rsidRDefault="000160EC" w:rsidP="000160EC">
            <w:pPr>
              <w:jc w:val="center"/>
              <w:rPr>
                <w:bCs/>
                <w:sz w:val="16"/>
                <w:szCs w:val="16"/>
              </w:rPr>
            </w:pPr>
          </w:p>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 xml:space="preserve">31 5 00 </w:t>
            </w:r>
            <w:r>
              <w:rPr>
                <w:sz w:val="16"/>
                <w:szCs w:val="16"/>
                <w:lang w:val="en-US"/>
              </w:rPr>
              <w:t>S</w:t>
            </w:r>
            <w:r>
              <w:rPr>
                <w:sz w:val="16"/>
                <w:szCs w:val="16"/>
              </w:rPr>
              <w:t>1190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500000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04</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09</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 xml:space="preserve">31 5 00 </w:t>
            </w:r>
            <w:r>
              <w:rPr>
                <w:sz w:val="16"/>
                <w:szCs w:val="16"/>
                <w:lang w:val="en-US"/>
              </w:rPr>
              <w:t>S</w:t>
            </w:r>
            <w:r>
              <w:rPr>
                <w:sz w:val="16"/>
                <w:szCs w:val="16"/>
              </w:rPr>
              <w:t>1190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500000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04</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09</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 xml:space="preserve">31 5 00 </w:t>
            </w:r>
            <w:r>
              <w:rPr>
                <w:sz w:val="16"/>
                <w:szCs w:val="16"/>
                <w:lang w:val="en-US"/>
              </w:rPr>
              <w:t>S</w:t>
            </w:r>
            <w:r>
              <w:rPr>
                <w:sz w:val="16"/>
                <w:szCs w:val="16"/>
              </w:rPr>
              <w:t>1190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500000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
                <w:bCs/>
                <w:sz w:val="16"/>
                <w:szCs w:val="16"/>
              </w:rPr>
              <w:t>Межбюджетные трансферты бюджетам поселений за счёт средств областного бюджета</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90</w:t>
            </w:r>
            <w:r>
              <w:rPr>
                <w:b/>
                <w:bCs/>
                <w:sz w:val="16"/>
                <w:szCs w:val="16"/>
                <w:lang w:val="en-US"/>
              </w:rPr>
              <w:t>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04</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09</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40</w:t>
            </w:r>
            <w:r>
              <w:rPr>
                <w:b/>
                <w:bCs/>
                <w:sz w:val="16"/>
                <w:szCs w:val="16"/>
                <w:lang w:val="en-US"/>
              </w:rPr>
              <w:t xml:space="preserve"> </w:t>
            </w:r>
            <w:r>
              <w:rPr>
                <w:b/>
                <w:bCs/>
                <w:sz w:val="16"/>
                <w:szCs w:val="16"/>
              </w:rPr>
              <w:t>2</w:t>
            </w:r>
            <w:r>
              <w:rPr>
                <w:b/>
                <w:bCs/>
                <w:sz w:val="16"/>
                <w:szCs w:val="16"/>
                <w:lang w:val="en-US"/>
              </w:rPr>
              <w:t xml:space="preserve"> 00 0</w:t>
            </w:r>
            <w:r>
              <w:rPr>
                <w:b/>
                <w:bCs/>
                <w:sz w:val="16"/>
                <w:szCs w:val="16"/>
              </w:rPr>
              <w:t>0000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rPr>
              <w:t>2000000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Cs/>
                <w:sz w:val="16"/>
                <w:szCs w:val="16"/>
              </w:rPr>
              <w:t xml:space="preserve">Иные межбюджетные трансферты бюджетам поселений </w:t>
            </w:r>
            <w:r>
              <w:rPr>
                <w:bCs/>
                <w:sz w:val="16"/>
              </w:rPr>
              <w:t xml:space="preserve">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p w:rsidR="000160EC" w:rsidRDefault="000160EC" w:rsidP="000160EC">
            <w:pPr>
              <w:jc w:val="center"/>
              <w:rPr>
                <w:bCs/>
                <w:sz w:val="16"/>
                <w:szCs w:val="16"/>
              </w:rPr>
            </w:pPr>
          </w:p>
          <w:p w:rsidR="000160EC" w:rsidRDefault="000160EC" w:rsidP="000160EC">
            <w:pPr>
              <w:jc w:val="center"/>
              <w:rPr>
                <w:bCs/>
                <w:sz w:val="16"/>
                <w:szCs w:val="16"/>
              </w:rPr>
            </w:pPr>
          </w:p>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04</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09</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 xml:space="preserve">40 2 00 </w:t>
            </w:r>
            <w:r>
              <w:rPr>
                <w:sz w:val="16"/>
                <w:szCs w:val="16"/>
                <w:lang w:val="en-US"/>
              </w:rPr>
              <w:t>S</w:t>
            </w:r>
            <w:r>
              <w:rPr>
                <w:sz w:val="16"/>
                <w:szCs w:val="16"/>
              </w:rPr>
              <w:t>1190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2000000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jc w:val="both"/>
            </w:pPr>
            <w:r>
              <w:rPr>
                <w:bCs/>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09</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 xml:space="preserve">40 2 00 </w:t>
            </w:r>
            <w:r>
              <w:rPr>
                <w:sz w:val="16"/>
                <w:szCs w:val="16"/>
                <w:lang w:val="en-US"/>
              </w:rPr>
              <w:t>S</w:t>
            </w:r>
            <w:r>
              <w:rPr>
                <w:sz w:val="16"/>
                <w:szCs w:val="16"/>
              </w:rPr>
              <w:t>1190</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500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2000000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jc w:val="both"/>
            </w:pPr>
            <w:r>
              <w:rPr>
                <w:bCs/>
                <w:sz w:val="16"/>
                <w:szCs w:val="16"/>
              </w:rPr>
              <w:t>Иные межбюджетные трансферты</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09</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 xml:space="preserve">40 2 00 </w:t>
            </w:r>
            <w:r>
              <w:rPr>
                <w:sz w:val="16"/>
                <w:szCs w:val="16"/>
                <w:lang w:val="en-US"/>
              </w:rPr>
              <w:t>S</w:t>
            </w:r>
            <w:r>
              <w:rPr>
                <w:sz w:val="16"/>
                <w:szCs w:val="16"/>
              </w:rPr>
              <w:t>1190</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540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2000000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
                <w:bCs/>
                <w:sz w:val="16"/>
                <w:szCs w:val="16"/>
              </w:rPr>
              <w:t>Другие вопросы в области  национальной экономики</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b/>
                <w:bCs/>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b/>
                <w:bCs/>
                <w:sz w:val="16"/>
                <w:szCs w:val="16"/>
              </w:rPr>
              <w:t>04</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b/>
                <w:bCs/>
                <w:sz w:val="16"/>
                <w:szCs w:val="16"/>
              </w:rPr>
              <w:t>12</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rPr>
              <w:t>288280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pPr>
            <w:r>
              <w:rPr>
                <w:b/>
                <w:bCs/>
                <w:sz w:val="16"/>
              </w:rPr>
              <w:t>Расходы на реализацию муниципальной программы «Поддержка социально ориентированных некомерческих организаций в Галичском муниципальном районе Костромской области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12</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12 0 00 00000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rPr>
              <w:t>71280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jc w:val="both"/>
            </w:pPr>
            <w:r>
              <w:rPr>
                <w:bCs/>
                <w:sz w:val="16"/>
              </w:rPr>
              <w:t>Предоставление финансовой поддержки социально ориенированным некоммерческим организациям</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04</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12 0 00 60010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71280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Cs/>
                <w:sz w:val="16"/>
              </w:rPr>
              <w:t>Предоставление субсидий бюджетным, автономным учреждениям и иным некоммерческим организациям</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04</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12 0 00 60010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600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71280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Cs/>
                <w:sz w:val="16"/>
              </w:rPr>
              <w:t>Субсидии некоммерческим организациям (за исключением государственных (муниципальных)учреждений)</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04</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12 0 00 60010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630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71280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
                <w:bCs/>
                <w:sz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04</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12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15 0 00 00000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rPr>
              <w:t>11000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jc w:val="both"/>
            </w:pPr>
            <w:r>
              <w:rPr>
                <w:sz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04</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15 0 00 25010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10000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jc w:val="left"/>
            </w:pPr>
            <w:r>
              <w:rPr>
                <w:b w:val="0"/>
                <w:sz w:val="16"/>
              </w:rPr>
              <w:t xml:space="preserve">Закупка товаров, работ и услуг для </w:t>
            </w:r>
            <w:r>
              <w:rPr>
                <w:b w:val="0"/>
                <w:bCs/>
                <w:sz w:val="16"/>
                <w:szCs w:val="16"/>
              </w:rPr>
              <w:t xml:space="preserve">обеспечения </w:t>
            </w:r>
            <w:r>
              <w:rPr>
                <w:b w:val="0"/>
                <w:sz w:val="16"/>
              </w:rPr>
              <w:t>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04</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15 0 00 25010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10000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Cs/>
                <w:sz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04</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15 0 00 25010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10000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jc w:val="both"/>
            </w:pPr>
            <w:r>
              <w:rPr>
                <w:sz w:val="16"/>
              </w:rPr>
              <w:t xml:space="preserve">Расходы на мероприятия по содействию в продвижении продукции малых и средних предприятий региональный и межрегиональный рынки </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04</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15 0 00 25020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1000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jc w:val="left"/>
            </w:pPr>
            <w:r>
              <w:rPr>
                <w:b w:val="0"/>
                <w:sz w:val="16"/>
              </w:rPr>
              <w:t xml:space="preserve">Закупка товаров, работ и услуг для </w:t>
            </w:r>
            <w:r>
              <w:rPr>
                <w:b w:val="0"/>
                <w:bCs/>
                <w:sz w:val="16"/>
                <w:szCs w:val="16"/>
              </w:rPr>
              <w:t>обеспечения</w:t>
            </w:r>
            <w:r>
              <w:rPr>
                <w:b w:val="0"/>
                <w:sz w:val="16"/>
              </w:rPr>
              <w:t xml:space="preserve">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04</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15 0 00 25020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1000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Cs/>
                <w:sz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04</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15 0 00 25020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1000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
                <w:bCs/>
                <w:sz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04</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12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16 0 00 00000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rPr>
              <w:t>6000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sz w:val="16"/>
              </w:rPr>
              <w:t>Расходы на проведение мероприятий в рамках муниципальной программы «Кадровое обеспечение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04</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16 0 00 26010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6000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jc w:val="left"/>
            </w:pPr>
            <w:r>
              <w:rPr>
                <w:b w:val="0"/>
                <w:sz w:val="16"/>
              </w:rPr>
              <w:t xml:space="preserve">Закупка товаров, работ и услуг для </w:t>
            </w:r>
            <w:r>
              <w:rPr>
                <w:b w:val="0"/>
                <w:bCs/>
                <w:sz w:val="16"/>
                <w:szCs w:val="16"/>
              </w:rPr>
              <w:t xml:space="preserve">обеспечения </w:t>
            </w:r>
            <w:r>
              <w:rPr>
                <w:b w:val="0"/>
                <w:sz w:val="16"/>
              </w:rPr>
              <w:t>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04</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16 0 00 26010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6000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Cs/>
                <w:sz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04</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16 0 00 26010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6000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
                <w:bCs/>
                <w:sz w:val="16"/>
                <w:szCs w:val="16"/>
              </w:rPr>
              <w:t>Реализация  функций в области национальной политики</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b/>
                <w:bCs/>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b/>
                <w:bCs/>
                <w:sz w:val="16"/>
                <w:szCs w:val="16"/>
              </w:rPr>
              <w:t>04</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b/>
                <w:bCs/>
                <w:sz w:val="16"/>
                <w:szCs w:val="16"/>
              </w:rPr>
              <w:t>12</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b/>
                <w:bCs/>
                <w:sz w:val="16"/>
                <w:szCs w:val="16"/>
              </w:rPr>
              <w:t>34 0 00 00000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rPr>
              <w:t>200000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sz w:val="16"/>
                <w:szCs w:val="16"/>
              </w:rPr>
              <w:t>Мероприятия по землеустройству и землепользованию</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200000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 xml:space="preserve">Закупка товаров, работ и услуг для </w:t>
            </w:r>
            <w:r>
              <w:rPr>
                <w:b w:val="0"/>
                <w:sz w:val="16"/>
                <w:szCs w:val="16"/>
              </w:rPr>
              <w:t xml:space="preserve">обеспечения </w:t>
            </w:r>
            <w:r>
              <w:rPr>
                <w:b w:val="0"/>
                <w:bCs w:val="0"/>
                <w:sz w:val="16"/>
                <w:szCs w:val="16"/>
              </w:rPr>
              <w:t>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12</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200000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12</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200000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sz w:val="16"/>
                <w:szCs w:val="16"/>
              </w:rPr>
              <w:t>Жилищно-коммунальное хозяйство</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sz w:val="16"/>
                <w:szCs w:val="16"/>
                <w:lang w:val="en-US"/>
              </w:rPr>
              <w:t>4721371</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sz w:val="16"/>
                <w:szCs w:val="16"/>
              </w:rPr>
              <w:t>Жилищное хозяйство</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tabs>
                <w:tab w:val="left" w:pos="313"/>
                <w:tab w:val="center" w:pos="570"/>
              </w:tabs>
              <w:jc w:val="center"/>
            </w:pPr>
            <w:r>
              <w:rPr>
                <w:b/>
                <w:sz w:val="16"/>
                <w:szCs w:val="16"/>
                <w:lang w:val="en-US"/>
              </w:rPr>
              <w:t>12318</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
                <w:bCs/>
                <w:sz w:val="16"/>
                <w:szCs w:val="16"/>
              </w:rPr>
              <w:t>Содержание и обслуживание казны Галичского муниципального района Костромской области</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05</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97 0 00 00000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12318</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05</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97 0 00 00000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12318</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05</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97 0 00 00000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rPr>
                <w:sz w:val="16"/>
                <w:szCs w:val="16"/>
                <w:lang w:val="en-US"/>
              </w:rPr>
            </w:pPr>
          </w:p>
          <w:p w:rsidR="000160EC" w:rsidRDefault="000160EC" w:rsidP="000160EC">
            <w:pPr>
              <w:jc w:val="center"/>
            </w:pPr>
            <w:r>
              <w:rPr>
                <w:sz w:val="16"/>
                <w:szCs w:val="16"/>
                <w:lang w:val="en-US"/>
              </w:rPr>
              <w:t>12318</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sz w:val="16"/>
                <w:szCs w:val="16"/>
              </w:rPr>
              <w:t>Коммунальное хозяйство</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b/>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b/>
                <w:sz w:val="16"/>
                <w:szCs w:val="16"/>
              </w:rPr>
              <w:t>05</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b/>
                <w:sz w:val="16"/>
                <w:szCs w:val="16"/>
              </w:rPr>
              <w:t>02</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tabs>
                <w:tab w:val="left" w:pos="313"/>
                <w:tab w:val="center" w:pos="570"/>
              </w:tabs>
              <w:jc w:val="center"/>
            </w:pPr>
            <w:r>
              <w:rPr>
                <w:b/>
                <w:sz w:val="16"/>
                <w:szCs w:val="16"/>
                <w:lang w:val="en-US"/>
              </w:rPr>
              <w:t>4709053</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sz w:val="16"/>
                <w:szCs w:val="16"/>
              </w:rPr>
              <w:t>Поддержка коммунального хозяйства</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b/>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b/>
                <w:bCs/>
                <w:sz w:val="16"/>
                <w:szCs w:val="16"/>
              </w:rPr>
              <w:t>05</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b/>
                <w:bCs/>
                <w:sz w:val="16"/>
                <w:szCs w:val="16"/>
              </w:rPr>
              <w:t>02</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b/>
                <w:bCs/>
                <w:sz w:val="16"/>
                <w:szCs w:val="16"/>
              </w:rPr>
              <w:t>36 1 00 00000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lang w:val="en-US"/>
              </w:rPr>
              <w:t>3508598</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sz w:val="16"/>
                <w:szCs w:val="16"/>
              </w:rPr>
              <w:t>Мероприятия в области коммунального хозяйства</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514372</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jc w:val="left"/>
            </w:pPr>
            <w:r>
              <w:rPr>
                <w:b w:val="0"/>
                <w:sz w:val="16"/>
                <w:szCs w:val="16"/>
              </w:rPr>
              <w:t xml:space="preserve">Закупка товаров, работ и услуг для </w:t>
            </w:r>
            <w:r>
              <w:rPr>
                <w:b w:val="0"/>
                <w:bCs/>
                <w:sz w:val="16"/>
                <w:szCs w:val="16"/>
              </w:rPr>
              <w:t>обеспечения</w:t>
            </w:r>
            <w:r>
              <w:rPr>
                <w:b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05</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514372</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05</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514372</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sz w:val="16"/>
                <w:szCs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05</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282010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05</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800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282010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05</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810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282010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sz w:val="16"/>
                <w:szCs w:val="16"/>
              </w:rPr>
              <w:t xml:space="preserve">Возмещение выпадающих доходов, связанных с оказанием коммунальных услуг отопелания и горячего водоснабжения </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05</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600129</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05</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800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600129</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05</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810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600129</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sz w:val="16"/>
                <w:szCs w:val="16"/>
              </w:rPr>
              <w:t xml:space="preserve">Возмещение выпадающих доходов, связанных с оказанием коммунальных услуг по водоснабжению </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05</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481213</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05</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800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481213</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05</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810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481213</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sz w:val="16"/>
                <w:szCs w:val="16"/>
              </w:rPr>
              <w:t>Субсидии на обеспечение деятельности муниципального казенного унитарного предприятия «Водотеплоресурс»</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05</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36 1 00 60050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lang w:val="en-US"/>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500000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05</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36 1 00 60050</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800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500000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05</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36 1 00 60050</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810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500000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05</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 xml:space="preserve">36 1 00 </w:t>
            </w:r>
            <w:r>
              <w:rPr>
                <w:sz w:val="16"/>
                <w:szCs w:val="16"/>
                <w:lang w:val="en-US"/>
              </w:rPr>
              <w:t>S1300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1130874</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jc w:val="left"/>
            </w:pPr>
            <w:r>
              <w:rPr>
                <w:b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05</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 xml:space="preserve">36 1 00 </w:t>
            </w:r>
            <w:r>
              <w:rPr>
                <w:sz w:val="16"/>
                <w:szCs w:val="16"/>
                <w:lang w:val="en-US"/>
              </w:rPr>
              <w:t>S1300</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1130874</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05</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 xml:space="preserve">36 1 00 </w:t>
            </w:r>
            <w:r>
              <w:rPr>
                <w:sz w:val="16"/>
                <w:szCs w:val="16"/>
                <w:lang w:val="en-US"/>
              </w:rPr>
              <w:t>S1300</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1130874</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
                <w:bCs/>
                <w:sz w:val="16"/>
                <w:szCs w:val="16"/>
              </w:rPr>
              <w:t>Расходы на финансирование других общегосударственных вопросов муниципального района</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rPr>
            </w:pPr>
          </w:p>
          <w:p w:rsidR="000160EC" w:rsidRDefault="000160EC" w:rsidP="000160EC">
            <w:pPr>
              <w:jc w:val="center"/>
            </w:pPr>
            <w:r>
              <w:rPr>
                <w:b/>
                <w:sz w:val="16"/>
                <w:szCs w:val="16"/>
              </w:rPr>
              <w:t>05</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rPr>
            </w:pPr>
          </w:p>
          <w:p w:rsidR="000160EC" w:rsidRDefault="000160EC" w:rsidP="000160EC">
            <w:pPr>
              <w:jc w:val="center"/>
            </w:pPr>
            <w:r>
              <w:rPr>
                <w:b/>
                <w:sz w:val="16"/>
                <w:szCs w:val="16"/>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rPr>
            </w:pPr>
          </w:p>
          <w:p w:rsidR="000160EC" w:rsidRDefault="000160EC" w:rsidP="000160EC">
            <w:pPr>
              <w:jc w:val="center"/>
            </w:pPr>
            <w:r>
              <w:rPr>
                <w:b/>
                <w:sz w:val="16"/>
                <w:szCs w:val="16"/>
              </w:rPr>
              <w:t>92 0 00 00000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sz w:val="16"/>
                <w:szCs w:val="16"/>
              </w:rPr>
              <w:t>200455</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
                <w:bCs/>
                <w:sz w:val="16"/>
                <w:szCs w:val="16"/>
              </w:rPr>
              <w:t>Реализация государственных функций, связанных с общегосударственным управлением</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bCs/>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bCs/>
                <w:sz w:val="16"/>
                <w:szCs w:val="16"/>
              </w:rPr>
              <w:t>05</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bCs/>
                <w:sz w:val="16"/>
                <w:szCs w:val="16"/>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bCs/>
                <w:sz w:val="16"/>
                <w:szCs w:val="16"/>
              </w:rPr>
              <w:t>92 0 00 20000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rPr>
              <w:t>200455</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Расходы на исполнение обязательств по судебным искам</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05</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92 0 00 20150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200455</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sz w:val="16"/>
                <w:szCs w:val="16"/>
              </w:rPr>
              <w:t xml:space="preserve">Закупка товаров, работ, услуг для </w:t>
            </w:r>
            <w:r>
              <w:rPr>
                <w:bCs/>
                <w:sz w:val="16"/>
                <w:szCs w:val="16"/>
              </w:rPr>
              <w:t xml:space="preserve">обеспечения </w:t>
            </w:r>
            <w:r>
              <w:rPr>
                <w:sz w:val="16"/>
                <w:szCs w:val="16"/>
              </w:rPr>
              <w:t>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05</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92 0 00 20150</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197000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05</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92 0 00 20150</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197000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Cs/>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05</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92 0 00 20150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800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3455</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sz w:val="16"/>
                <w:szCs w:val="16"/>
              </w:rPr>
              <w:t>Исполнение судебных актов</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Cs/>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05</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92 0 00 20150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830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3455</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
                <w:bCs/>
                <w:sz w:val="16"/>
                <w:szCs w:val="16"/>
              </w:rPr>
              <w:t>Содержание и обслуживание казны Галичского муниципального района Костромской области</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bCs/>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bCs/>
                <w:sz w:val="16"/>
                <w:szCs w:val="16"/>
              </w:rPr>
              <w:t>05</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bCs/>
                <w:sz w:val="16"/>
                <w:szCs w:val="16"/>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bCs/>
                <w:sz w:val="16"/>
                <w:szCs w:val="16"/>
              </w:rPr>
              <w:t>97 0 00 00000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1000000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05</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97 0 00 00000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1000000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05</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97 0 00 00000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rPr>
                <w:sz w:val="16"/>
                <w:szCs w:val="16"/>
                <w:lang w:val="en-US"/>
              </w:rPr>
            </w:pPr>
          </w:p>
          <w:p w:rsidR="000160EC" w:rsidRDefault="000160EC" w:rsidP="000160EC">
            <w:pPr>
              <w:jc w:val="center"/>
            </w:pPr>
            <w:r>
              <w:rPr>
                <w:sz w:val="16"/>
                <w:szCs w:val="16"/>
                <w:lang w:val="en-US"/>
              </w:rPr>
              <w:t>1000000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
                <w:bCs/>
                <w:sz w:val="16"/>
                <w:szCs w:val="16"/>
              </w:rPr>
              <w:t>Охрана окружающей среды</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b/>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b/>
                <w:sz w:val="16"/>
                <w:szCs w:val="16"/>
              </w:rPr>
              <w:t>06</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sz w:val="16"/>
                <w:szCs w:val="16"/>
              </w:rPr>
              <w:t>15000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
                <w:bCs/>
                <w:sz w:val="16"/>
                <w:szCs w:val="16"/>
              </w:rPr>
              <w:t>Другие вопросы в области охраны окружающей среды</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b/>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b/>
                <w:sz w:val="16"/>
                <w:szCs w:val="16"/>
              </w:rPr>
              <w:t>06</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b/>
                <w:sz w:val="16"/>
                <w:szCs w:val="16"/>
              </w:rPr>
              <w:t>05</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sz w:val="16"/>
                <w:szCs w:val="16"/>
              </w:rPr>
              <w:t>15000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
                <w:bCs/>
                <w:sz w:val="16"/>
                <w:szCs w:val="16"/>
              </w:rPr>
              <w:t>Расходы на проведение природоохранных мероприятий</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b/>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b/>
                <w:sz w:val="16"/>
                <w:szCs w:val="16"/>
              </w:rPr>
              <w:t>06</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b/>
                <w:sz w:val="16"/>
                <w:szCs w:val="16"/>
              </w:rPr>
              <w:t>05</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b/>
                <w:sz w:val="16"/>
                <w:szCs w:val="16"/>
              </w:rPr>
              <w:t>92 0 00 20100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sz w:val="16"/>
                <w:szCs w:val="16"/>
              </w:rPr>
              <w:t>15000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06</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05</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92 0 00 20100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15000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06</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05</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92 0 00 20100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15000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
                <w:bCs/>
                <w:sz w:val="16"/>
                <w:szCs w:val="16"/>
              </w:rPr>
              <w:t>Социальная политика</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b/>
                <w:bCs/>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b/>
                <w:bCs/>
                <w:sz w:val="16"/>
                <w:szCs w:val="16"/>
              </w:rPr>
              <w:t>10</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rPr>
              <w:t>2574350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Пенсионное обеспечение</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lang w:val="en-US"/>
              </w:rPr>
              <w:t>161250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Доплаты к пенсиям, дополнительное пенсионное обеспечение</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49</w:t>
            </w:r>
            <w:r>
              <w:rPr>
                <w:b/>
                <w:bCs/>
                <w:sz w:val="16"/>
                <w:szCs w:val="16"/>
                <w:lang w:val="en-US"/>
              </w:rPr>
              <w:t xml:space="preserve"> </w:t>
            </w:r>
            <w:r>
              <w:rPr>
                <w:b/>
                <w:bCs/>
                <w:sz w:val="16"/>
                <w:szCs w:val="16"/>
              </w:rPr>
              <w:t>1</w:t>
            </w:r>
            <w:r>
              <w:rPr>
                <w:b/>
                <w:bCs/>
                <w:sz w:val="16"/>
                <w:szCs w:val="16"/>
                <w:lang w:val="en-US"/>
              </w:rPr>
              <w:t xml:space="preserve"> </w:t>
            </w:r>
            <w:r>
              <w:rPr>
                <w:b/>
                <w:bCs/>
                <w:sz w:val="16"/>
                <w:szCs w:val="16"/>
              </w:rPr>
              <w:t>00</w:t>
            </w:r>
            <w:r>
              <w:rPr>
                <w:b/>
                <w:bCs/>
                <w:sz w:val="16"/>
                <w:szCs w:val="16"/>
                <w:lang w:val="en-US"/>
              </w:rPr>
              <w:t xml:space="preserve"> 000</w:t>
            </w:r>
            <w:r>
              <w:rPr>
                <w:b/>
                <w:bCs/>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lang w:val="en-US"/>
              </w:rPr>
              <w:t>161250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Доплаты к пенсии муниципальным служащим</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49</w:t>
            </w:r>
            <w:r>
              <w:rPr>
                <w:sz w:val="16"/>
                <w:szCs w:val="16"/>
                <w:lang w:val="en-US"/>
              </w:rPr>
              <w:t xml:space="preserve"> </w:t>
            </w:r>
            <w:r>
              <w:rPr>
                <w:sz w:val="16"/>
                <w:szCs w:val="16"/>
              </w:rPr>
              <w:t>1</w:t>
            </w:r>
            <w:r>
              <w:rPr>
                <w:sz w:val="16"/>
                <w:szCs w:val="16"/>
                <w:lang w:val="en-US"/>
              </w:rPr>
              <w:t xml:space="preserve"> 00 </w:t>
            </w:r>
            <w:r>
              <w:rPr>
                <w:sz w:val="16"/>
                <w:szCs w:val="16"/>
              </w:rPr>
              <w:t>8001</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161250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49</w:t>
            </w:r>
            <w:r>
              <w:rPr>
                <w:sz w:val="16"/>
                <w:szCs w:val="16"/>
                <w:lang w:val="en-US"/>
              </w:rPr>
              <w:t xml:space="preserve"> 1 00 </w:t>
            </w:r>
            <w:r>
              <w:rPr>
                <w:sz w:val="16"/>
                <w:szCs w:val="16"/>
              </w:rPr>
              <w:t>8001</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1250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49</w:t>
            </w:r>
            <w:r>
              <w:rPr>
                <w:sz w:val="16"/>
                <w:szCs w:val="16"/>
                <w:lang w:val="en-US"/>
              </w:rPr>
              <w:t xml:space="preserve"> </w:t>
            </w:r>
            <w:r>
              <w:rPr>
                <w:sz w:val="16"/>
                <w:szCs w:val="16"/>
              </w:rPr>
              <w:t>1</w:t>
            </w:r>
            <w:r>
              <w:rPr>
                <w:sz w:val="16"/>
                <w:szCs w:val="16"/>
                <w:lang w:val="en-US"/>
              </w:rPr>
              <w:t xml:space="preserve"> 00 </w:t>
            </w:r>
            <w:r>
              <w:rPr>
                <w:sz w:val="16"/>
                <w:szCs w:val="16"/>
              </w:rPr>
              <w:t>8001</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1250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49</w:t>
            </w:r>
            <w:r>
              <w:rPr>
                <w:sz w:val="16"/>
                <w:szCs w:val="16"/>
                <w:lang w:val="en-US"/>
              </w:rPr>
              <w:t xml:space="preserve"> </w:t>
            </w:r>
            <w:r>
              <w:rPr>
                <w:sz w:val="16"/>
                <w:szCs w:val="16"/>
              </w:rPr>
              <w:t>1</w:t>
            </w:r>
            <w:r>
              <w:rPr>
                <w:sz w:val="16"/>
                <w:szCs w:val="16"/>
                <w:lang w:val="en-US"/>
              </w:rPr>
              <w:t xml:space="preserve"> 00 </w:t>
            </w:r>
            <w:r>
              <w:rPr>
                <w:sz w:val="16"/>
                <w:szCs w:val="16"/>
              </w:rPr>
              <w:t>8001</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300</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jc w:val="center"/>
            </w:pPr>
            <w:r>
              <w:rPr>
                <w:sz w:val="16"/>
                <w:szCs w:val="16"/>
              </w:rPr>
              <w:t>160000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Публичные нормативные социальные выплаты гражданам</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49</w:t>
            </w:r>
            <w:r>
              <w:rPr>
                <w:sz w:val="16"/>
                <w:szCs w:val="16"/>
                <w:lang w:val="en-US"/>
              </w:rPr>
              <w:t xml:space="preserve"> </w:t>
            </w:r>
            <w:r>
              <w:rPr>
                <w:sz w:val="16"/>
                <w:szCs w:val="16"/>
              </w:rPr>
              <w:t>1</w:t>
            </w:r>
            <w:r>
              <w:rPr>
                <w:sz w:val="16"/>
                <w:szCs w:val="16"/>
                <w:lang w:val="en-US"/>
              </w:rPr>
              <w:t xml:space="preserve"> 00 </w:t>
            </w:r>
            <w:r>
              <w:rPr>
                <w:sz w:val="16"/>
                <w:szCs w:val="16"/>
              </w:rPr>
              <w:t>8001</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310</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jc w:val="center"/>
            </w:pPr>
            <w:r>
              <w:rPr>
                <w:sz w:val="16"/>
                <w:szCs w:val="16"/>
              </w:rPr>
              <w:t>160000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Социальное обеспечение населения</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90</w:t>
            </w:r>
            <w:r>
              <w:rPr>
                <w:b/>
                <w:bCs/>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jc w:val="center"/>
            </w:pPr>
            <w:r>
              <w:rPr>
                <w:b/>
                <w:bCs/>
                <w:sz w:val="16"/>
                <w:szCs w:val="16"/>
                <w:lang w:val="en-US"/>
              </w:rPr>
              <w:t>1337774</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Cs w:val="0"/>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rPr>
            </w:pPr>
          </w:p>
          <w:p w:rsidR="000160EC" w:rsidRDefault="000160EC" w:rsidP="000160EC">
            <w:pPr>
              <w:jc w:val="center"/>
              <w:rPr>
                <w:b/>
                <w:sz w:val="16"/>
                <w:szCs w:val="16"/>
              </w:rPr>
            </w:pPr>
          </w:p>
          <w:p w:rsidR="000160EC" w:rsidRDefault="000160EC" w:rsidP="000160EC">
            <w:pPr>
              <w:jc w:val="center"/>
            </w:pPr>
            <w:r>
              <w:rPr>
                <w:b/>
                <w:sz w:val="16"/>
                <w:szCs w:val="16"/>
              </w:rPr>
              <w:t>90</w:t>
            </w:r>
            <w:r>
              <w:rPr>
                <w:b/>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rPr>
            </w:pPr>
          </w:p>
          <w:p w:rsidR="000160EC" w:rsidRDefault="000160EC" w:rsidP="000160EC">
            <w:pPr>
              <w:jc w:val="center"/>
              <w:rPr>
                <w:b/>
                <w:sz w:val="16"/>
                <w:szCs w:val="16"/>
              </w:rPr>
            </w:pPr>
          </w:p>
          <w:p w:rsidR="000160EC" w:rsidRDefault="000160EC" w:rsidP="000160EC">
            <w:pPr>
              <w:jc w:val="center"/>
            </w:pPr>
            <w:r>
              <w:rPr>
                <w:b/>
                <w:sz w:val="16"/>
                <w:szCs w:val="16"/>
              </w:rPr>
              <w:t>10</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rPr>
            </w:pPr>
          </w:p>
          <w:p w:rsidR="000160EC" w:rsidRDefault="000160EC" w:rsidP="000160EC">
            <w:pPr>
              <w:jc w:val="center"/>
              <w:rPr>
                <w:b/>
                <w:sz w:val="16"/>
                <w:szCs w:val="16"/>
              </w:rPr>
            </w:pPr>
          </w:p>
          <w:p w:rsidR="000160EC" w:rsidRDefault="000160EC" w:rsidP="000160EC">
            <w:pPr>
              <w:jc w:val="center"/>
            </w:pPr>
            <w:r>
              <w:rPr>
                <w:b/>
                <w:sz w:val="16"/>
                <w:szCs w:val="16"/>
              </w:rPr>
              <w:t>03</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rPr>
            </w:pPr>
          </w:p>
          <w:p w:rsidR="000160EC" w:rsidRDefault="000160EC" w:rsidP="000160EC">
            <w:pPr>
              <w:jc w:val="center"/>
              <w:rPr>
                <w:b/>
                <w:sz w:val="16"/>
                <w:szCs w:val="16"/>
              </w:rPr>
            </w:pPr>
          </w:p>
          <w:p w:rsidR="000160EC" w:rsidRDefault="000160EC" w:rsidP="000160EC">
            <w:pPr>
              <w:jc w:val="center"/>
            </w:pPr>
            <w:r>
              <w:rPr>
                <w:b/>
                <w:sz w:val="16"/>
                <w:szCs w:val="16"/>
              </w:rPr>
              <w:t>01</w:t>
            </w:r>
            <w:r>
              <w:rPr>
                <w:b/>
                <w:sz w:val="16"/>
                <w:szCs w:val="16"/>
                <w:lang w:val="en-US"/>
              </w:rPr>
              <w:t xml:space="preserve"> </w:t>
            </w:r>
            <w:r>
              <w:rPr>
                <w:b/>
                <w:sz w:val="16"/>
                <w:szCs w:val="16"/>
              </w:rPr>
              <w:t>0</w:t>
            </w:r>
            <w:r>
              <w:rPr>
                <w:b/>
                <w:sz w:val="16"/>
                <w:szCs w:val="16"/>
                <w:lang w:val="en-US"/>
              </w:rPr>
              <w:t xml:space="preserve"> </w:t>
            </w:r>
            <w:r>
              <w:rPr>
                <w:b/>
                <w:sz w:val="16"/>
                <w:szCs w:val="16"/>
              </w:rPr>
              <w:t>00</w:t>
            </w:r>
            <w:r>
              <w:rPr>
                <w:b/>
                <w:sz w:val="16"/>
                <w:szCs w:val="16"/>
                <w:lang w:val="en-US"/>
              </w:rPr>
              <w:t xml:space="preserve"> 0000</w:t>
            </w:r>
            <w:r>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sz w:val="16"/>
                <w:szCs w:val="16"/>
                <w:lang w:val="en-US"/>
              </w:rPr>
              <w:t>1235174</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Cs/>
                <w:sz w:val="16"/>
              </w:rPr>
              <w:t xml:space="preserve">Расходы на реализацию мероприятий по устойчивому развитию  сельских территорий   </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10</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03</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 xml:space="preserve">01 0 00 </w:t>
            </w:r>
            <w:r>
              <w:rPr>
                <w:bCs/>
                <w:sz w:val="16"/>
                <w:szCs w:val="16"/>
                <w:lang w:val="en-US"/>
              </w:rPr>
              <w:t>L</w:t>
            </w:r>
            <w:r>
              <w:rPr>
                <w:bCs/>
                <w:sz w:val="16"/>
                <w:szCs w:val="16"/>
              </w:rPr>
              <w:t>5670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1235174</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pPr>
            <w:r>
              <w:rPr>
                <w:sz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sz w:val="16"/>
              </w:rPr>
              <w:t>90</w:t>
            </w:r>
            <w:r>
              <w:rPr>
                <w:sz w:val="16"/>
                <w:lang w:val="en-US"/>
              </w:rPr>
              <w:t>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sz w:val="16"/>
              </w:rPr>
              <w:t>10</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sz w:val="16"/>
              </w:rPr>
              <w:t>03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szCs w:val="16"/>
                <w:lang w:val="en-US"/>
              </w:rPr>
              <w:t>01 0 00 L5670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sz w:val="16"/>
              </w:rPr>
              <w:t>300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sz w:val="16"/>
              </w:rPr>
              <w:t>1235174</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pPr>
            <w:r>
              <w:rPr>
                <w:sz w:val="16"/>
              </w:rPr>
              <w:t>Социальные выплаты гражданам, кроме публичных нормативных социальных выплат</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sz w:val="16"/>
              </w:rPr>
            </w:pPr>
          </w:p>
          <w:p w:rsidR="000160EC" w:rsidRDefault="000160EC" w:rsidP="000160EC">
            <w:pPr>
              <w:spacing w:line="180" w:lineRule="exact"/>
              <w:jc w:val="center"/>
            </w:pPr>
            <w:r>
              <w:rPr>
                <w:sz w:val="16"/>
              </w:rPr>
              <w:t>90</w:t>
            </w:r>
            <w:r>
              <w:rPr>
                <w:sz w:val="16"/>
                <w:lang w:val="en-US"/>
              </w:rPr>
              <w:t>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sz w:val="16"/>
              </w:rPr>
            </w:pPr>
          </w:p>
          <w:p w:rsidR="000160EC" w:rsidRDefault="000160EC" w:rsidP="000160EC">
            <w:pPr>
              <w:spacing w:line="180" w:lineRule="exact"/>
              <w:jc w:val="center"/>
            </w:pPr>
            <w:r>
              <w:rPr>
                <w:sz w:val="16"/>
              </w:rPr>
              <w:t>10</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sz w:val="16"/>
              </w:rPr>
            </w:pPr>
          </w:p>
          <w:p w:rsidR="000160EC" w:rsidRDefault="000160EC" w:rsidP="000160EC">
            <w:pPr>
              <w:spacing w:line="180" w:lineRule="exact"/>
              <w:jc w:val="center"/>
            </w:pPr>
            <w:r>
              <w:rPr>
                <w:sz w:val="16"/>
              </w:rPr>
              <w:t>03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sz w:val="16"/>
              </w:rPr>
            </w:pPr>
          </w:p>
          <w:p w:rsidR="000160EC" w:rsidRDefault="000160EC" w:rsidP="000160EC">
            <w:pPr>
              <w:spacing w:line="180" w:lineRule="exact"/>
              <w:jc w:val="center"/>
            </w:pPr>
            <w:r>
              <w:rPr>
                <w:bCs/>
                <w:sz w:val="16"/>
                <w:szCs w:val="16"/>
                <w:lang w:val="en-US"/>
              </w:rPr>
              <w:t>01 0 00 L5670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sz w:val="16"/>
              </w:rPr>
            </w:pPr>
          </w:p>
          <w:p w:rsidR="000160EC" w:rsidRDefault="000160EC" w:rsidP="000160EC">
            <w:pPr>
              <w:spacing w:line="180" w:lineRule="exact"/>
              <w:jc w:val="center"/>
            </w:pPr>
            <w:r>
              <w:rPr>
                <w:sz w:val="16"/>
              </w:rPr>
              <w:t>320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sz w:val="16"/>
              </w:rPr>
              <w:t>1235174</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
                <w:bCs/>
                <w:sz w:val="16"/>
                <w:szCs w:val="16"/>
              </w:rPr>
              <w:t>Расходы на проведение отдельных мероприятий</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b/>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b/>
                <w:sz w:val="16"/>
                <w:szCs w:val="16"/>
              </w:rPr>
              <w:t>10</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b/>
                <w:sz w:val="16"/>
                <w:szCs w:val="16"/>
              </w:rPr>
              <w:t>0</w:t>
            </w:r>
            <w:r>
              <w:rPr>
                <w:b/>
                <w:sz w:val="16"/>
                <w:szCs w:val="16"/>
                <w:lang w:val="en-US"/>
              </w:rPr>
              <w:t>3</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b/>
                <w:sz w:val="16"/>
                <w:szCs w:val="16"/>
              </w:rPr>
              <w:t>98 0 00 00000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sz w:val="16"/>
                <w:szCs w:val="16"/>
              </w:rPr>
              <w:t>102600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Cs/>
                <w:sz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sz w:val="16"/>
              </w:rPr>
              <w:t>901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sz w:val="16"/>
              </w:rPr>
              <w:t>10</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sz w:val="16"/>
              </w:rPr>
              <w:t>03</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pPr>
            <w:r>
              <w:rPr>
                <w:sz w:val="16"/>
              </w:rPr>
              <w:t>98 0 00 72230</w:t>
            </w:r>
          </w:p>
        </w:tc>
        <w:tc>
          <w:tcPr>
            <w:tcW w:w="85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sz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sz w:val="16"/>
              </w:rPr>
              <w:t>102600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sz w:val="16"/>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pPr>
            <w:r>
              <w:rPr>
                <w:sz w:val="16"/>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pPr>
            <w:r>
              <w:rPr>
                <w:sz w:val="16"/>
              </w:rPr>
              <w:t>10</w:t>
            </w:r>
          </w:p>
        </w:tc>
        <w:tc>
          <w:tcPr>
            <w:tcW w:w="962"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pPr>
            <w:r>
              <w:rPr>
                <w:sz w:val="16"/>
              </w:rPr>
              <w:t>03</w:t>
            </w:r>
          </w:p>
        </w:tc>
        <w:tc>
          <w:tcPr>
            <w:tcW w:w="125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pPr>
            <w:r>
              <w:rPr>
                <w:sz w:val="16"/>
              </w:rPr>
              <w:t>98 0 00 72230</w:t>
            </w:r>
          </w:p>
        </w:tc>
        <w:tc>
          <w:tcPr>
            <w:tcW w:w="85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pPr>
            <w:r>
              <w:rPr>
                <w:sz w:val="16"/>
              </w:rPr>
              <w:t>300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sz w:val="16"/>
              </w:rPr>
              <w:t>102600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Публичные нормативные социальные выплаты гражданам</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10</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03</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98 0 00 72230</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310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sz w:val="16"/>
              </w:rPr>
              <w:t>102600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Охрана семьи и детства</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jc w:val="center"/>
            </w:pPr>
            <w:r>
              <w:rPr>
                <w:b/>
                <w:sz w:val="16"/>
                <w:szCs w:val="16"/>
              </w:rPr>
              <w:t>1030326</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
                <w:bCs/>
                <w:sz w:val="16"/>
                <w:szCs w:val="16"/>
              </w:rPr>
              <w:t>Расходы на проведение отдельных мероприятий</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10</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98 0 00 00000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tcPr>
          <w:p w:rsidR="000160EC" w:rsidRDefault="000160EC" w:rsidP="000160EC">
            <w:pPr>
              <w:jc w:val="center"/>
            </w:pPr>
            <w:r>
              <w:rPr>
                <w:sz w:val="16"/>
                <w:szCs w:val="16"/>
              </w:rPr>
              <w:t>1030326</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Расходы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rPr>
                <w:bCs/>
                <w:sz w:val="16"/>
                <w:szCs w:val="16"/>
              </w:rPr>
            </w:pPr>
          </w:p>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10</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04</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98 0 00 72240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snapToGrid w:val="0"/>
              <w:jc w:val="center"/>
              <w:rPr>
                <w:sz w:val="16"/>
                <w:szCs w:val="16"/>
              </w:rPr>
            </w:pPr>
          </w:p>
          <w:p w:rsidR="000160EC" w:rsidRDefault="000160EC" w:rsidP="000160EC">
            <w:pPr>
              <w:snapToGrid w:val="0"/>
              <w:jc w:val="center"/>
            </w:pPr>
            <w:r>
              <w:rPr>
                <w:sz w:val="16"/>
                <w:szCs w:val="16"/>
              </w:rPr>
              <w:t>1030326</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Капитальные вложения в объекты государственной (муниципальной) собственности</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10</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04</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98 0 00 72240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400</w:t>
            </w:r>
          </w:p>
        </w:tc>
        <w:tc>
          <w:tcPr>
            <w:tcW w:w="1468" w:type="dxa"/>
            <w:tcBorders>
              <w:left w:val="single" w:sz="4" w:space="0" w:color="000000"/>
              <w:bottom w:val="single" w:sz="4" w:space="0" w:color="000000"/>
              <w:right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snapToGrid w:val="0"/>
              <w:jc w:val="center"/>
            </w:pPr>
            <w:r>
              <w:rPr>
                <w:sz w:val="16"/>
                <w:szCs w:val="16"/>
              </w:rPr>
              <w:t>1030326</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Бюджетные инвестиции</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10</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98 0 00 72240</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410</w:t>
            </w:r>
          </w:p>
        </w:tc>
        <w:tc>
          <w:tcPr>
            <w:tcW w:w="1468" w:type="dxa"/>
            <w:tcBorders>
              <w:left w:val="single" w:sz="4" w:space="0" w:color="000000"/>
              <w:bottom w:val="single" w:sz="4" w:space="0" w:color="000000"/>
              <w:right w:val="single" w:sz="4" w:space="0" w:color="000000"/>
            </w:tcBorders>
            <w:shd w:val="clear" w:color="auto" w:fill="auto"/>
          </w:tcPr>
          <w:p w:rsidR="000160EC" w:rsidRDefault="000160EC" w:rsidP="000160EC">
            <w:pPr>
              <w:jc w:val="center"/>
            </w:pPr>
            <w:r>
              <w:rPr>
                <w:sz w:val="16"/>
                <w:szCs w:val="16"/>
              </w:rPr>
              <w:t>1030326</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
                <w:bCs/>
                <w:sz w:val="16"/>
                <w:szCs w:val="16"/>
              </w:rPr>
              <w:t>Другие вопросы в области социальной политики</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b/>
                <w:bCs/>
                <w:sz w:val="16"/>
                <w:szCs w:val="16"/>
              </w:rPr>
              <w:t>901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b/>
                <w:bCs/>
                <w:sz w:val="16"/>
                <w:szCs w:val="16"/>
              </w:rPr>
              <w:t>10</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b/>
                <w:bCs/>
                <w:sz w:val="16"/>
                <w:szCs w:val="16"/>
              </w:rPr>
              <w:t>06</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left w:val="single" w:sz="4" w:space="0" w:color="000000"/>
              <w:bottom w:val="single" w:sz="4" w:space="0" w:color="000000"/>
              <w:right w:val="single" w:sz="4" w:space="0" w:color="000000"/>
            </w:tcBorders>
            <w:shd w:val="clear" w:color="auto" w:fill="auto"/>
          </w:tcPr>
          <w:p w:rsidR="000160EC" w:rsidRDefault="000160EC" w:rsidP="000160EC">
            <w:pPr>
              <w:jc w:val="center"/>
            </w:pPr>
            <w:r>
              <w:rPr>
                <w:b/>
                <w:bCs/>
                <w:sz w:val="16"/>
                <w:szCs w:val="16"/>
              </w:rPr>
              <w:t>45000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11 0 00 00000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45000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11 1 00 00000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45000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Мероприятия, проводимые в рамках подпрограммы</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Cs/>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Cs/>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Cs/>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45000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jc w:val="left"/>
            </w:pPr>
            <w:r>
              <w:rPr>
                <w:b w:val="0"/>
                <w:sz w:val="16"/>
                <w:szCs w:val="16"/>
              </w:rPr>
              <w:t xml:space="preserve">Закупка товаров, работ и услуг для </w:t>
            </w:r>
            <w:r>
              <w:rPr>
                <w:b w:val="0"/>
                <w:bCs/>
                <w:sz w:val="16"/>
                <w:szCs w:val="16"/>
              </w:rPr>
              <w:t>обеспечения</w:t>
            </w:r>
            <w:r>
              <w:rPr>
                <w:b w:val="0"/>
                <w:sz w:val="16"/>
                <w:szCs w:val="16"/>
              </w:rPr>
              <w:t xml:space="preserve"> государственных</w:t>
            </w:r>
          </w:p>
          <w:p w:rsidR="000160EC" w:rsidRDefault="000160EC" w:rsidP="000160EC">
            <w:pPr>
              <w:pStyle w:val="2"/>
              <w:numPr>
                <w:ilvl w:val="1"/>
                <w:numId w:val="2"/>
              </w:numPr>
              <w:suppressAutoHyphens/>
              <w:spacing w:line="180" w:lineRule="exact"/>
              <w:jc w:val="left"/>
            </w:pPr>
            <w:r>
              <w:rPr>
                <w:b w:val="0"/>
                <w:sz w:val="16"/>
                <w:szCs w:val="16"/>
              </w:rPr>
              <w:t xml:space="preserve">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45000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45000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Обслуживание государственного и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 xml:space="preserve">13 </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jc w:val="center"/>
            </w:pPr>
            <w:r>
              <w:rPr>
                <w:b/>
                <w:bCs/>
                <w:sz w:val="16"/>
                <w:szCs w:val="16"/>
              </w:rPr>
              <w:t>790000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Обслуживание государственного внутреннего и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rPr>
              <w:t>790000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Процентные платежи по муниципальному долгу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lang w:val="en-US"/>
              </w:rPr>
              <w:t>2</w:t>
            </w:r>
            <w:r>
              <w:rPr>
                <w:b/>
                <w:bCs/>
                <w:sz w:val="16"/>
                <w:szCs w:val="16"/>
              </w:rPr>
              <w:t>5</w:t>
            </w:r>
            <w:r>
              <w:rPr>
                <w:b/>
                <w:bCs/>
                <w:sz w:val="16"/>
                <w:szCs w:val="16"/>
                <w:lang w:val="en-US"/>
              </w:rPr>
              <w:t xml:space="preserve"> </w:t>
            </w:r>
            <w:r>
              <w:rPr>
                <w:b/>
                <w:bCs/>
                <w:sz w:val="16"/>
                <w:szCs w:val="16"/>
              </w:rPr>
              <w:t>0</w:t>
            </w:r>
            <w:r>
              <w:rPr>
                <w:b/>
                <w:bCs/>
                <w:sz w:val="16"/>
                <w:szCs w:val="16"/>
                <w:lang w:val="en-US"/>
              </w:rPr>
              <w:t xml:space="preserve"> </w:t>
            </w:r>
            <w:r>
              <w:rPr>
                <w:b/>
                <w:bCs/>
                <w:sz w:val="16"/>
                <w:szCs w:val="16"/>
              </w:rPr>
              <w:t>00</w:t>
            </w:r>
            <w:r>
              <w:rPr>
                <w:b/>
                <w:bCs/>
                <w:sz w:val="16"/>
                <w:szCs w:val="16"/>
                <w:lang w:val="en-US"/>
              </w:rPr>
              <w:t xml:space="preserve"> 0000</w:t>
            </w:r>
            <w:r>
              <w:rPr>
                <w:b/>
                <w:bCs/>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rPr>
              <w:t>790000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Обслуживание государственного и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lang w:val="en-US"/>
              </w:rPr>
              <w:t>2</w:t>
            </w:r>
            <w:r>
              <w:rPr>
                <w:sz w:val="16"/>
                <w:szCs w:val="16"/>
              </w:rPr>
              <w:t>5</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0000</w:t>
            </w:r>
            <w:r>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700</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jc w:val="center"/>
            </w:pPr>
            <w:r>
              <w:rPr>
                <w:sz w:val="16"/>
                <w:szCs w:val="16"/>
              </w:rPr>
              <w:t>790000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Обслуживание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lang w:val="en-US"/>
              </w:rPr>
              <w:t>2</w:t>
            </w:r>
            <w:r>
              <w:rPr>
                <w:sz w:val="16"/>
                <w:szCs w:val="16"/>
              </w:rPr>
              <w:t>5</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0000</w:t>
            </w:r>
            <w:r>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730</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jc w:val="center"/>
            </w:pPr>
            <w:r>
              <w:rPr>
                <w:sz w:val="16"/>
                <w:szCs w:val="16"/>
              </w:rPr>
              <w:t>790000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sz w:val="17"/>
                <w:szCs w:val="17"/>
              </w:rPr>
              <w:t>Собрание депутатов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7"/>
                <w:szCs w:val="17"/>
              </w:rPr>
              <w:t>902</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7"/>
                <w:szCs w:val="17"/>
              </w:rPr>
            </w:pP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7"/>
                <w:szCs w:val="17"/>
              </w:rPr>
            </w:pP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7"/>
                <w:szCs w:val="17"/>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7"/>
                <w:szCs w:val="17"/>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jc w:val="center"/>
            </w:pPr>
            <w:r>
              <w:rPr>
                <w:b/>
                <w:bCs/>
                <w:sz w:val="17"/>
                <w:szCs w:val="17"/>
              </w:rPr>
              <w:t>115660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sz w:val="16"/>
                <w:szCs w:val="16"/>
              </w:rPr>
              <w:t>Общегосударственные вопросы</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jc w:val="center"/>
            </w:pPr>
            <w:r>
              <w:rPr>
                <w:b/>
                <w:bCs/>
                <w:sz w:val="16"/>
                <w:szCs w:val="16"/>
              </w:rPr>
              <w:t>115660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rPr>
                <w:b/>
                <w:bCs/>
                <w:sz w:val="16"/>
                <w:szCs w:val="16"/>
              </w:rPr>
            </w:pPr>
          </w:p>
          <w:p w:rsidR="000160EC" w:rsidRDefault="000160EC" w:rsidP="000160EC">
            <w:pPr>
              <w:jc w:val="center"/>
            </w:pPr>
            <w:r>
              <w:rPr>
                <w:b/>
                <w:bCs/>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rPr>
                <w:b/>
                <w:bCs/>
                <w:sz w:val="16"/>
                <w:szCs w:val="16"/>
              </w:rPr>
            </w:pPr>
          </w:p>
          <w:p w:rsidR="000160EC" w:rsidRDefault="000160EC" w:rsidP="000160EC">
            <w:pPr>
              <w:jc w:val="center"/>
            </w:pPr>
            <w:r>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rPr>
                <w:b/>
                <w:bCs/>
                <w:sz w:val="16"/>
                <w:szCs w:val="16"/>
              </w:rPr>
            </w:pPr>
          </w:p>
          <w:p w:rsidR="000160EC" w:rsidRDefault="000160EC" w:rsidP="000160EC">
            <w:pPr>
              <w:jc w:val="center"/>
            </w:pPr>
            <w:r>
              <w:rPr>
                <w:b/>
                <w:bCs/>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rPr>
              <w:t>115660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Законодательный (представительный) орган местного самоуправления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pPr>
            <w:r>
              <w:rPr>
                <w:b/>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pPr>
            <w:r>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pPr>
            <w:r>
              <w:rPr>
                <w:b/>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pPr>
            <w:r>
              <w:rPr>
                <w:b/>
                <w:sz w:val="16"/>
                <w:szCs w:val="16"/>
              </w:rPr>
              <w:t>21 0 00 00000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rPr>
              <w:t>115660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106360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100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106360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120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106360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обеспечение функций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9300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7550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7550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902</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03</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21 0 00 00190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pPr>
            <w:r>
              <w:rPr>
                <w:sz w:val="16"/>
                <w:szCs w:val="16"/>
              </w:rPr>
              <w:t>800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1750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902</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03</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21 0 00 00190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pPr>
            <w:r>
              <w:rPr>
                <w:sz w:val="16"/>
                <w:szCs w:val="16"/>
              </w:rPr>
              <w:t>850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1750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sz w:val="17"/>
                <w:szCs w:val="17"/>
              </w:rPr>
              <w:t>Отдел  сельского хозяйства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7"/>
                <w:szCs w:val="17"/>
              </w:rPr>
            </w:pPr>
          </w:p>
          <w:p w:rsidR="000160EC" w:rsidRDefault="000160EC" w:rsidP="000160EC">
            <w:pPr>
              <w:jc w:val="center"/>
            </w:pPr>
            <w:r>
              <w:rPr>
                <w:b/>
                <w:sz w:val="17"/>
                <w:szCs w:val="17"/>
              </w:rPr>
              <w:t>907</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7"/>
                <w:szCs w:val="17"/>
              </w:rPr>
            </w:pP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7"/>
                <w:szCs w:val="17"/>
              </w:rPr>
            </w:pP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7"/>
                <w:szCs w:val="17"/>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7"/>
                <w:szCs w:val="17"/>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sz w:val="17"/>
                <w:szCs w:val="17"/>
              </w:rPr>
              <w:t>7708655</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sz w:val="16"/>
                <w:szCs w:val="16"/>
              </w:rPr>
              <w:t>Национальная экономика</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jc w:val="center"/>
            </w:pPr>
            <w:r>
              <w:rPr>
                <w:b/>
                <w:bCs/>
                <w:sz w:val="16"/>
                <w:szCs w:val="16"/>
                <w:lang w:val="en-US"/>
              </w:rPr>
              <w:t>7708655</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Сельское хозяйство и рыболовство</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jc w:val="center"/>
            </w:pPr>
            <w:r>
              <w:rPr>
                <w:b/>
                <w:bCs/>
                <w:sz w:val="16"/>
                <w:szCs w:val="16"/>
                <w:lang w:val="en-US"/>
              </w:rPr>
              <w:t>7708655</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
                <w:bCs/>
                <w:sz w:val="16"/>
                <w:szCs w:val="16"/>
              </w:rPr>
            </w:pPr>
          </w:p>
          <w:p w:rsidR="000160EC" w:rsidRDefault="000160EC" w:rsidP="000160EC">
            <w:pPr>
              <w:spacing w:line="180" w:lineRule="exact"/>
              <w:jc w:val="center"/>
            </w:pPr>
            <w:r>
              <w:rPr>
                <w:b/>
                <w:sz w:val="16"/>
              </w:rPr>
              <w:t>907</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
                <w:sz w:val="16"/>
              </w:rPr>
            </w:pPr>
          </w:p>
          <w:p w:rsidR="000160EC" w:rsidRDefault="000160EC" w:rsidP="000160EC">
            <w:pPr>
              <w:spacing w:line="180" w:lineRule="exact"/>
              <w:jc w:val="center"/>
            </w:pPr>
            <w:r>
              <w:rPr>
                <w:b/>
                <w:sz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
                <w:sz w:val="16"/>
              </w:rPr>
            </w:pPr>
          </w:p>
          <w:p w:rsidR="000160EC" w:rsidRDefault="000160EC" w:rsidP="000160EC">
            <w:pPr>
              <w:spacing w:line="180" w:lineRule="exact"/>
              <w:jc w:val="center"/>
            </w:pPr>
            <w:r>
              <w:rPr>
                <w:b/>
                <w:sz w:val="16"/>
              </w:rPr>
              <w:t>05</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
                <w:sz w:val="16"/>
              </w:rPr>
            </w:pPr>
          </w:p>
          <w:p w:rsidR="000160EC" w:rsidRDefault="000160EC" w:rsidP="000160EC">
            <w:pPr>
              <w:spacing w:line="180" w:lineRule="exact"/>
              <w:jc w:val="center"/>
            </w:pPr>
            <w:r>
              <w:rPr>
                <w:b/>
                <w:sz w:val="16"/>
                <w:lang w:val="en-US"/>
              </w:rPr>
              <w:t xml:space="preserve">11 </w:t>
            </w:r>
            <w:r>
              <w:rPr>
                <w:b/>
                <w:sz w:val="16"/>
              </w:rPr>
              <w:t>0</w:t>
            </w:r>
            <w:r>
              <w:rPr>
                <w:b/>
                <w:sz w:val="16"/>
                <w:lang w:val="en-US"/>
              </w:rPr>
              <w:t xml:space="preserve"> </w:t>
            </w:r>
            <w:r>
              <w:rPr>
                <w:b/>
                <w:sz w:val="16"/>
              </w:rPr>
              <w:t>00</w:t>
            </w:r>
            <w:r>
              <w:rPr>
                <w:b/>
                <w:sz w:val="16"/>
                <w:lang w:val="en-US"/>
              </w:rPr>
              <w:t xml:space="preserve"> 0000</w:t>
            </w:r>
            <w:r>
              <w:rPr>
                <w:b/>
                <w:sz w:val="16"/>
              </w:rPr>
              <w:t>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spacing w:line="180" w:lineRule="exact"/>
              <w:jc w:val="center"/>
              <w:rPr>
                <w:b/>
                <w:sz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
                <w:sz w:val="16"/>
              </w:rPr>
              <w:t>6000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p w:rsidR="000160EC" w:rsidRDefault="000160EC" w:rsidP="000160EC">
            <w:pPr>
              <w:spacing w:line="180" w:lineRule="exact"/>
              <w:jc w:val="center"/>
            </w:pPr>
            <w:r>
              <w:rPr>
                <w:sz w:val="16"/>
              </w:rPr>
              <w:t>907</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sz w:val="16"/>
              </w:rPr>
            </w:pPr>
          </w:p>
          <w:p w:rsidR="000160EC" w:rsidRDefault="000160EC" w:rsidP="000160EC">
            <w:pPr>
              <w:spacing w:line="180" w:lineRule="exact"/>
              <w:jc w:val="center"/>
            </w:pPr>
            <w:r>
              <w:rPr>
                <w:sz w:val="16"/>
              </w:rPr>
              <w:t>04</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sz w:val="16"/>
              </w:rPr>
            </w:pPr>
          </w:p>
          <w:p w:rsidR="000160EC" w:rsidRDefault="000160EC" w:rsidP="000160EC">
            <w:pPr>
              <w:spacing w:line="180" w:lineRule="exact"/>
              <w:jc w:val="center"/>
            </w:pPr>
            <w:r>
              <w:rPr>
                <w:sz w:val="16"/>
              </w:rPr>
              <w:t>05</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sz w:val="16"/>
              </w:rPr>
            </w:pPr>
          </w:p>
          <w:p w:rsidR="000160EC" w:rsidRDefault="000160EC" w:rsidP="000160EC">
            <w:pPr>
              <w:spacing w:line="180" w:lineRule="exact"/>
              <w:jc w:val="center"/>
            </w:pPr>
            <w:r>
              <w:rPr>
                <w:sz w:val="16"/>
                <w:lang w:val="en-US"/>
              </w:rPr>
              <w:t xml:space="preserve">11 1 </w:t>
            </w:r>
            <w:r>
              <w:rPr>
                <w:sz w:val="16"/>
              </w:rPr>
              <w:t>00</w:t>
            </w:r>
            <w:r>
              <w:rPr>
                <w:sz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sz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sz w:val="16"/>
              </w:rPr>
              <w:t>6000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Мероприятия, проводимые в рамках подпрограммы</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sz w:val="16"/>
              </w:rPr>
              <w:t>907</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sz w:val="16"/>
              </w:rPr>
              <w:t>04</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sz w:val="16"/>
              </w:rPr>
              <w:t>05</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sz w:val="16"/>
              </w:rPr>
              <w:t>11 1 00 21140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sz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sz w:val="16"/>
              </w:rPr>
              <w:t>6000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jc w:val="left"/>
            </w:pPr>
            <w:r>
              <w:rPr>
                <w:b w:val="0"/>
                <w:sz w:val="16"/>
                <w:szCs w:val="16"/>
              </w:rPr>
              <w:t xml:space="preserve">Закупка товаров, работ и услуг для </w:t>
            </w:r>
            <w:r>
              <w:rPr>
                <w:b w:val="0"/>
                <w:bCs/>
                <w:sz w:val="16"/>
                <w:szCs w:val="16"/>
              </w:rPr>
              <w:t xml:space="preserve">обеспечения </w:t>
            </w:r>
            <w:r>
              <w:rPr>
                <w:b w:val="0"/>
                <w:sz w:val="16"/>
                <w:szCs w:val="16"/>
              </w:rPr>
              <w:t>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sz w:val="16"/>
                <w:szCs w:val="16"/>
              </w:rPr>
            </w:pPr>
          </w:p>
          <w:p w:rsidR="000160EC" w:rsidRDefault="000160EC" w:rsidP="000160EC">
            <w:pPr>
              <w:spacing w:line="180" w:lineRule="exact"/>
              <w:jc w:val="center"/>
            </w:pPr>
            <w:r>
              <w:rPr>
                <w:sz w:val="16"/>
              </w:rPr>
              <w:t>907</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sz w:val="16"/>
              </w:rPr>
            </w:pPr>
          </w:p>
          <w:p w:rsidR="000160EC" w:rsidRDefault="000160EC" w:rsidP="000160EC">
            <w:pPr>
              <w:spacing w:line="180" w:lineRule="exact"/>
              <w:jc w:val="center"/>
            </w:pPr>
            <w:r>
              <w:rPr>
                <w:sz w:val="16"/>
              </w:rPr>
              <w:t>04</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sz w:val="16"/>
              </w:rPr>
            </w:pPr>
          </w:p>
          <w:p w:rsidR="000160EC" w:rsidRDefault="000160EC" w:rsidP="000160EC">
            <w:pPr>
              <w:spacing w:line="180" w:lineRule="exact"/>
              <w:jc w:val="center"/>
            </w:pPr>
            <w:r>
              <w:rPr>
                <w:sz w:val="16"/>
              </w:rPr>
              <w:t>05</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sz w:val="16"/>
              </w:rPr>
            </w:pPr>
          </w:p>
          <w:p w:rsidR="000160EC" w:rsidRDefault="000160EC" w:rsidP="000160EC">
            <w:pPr>
              <w:spacing w:line="180" w:lineRule="exact"/>
              <w:jc w:val="center"/>
            </w:pPr>
            <w:r>
              <w:rPr>
                <w:sz w:val="16"/>
                <w:lang w:val="en-US"/>
              </w:rPr>
              <w:t xml:space="preserve">11 1 </w:t>
            </w:r>
            <w:r>
              <w:rPr>
                <w:sz w:val="16"/>
              </w:rPr>
              <w:t>00</w:t>
            </w:r>
            <w:r>
              <w:rPr>
                <w:sz w:val="16"/>
                <w:lang w:val="en-US"/>
              </w:rPr>
              <w:t xml:space="preserve"> </w:t>
            </w:r>
            <w:r>
              <w:rPr>
                <w:sz w:val="16"/>
              </w:rPr>
              <w:t>21140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sz w:val="16"/>
                <w:lang w:val="en-US"/>
              </w:rPr>
            </w:pPr>
          </w:p>
          <w:p w:rsidR="000160EC" w:rsidRDefault="000160EC" w:rsidP="000160EC">
            <w:pPr>
              <w:spacing w:line="180" w:lineRule="exact"/>
              <w:jc w:val="center"/>
            </w:pPr>
            <w:r>
              <w:rPr>
                <w:sz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sz w:val="16"/>
              </w:rPr>
              <w:t>6000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bCs/>
                <w:sz w:val="16"/>
                <w:szCs w:val="16"/>
              </w:rPr>
            </w:pPr>
          </w:p>
          <w:p w:rsidR="000160EC" w:rsidRDefault="000160EC" w:rsidP="000160EC">
            <w:pPr>
              <w:spacing w:line="180" w:lineRule="exact"/>
              <w:jc w:val="center"/>
            </w:pPr>
            <w:r>
              <w:rPr>
                <w:sz w:val="16"/>
              </w:rPr>
              <w:t>907</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sz w:val="16"/>
              </w:rPr>
            </w:pPr>
          </w:p>
          <w:p w:rsidR="000160EC" w:rsidRDefault="000160EC" w:rsidP="000160EC">
            <w:pPr>
              <w:spacing w:line="180" w:lineRule="exact"/>
              <w:jc w:val="center"/>
            </w:pPr>
            <w:r>
              <w:rPr>
                <w:sz w:val="16"/>
              </w:rPr>
              <w:t>04</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sz w:val="16"/>
              </w:rPr>
            </w:pPr>
          </w:p>
          <w:p w:rsidR="000160EC" w:rsidRDefault="000160EC" w:rsidP="000160EC">
            <w:pPr>
              <w:spacing w:line="180" w:lineRule="exact"/>
              <w:jc w:val="center"/>
            </w:pPr>
            <w:r>
              <w:rPr>
                <w:sz w:val="16"/>
              </w:rPr>
              <w:t>05</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spacing w:line="180" w:lineRule="exact"/>
              <w:jc w:val="center"/>
              <w:rPr>
                <w:sz w:val="16"/>
              </w:rPr>
            </w:pPr>
          </w:p>
          <w:p w:rsidR="000160EC" w:rsidRDefault="000160EC" w:rsidP="000160EC">
            <w:pPr>
              <w:spacing w:line="180" w:lineRule="exact"/>
              <w:jc w:val="center"/>
            </w:pPr>
            <w:r>
              <w:rPr>
                <w:sz w:val="16"/>
                <w:lang w:val="en-US"/>
              </w:rPr>
              <w:t xml:space="preserve">11 1 </w:t>
            </w:r>
            <w:r>
              <w:rPr>
                <w:sz w:val="16"/>
              </w:rPr>
              <w:t>00</w:t>
            </w:r>
            <w:r>
              <w:rPr>
                <w:sz w:val="16"/>
                <w:lang w:val="en-US"/>
              </w:rPr>
              <w:t xml:space="preserve"> </w:t>
            </w:r>
            <w:r>
              <w:rPr>
                <w:sz w:val="16"/>
              </w:rPr>
              <w:t>21140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6000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rPr>
            </w:pPr>
          </w:p>
          <w:p w:rsidR="000160EC" w:rsidRDefault="000160EC" w:rsidP="000160EC">
            <w:pPr>
              <w:jc w:val="center"/>
            </w:pPr>
            <w:r>
              <w:rPr>
                <w:b/>
                <w:sz w:val="16"/>
                <w:szCs w:val="16"/>
              </w:rPr>
              <w:t>907</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rPr>
            </w:pPr>
          </w:p>
          <w:p w:rsidR="000160EC" w:rsidRDefault="000160EC" w:rsidP="000160EC">
            <w:pPr>
              <w:jc w:val="center"/>
            </w:pPr>
            <w:r>
              <w:rPr>
                <w:b/>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rPr>
            </w:pPr>
          </w:p>
          <w:p w:rsidR="000160EC" w:rsidRDefault="000160EC" w:rsidP="000160EC">
            <w:pPr>
              <w:jc w:val="center"/>
            </w:pPr>
            <w:r>
              <w:rPr>
                <w:b/>
                <w:sz w:val="16"/>
                <w:szCs w:val="16"/>
              </w:rPr>
              <w:t>05</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rPr>
            </w:pPr>
          </w:p>
          <w:p w:rsidR="000160EC" w:rsidRDefault="000160EC" w:rsidP="000160EC">
            <w:pPr>
              <w:jc w:val="center"/>
            </w:pPr>
            <w:r>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sz w:val="16"/>
                <w:szCs w:val="16"/>
              </w:rPr>
              <w:t>1586100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Осуществление переданных государственных полномочий в сфере агропромышленного комплекса</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1586100</w:t>
            </w:r>
          </w:p>
        </w:tc>
      </w:tr>
      <w:tr w:rsidR="000160EC" w:rsidTr="000160EC">
        <w:trPr>
          <w:trHeight w:val="717"/>
        </w:trPr>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100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1367448,24</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120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1367448,24</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218530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218530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907</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05</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22 0 00 72010</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800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121,76</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907</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05</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22 0 00 72010</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850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121,76</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Государственная поддержка сельского хозяйства</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sz w:val="16"/>
                <w:szCs w:val="16"/>
              </w:rPr>
              <w:t>26 0 00 00000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tabs>
                <w:tab w:val="center" w:pos="570"/>
              </w:tabs>
              <w:jc w:val="center"/>
            </w:pPr>
            <w:r>
              <w:rPr>
                <w:b/>
                <w:sz w:val="16"/>
                <w:szCs w:val="16"/>
              </w:rPr>
              <w:t>6116555</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
                <w:bCs/>
                <w:sz w:val="16"/>
                <w:szCs w:val="16"/>
              </w:rPr>
              <w:t>Субсидии сельхозтоваропроизводителям на повышение продуктивности в молочном скотоводстве</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pPr>
            <w:r>
              <w:rPr>
                <w:b/>
                <w:sz w:val="16"/>
                <w:szCs w:val="16"/>
              </w:rPr>
              <w:t>907</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pPr>
            <w:r>
              <w:rPr>
                <w:b/>
                <w:sz w:val="16"/>
                <w:szCs w:val="16"/>
              </w:rPr>
              <w:t>04</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pPr>
            <w:r>
              <w:rPr>
                <w:b/>
                <w:sz w:val="16"/>
                <w:szCs w:val="16"/>
              </w:rPr>
              <w:t>05</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pPr>
            <w:r>
              <w:rPr>
                <w:b/>
                <w:sz w:val="16"/>
                <w:szCs w:val="16"/>
              </w:rPr>
              <w:t xml:space="preserve">26 0 00 </w:t>
            </w:r>
            <w:r>
              <w:rPr>
                <w:b/>
                <w:sz w:val="16"/>
                <w:szCs w:val="16"/>
                <w:lang w:val="en-US"/>
              </w:rPr>
              <w:t>R</w:t>
            </w:r>
            <w:r>
              <w:rPr>
                <w:b/>
                <w:sz w:val="16"/>
                <w:szCs w:val="16"/>
              </w:rPr>
              <w:t>5420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sz w:val="16"/>
                <w:szCs w:val="16"/>
              </w:rPr>
              <w:t>6116555</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 xml:space="preserve">26 0 00 </w:t>
            </w:r>
            <w:r>
              <w:rPr>
                <w:sz w:val="16"/>
                <w:szCs w:val="16"/>
                <w:lang w:val="en-US"/>
              </w:rPr>
              <w:t>R</w:t>
            </w:r>
            <w:r>
              <w:rPr>
                <w:sz w:val="16"/>
                <w:szCs w:val="16"/>
              </w:rPr>
              <w:t>5420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800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6116555</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907</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05</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 xml:space="preserve">26 0 00 </w:t>
            </w:r>
            <w:r>
              <w:rPr>
                <w:sz w:val="16"/>
                <w:szCs w:val="16"/>
                <w:lang w:val="en-US"/>
              </w:rPr>
              <w:t>R</w:t>
            </w:r>
            <w:r>
              <w:rPr>
                <w:sz w:val="16"/>
                <w:szCs w:val="16"/>
              </w:rPr>
              <w:t>5420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810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6116555</w:t>
            </w:r>
          </w:p>
        </w:tc>
      </w:tr>
      <w:tr w:rsidR="000160EC" w:rsidTr="000160EC">
        <w:trPr>
          <w:trHeight w:val="342"/>
        </w:trPr>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4"/>
              <w:numPr>
                <w:ilvl w:val="3"/>
                <w:numId w:val="2"/>
              </w:numPr>
              <w:suppressAutoHyphens/>
            </w:pPr>
            <w:r>
              <w:rPr>
                <w:sz w:val="17"/>
                <w:szCs w:val="17"/>
              </w:rPr>
              <w:t>Управление финансов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7"/>
                <w:szCs w:val="17"/>
              </w:rPr>
            </w:pPr>
          </w:p>
          <w:p w:rsidR="000160EC" w:rsidRDefault="000160EC" w:rsidP="000160EC">
            <w:pPr>
              <w:jc w:val="center"/>
            </w:pPr>
            <w:r>
              <w:rPr>
                <w:b/>
                <w:sz w:val="17"/>
                <w:szCs w:val="17"/>
              </w:rPr>
              <w:t>909</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7"/>
                <w:szCs w:val="17"/>
              </w:rPr>
            </w:pP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7"/>
                <w:szCs w:val="17"/>
              </w:rPr>
            </w:pP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7"/>
                <w:szCs w:val="17"/>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7"/>
                <w:szCs w:val="17"/>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7"/>
                <w:szCs w:val="17"/>
                <w:lang w:val="en-US"/>
              </w:rPr>
              <w:t>5451725</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 xml:space="preserve">Общегосударственные вопросы </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jc w:val="center"/>
            </w:pPr>
            <w:r>
              <w:rPr>
                <w:b/>
                <w:bCs/>
                <w:sz w:val="16"/>
                <w:szCs w:val="16"/>
                <w:lang w:val="en-US"/>
              </w:rPr>
              <w:t>1304725</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bCs/>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bCs/>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bCs/>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rPr>
              <w:t>1304725</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pPr>
            <w:r>
              <w:rPr>
                <w:b/>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pPr>
            <w:r>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pPr>
            <w:r>
              <w:rPr>
                <w:b/>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pPr>
            <w:r>
              <w:rPr>
                <w:b/>
                <w:sz w:val="16"/>
                <w:szCs w:val="16"/>
                <w:lang w:val="en-US"/>
              </w:rPr>
              <w:t xml:space="preserve">22 </w:t>
            </w:r>
            <w:r>
              <w:rPr>
                <w:b/>
                <w:sz w:val="16"/>
                <w:szCs w:val="16"/>
              </w:rPr>
              <w:t>0</w:t>
            </w:r>
            <w:r>
              <w:rPr>
                <w:b/>
                <w:sz w:val="16"/>
                <w:szCs w:val="16"/>
                <w:lang w:val="en-US"/>
              </w:rPr>
              <w:t xml:space="preserve"> </w:t>
            </w:r>
            <w:r>
              <w:rPr>
                <w:b/>
                <w:sz w:val="16"/>
                <w:szCs w:val="16"/>
              </w:rPr>
              <w:t>00</w:t>
            </w:r>
            <w:r>
              <w:rPr>
                <w:b/>
                <w:sz w:val="16"/>
                <w:szCs w:val="16"/>
                <w:lang w:val="en-US"/>
              </w:rPr>
              <w:t xml:space="preserve"> 0000</w:t>
            </w:r>
            <w:r>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sz w:val="16"/>
                <w:szCs w:val="16"/>
                <w:lang w:val="en-US"/>
              </w:rPr>
              <w:t>1304725</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sz w:val="16"/>
                <w:szCs w:val="16"/>
              </w:rPr>
              <w:t>Выполнение функций органами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2</w:t>
            </w:r>
            <w:r>
              <w:rPr>
                <w:sz w:val="16"/>
                <w:szCs w:val="16"/>
                <w:lang w:val="en-US"/>
              </w:rPr>
              <w:t xml:space="preserve">2 0 00 </w:t>
            </w:r>
            <w:r>
              <w:rPr>
                <w:sz w:val="16"/>
                <w:szCs w:val="16"/>
              </w:rPr>
              <w:t>0011</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jc w:val="center"/>
            </w:pPr>
            <w:r>
              <w:rPr>
                <w:sz w:val="16"/>
                <w:szCs w:val="16"/>
                <w:lang w:val="en-US"/>
              </w:rPr>
              <w:t>1039650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w:t>
            </w:r>
            <w:r>
              <w:rPr>
                <w:sz w:val="16"/>
                <w:szCs w:val="16"/>
                <w:lang w:val="en-US"/>
              </w:rPr>
              <w:t xml:space="preserve">2 0 00 </w:t>
            </w:r>
            <w:r>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1039650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909</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06</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lang w:val="en-US"/>
              </w:rPr>
              <w:t>2</w:t>
            </w:r>
            <w:r>
              <w:rPr>
                <w:sz w:val="16"/>
                <w:szCs w:val="16"/>
              </w:rPr>
              <w:t>2</w:t>
            </w:r>
            <w:r>
              <w:rPr>
                <w:sz w:val="16"/>
                <w:szCs w:val="16"/>
                <w:lang w:val="en-US"/>
              </w:rPr>
              <w:t xml:space="preserve"> 0 00 </w:t>
            </w:r>
            <w:r>
              <w:rPr>
                <w:sz w:val="16"/>
                <w:szCs w:val="16"/>
              </w:rPr>
              <w:t>0011</w:t>
            </w:r>
            <w:r>
              <w:rPr>
                <w:sz w:val="16"/>
                <w:szCs w:val="16"/>
                <w:lang w:val="en-US"/>
              </w:rPr>
              <w:t>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rPr>
                <w:sz w:val="16"/>
                <w:szCs w:val="16"/>
                <w:lang w:val="en-US"/>
              </w:rPr>
            </w:pPr>
          </w:p>
          <w:p w:rsidR="000160EC" w:rsidRDefault="000160EC" w:rsidP="000160EC">
            <w:pPr>
              <w:jc w:val="center"/>
              <w:rPr>
                <w:sz w:val="16"/>
                <w:szCs w:val="16"/>
                <w:lang w:val="en-US"/>
              </w:rPr>
            </w:pPr>
          </w:p>
          <w:p w:rsidR="000160EC" w:rsidRDefault="000160EC" w:rsidP="000160EC">
            <w:pPr>
              <w:jc w:val="center"/>
            </w:pPr>
            <w:r>
              <w:rPr>
                <w:sz w:val="16"/>
                <w:szCs w:val="16"/>
              </w:rPr>
              <w:t>100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1039650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2</w:t>
            </w:r>
            <w:r>
              <w:rPr>
                <w:sz w:val="16"/>
                <w:szCs w:val="16"/>
                <w:lang w:val="en-US"/>
              </w:rPr>
              <w:t xml:space="preserve">2 0 00 </w:t>
            </w:r>
            <w:r>
              <w:rPr>
                <w:sz w:val="16"/>
                <w:szCs w:val="16"/>
              </w:rPr>
              <w:t>0011</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120</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jc w:val="center"/>
            </w:pPr>
            <w:r>
              <w:rPr>
                <w:sz w:val="16"/>
                <w:szCs w:val="16"/>
                <w:lang w:val="en-US"/>
              </w:rPr>
              <w:t>1039650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обеспечение функций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2</w:t>
            </w:r>
            <w:r>
              <w:rPr>
                <w:sz w:val="16"/>
                <w:szCs w:val="16"/>
                <w:lang w:val="en-US"/>
              </w:rPr>
              <w:t xml:space="preserve">2 0 00 </w:t>
            </w:r>
            <w:r>
              <w:rPr>
                <w:sz w:val="16"/>
                <w:szCs w:val="16"/>
              </w:rPr>
              <w:t>0019</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jc w:val="center"/>
            </w:pPr>
            <w:r>
              <w:rPr>
                <w:sz w:val="16"/>
                <w:szCs w:val="16"/>
                <w:lang w:val="en-US"/>
              </w:rPr>
              <w:t>265075</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lang w:val="en-US"/>
              </w:rPr>
              <w:t xml:space="preserve">22 0 00 </w:t>
            </w:r>
            <w:r>
              <w:rPr>
                <w:sz w:val="16"/>
                <w:szCs w:val="16"/>
              </w:rPr>
              <w:t>0019</w:t>
            </w:r>
            <w:r>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jc w:val="center"/>
            </w:pPr>
            <w:r>
              <w:rPr>
                <w:sz w:val="16"/>
                <w:szCs w:val="16"/>
                <w:lang w:val="en-US"/>
              </w:rPr>
              <w:t>265075</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2</w:t>
            </w:r>
            <w:r>
              <w:rPr>
                <w:sz w:val="16"/>
                <w:szCs w:val="16"/>
              </w:rPr>
              <w:t>2</w:t>
            </w:r>
            <w:r>
              <w:rPr>
                <w:sz w:val="16"/>
                <w:szCs w:val="16"/>
                <w:lang w:val="en-US"/>
              </w:rPr>
              <w:t xml:space="preserve"> 0 00 </w:t>
            </w:r>
            <w:r>
              <w:rPr>
                <w:sz w:val="16"/>
                <w:szCs w:val="16"/>
              </w:rPr>
              <w:t>0019</w:t>
            </w:r>
            <w:r>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265000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 xml:space="preserve">22 0 00 </w:t>
            </w:r>
            <w:r>
              <w:rPr>
                <w:sz w:val="16"/>
                <w:szCs w:val="16"/>
              </w:rPr>
              <w:t>0019</w:t>
            </w:r>
            <w:r>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tabs>
                <w:tab w:val="left" w:pos="288"/>
                <w:tab w:val="center" w:pos="570"/>
              </w:tabs>
              <w:jc w:val="center"/>
            </w:pPr>
            <w:r>
              <w:rPr>
                <w:sz w:val="16"/>
                <w:szCs w:val="16"/>
                <w:lang w:val="en-US"/>
              </w:rPr>
              <w:t>265000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909</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06</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 xml:space="preserve">22 0 00 </w:t>
            </w:r>
            <w:r>
              <w:rPr>
                <w:sz w:val="16"/>
                <w:szCs w:val="16"/>
              </w:rPr>
              <w:t>0019</w:t>
            </w:r>
            <w:r>
              <w:rPr>
                <w:sz w:val="16"/>
                <w:szCs w:val="16"/>
                <w:lang w:val="en-US"/>
              </w:rPr>
              <w:t>1</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800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tabs>
                <w:tab w:val="left" w:pos="288"/>
                <w:tab w:val="center" w:pos="570"/>
              </w:tabs>
              <w:jc w:val="center"/>
            </w:pPr>
            <w:r>
              <w:rPr>
                <w:sz w:val="16"/>
                <w:szCs w:val="16"/>
                <w:lang w:val="en-US"/>
              </w:rPr>
              <w:t>75</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909</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01</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06</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 xml:space="preserve">22 0 00 </w:t>
            </w:r>
            <w:r>
              <w:rPr>
                <w:sz w:val="16"/>
                <w:szCs w:val="16"/>
              </w:rPr>
              <w:t>0019</w:t>
            </w:r>
            <w:r>
              <w:rPr>
                <w:sz w:val="16"/>
                <w:szCs w:val="16"/>
                <w:lang w:val="en-US"/>
              </w:rPr>
              <w:t>1</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850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tabs>
                <w:tab w:val="left" w:pos="288"/>
                <w:tab w:val="center" w:pos="570"/>
              </w:tabs>
              <w:jc w:val="center"/>
            </w:pPr>
            <w:r>
              <w:rPr>
                <w:sz w:val="16"/>
                <w:szCs w:val="16"/>
                <w:lang w:val="en-US"/>
              </w:rPr>
              <w:t>75</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sz w:val="16"/>
                <w:szCs w:val="16"/>
              </w:rPr>
              <w:t>Межбюджетные трансферты общего характера бюджетам  бюджетной системы Российской Федерации</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14</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lang w:val="en-US"/>
              </w:rPr>
              <w:t>4147000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sz w:val="16"/>
                <w:szCs w:val="16"/>
              </w:rPr>
              <w:t>Дотации на выравнивание бюджетной обеспеченности  субъектов Российской Федерации  и муниципальных образований</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14</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rPr>
              <w:t>3300000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sz w:val="16"/>
                <w:szCs w:val="16"/>
              </w:rPr>
              <w:t>Межбюджетные трансферты бюджетам поселений за счёт средств бюджета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40 3 00 00000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rPr>
              <w:t>3300000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Cs w:val="0"/>
                <w:sz w:val="16"/>
                <w:szCs w:val="16"/>
              </w:rPr>
              <w:t>Дотации на выравнивание бюджетной обеспеченности поселений</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 xml:space="preserve">14 </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40</w:t>
            </w:r>
            <w:r>
              <w:rPr>
                <w:b/>
                <w:bCs/>
                <w:sz w:val="16"/>
                <w:szCs w:val="16"/>
                <w:lang w:val="en-US"/>
              </w:rPr>
              <w:t xml:space="preserve"> </w:t>
            </w:r>
            <w:r>
              <w:rPr>
                <w:b/>
                <w:bCs/>
                <w:sz w:val="16"/>
                <w:szCs w:val="16"/>
              </w:rPr>
              <w:t>3</w:t>
            </w:r>
            <w:r>
              <w:rPr>
                <w:b/>
                <w:bCs/>
                <w:sz w:val="16"/>
                <w:szCs w:val="16"/>
                <w:lang w:val="en-US"/>
              </w:rPr>
              <w:t xml:space="preserve"> 00 </w:t>
            </w:r>
            <w:r>
              <w:rPr>
                <w:b/>
                <w:bCs/>
                <w:sz w:val="16"/>
                <w:szCs w:val="16"/>
              </w:rPr>
              <w:t>7001</w:t>
            </w:r>
            <w:r>
              <w:rPr>
                <w:b/>
                <w:bCs/>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rPr>
              <w:t>3300000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both"/>
            </w:pPr>
            <w:r>
              <w:rPr>
                <w:bCs/>
                <w:sz w:val="16"/>
                <w:szCs w:val="16"/>
              </w:rPr>
              <w:t>Межбюджетные трансферты</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szCs w:val="16"/>
              </w:rPr>
              <w:t>40</w:t>
            </w:r>
            <w:r>
              <w:rPr>
                <w:bCs/>
                <w:sz w:val="16"/>
                <w:szCs w:val="16"/>
                <w:lang w:val="en-US"/>
              </w:rPr>
              <w:t xml:space="preserve"> </w:t>
            </w:r>
            <w:r>
              <w:rPr>
                <w:bCs/>
                <w:sz w:val="16"/>
                <w:szCs w:val="16"/>
              </w:rPr>
              <w:t>3</w:t>
            </w:r>
            <w:r>
              <w:rPr>
                <w:bCs/>
                <w:sz w:val="16"/>
                <w:szCs w:val="16"/>
                <w:lang w:val="en-US"/>
              </w:rPr>
              <w:t xml:space="preserve"> 00 </w:t>
            </w:r>
            <w:r>
              <w:rPr>
                <w:bCs/>
                <w:sz w:val="16"/>
                <w:szCs w:val="16"/>
              </w:rPr>
              <w:t>7001</w:t>
            </w:r>
            <w:r>
              <w:rPr>
                <w:bCs/>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szCs w:val="16"/>
              </w:rPr>
              <w:t>500</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spacing w:line="180" w:lineRule="exact"/>
              <w:jc w:val="center"/>
            </w:pPr>
            <w:r>
              <w:rPr>
                <w:bCs/>
                <w:sz w:val="16"/>
                <w:szCs w:val="16"/>
              </w:rPr>
              <w:t>3300000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both"/>
            </w:pPr>
            <w:r>
              <w:rPr>
                <w:bCs/>
                <w:sz w:val="16"/>
                <w:szCs w:val="16"/>
              </w:rPr>
              <w:t>Дотации</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szCs w:val="16"/>
              </w:rPr>
              <w:t>40</w:t>
            </w:r>
            <w:r>
              <w:rPr>
                <w:bCs/>
                <w:sz w:val="16"/>
                <w:szCs w:val="16"/>
                <w:lang w:val="en-US"/>
              </w:rPr>
              <w:t xml:space="preserve"> </w:t>
            </w:r>
            <w:r>
              <w:rPr>
                <w:bCs/>
                <w:sz w:val="16"/>
                <w:szCs w:val="16"/>
              </w:rPr>
              <w:t>3</w:t>
            </w:r>
            <w:r>
              <w:rPr>
                <w:bCs/>
                <w:sz w:val="16"/>
                <w:szCs w:val="16"/>
                <w:lang w:val="en-US"/>
              </w:rPr>
              <w:t xml:space="preserve"> 00 </w:t>
            </w:r>
            <w:r>
              <w:rPr>
                <w:bCs/>
                <w:sz w:val="16"/>
                <w:szCs w:val="16"/>
              </w:rPr>
              <w:t>7001</w:t>
            </w:r>
            <w:r>
              <w:rPr>
                <w:bCs/>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szCs w:val="16"/>
              </w:rPr>
              <w:t>510</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spacing w:line="180" w:lineRule="exact"/>
              <w:jc w:val="center"/>
            </w:pPr>
            <w:r>
              <w:rPr>
                <w:bCs/>
                <w:sz w:val="16"/>
                <w:szCs w:val="16"/>
              </w:rPr>
              <w:t>3300000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jc w:val="both"/>
            </w:pPr>
            <w:r>
              <w:rPr>
                <w:b/>
                <w:bCs/>
                <w:sz w:val="16"/>
                <w:szCs w:val="16"/>
              </w:rPr>
              <w:t>Прочие межбюджетные трансферты общего характера</w:t>
            </w:r>
          </w:p>
        </w:tc>
        <w:tc>
          <w:tcPr>
            <w:tcW w:w="65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
                <w:bCs/>
                <w:sz w:val="16"/>
                <w:szCs w:val="16"/>
              </w:rPr>
              <w:t>909</w:t>
            </w:r>
          </w:p>
        </w:tc>
        <w:tc>
          <w:tcPr>
            <w:tcW w:w="688"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
                <w:bCs/>
                <w:sz w:val="16"/>
                <w:szCs w:val="16"/>
              </w:rPr>
              <w:t>14</w:t>
            </w:r>
          </w:p>
        </w:tc>
        <w:tc>
          <w:tcPr>
            <w:tcW w:w="962"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
                <w:bCs/>
                <w:sz w:val="16"/>
                <w:szCs w:val="16"/>
              </w:rPr>
              <w:t>03</w:t>
            </w:r>
          </w:p>
        </w:tc>
        <w:tc>
          <w:tcPr>
            <w:tcW w:w="125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
                <w:bCs/>
                <w:sz w:val="16"/>
                <w:szCs w:val="16"/>
              </w:rPr>
            </w:pPr>
          </w:p>
        </w:tc>
        <w:tc>
          <w:tcPr>
            <w:tcW w:w="85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
                <w:bCs/>
                <w:sz w:val="16"/>
                <w:szCs w:val="16"/>
              </w:rPr>
            </w:pPr>
          </w:p>
        </w:tc>
        <w:tc>
          <w:tcPr>
            <w:tcW w:w="1468" w:type="dxa"/>
            <w:tcBorders>
              <w:left w:val="single" w:sz="4" w:space="0" w:color="000000"/>
              <w:bottom w:val="single" w:sz="4" w:space="0" w:color="000000"/>
              <w:right w:val="single" w:sz="4" w:space="0" w:color="000000"/>
            </w:tcBorders>
            <w:shd w:val="clear" w:color="auto" w:fill="auto"/>
          </w:tcPr>
          <w:p w:rsidR="000160EC" w:rsidRDefault="000160EC" w:rsidP="000160EC">
            <w:pPr>
              <w:spacing w:line="180" w:lineRule="exact"/>
              <w:jc w:val="center"/>
            </w:pPr>
            <w:r>
              <w:rPr>
                <w:b/>
                <w:bCs/>
                <w:sz w:val="16"/>
                <w:szCs w:val="16"/>
                <w:lang w:val="en-US"/>
              </w:rPr>
              <w:t>847000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sz w:val="16"/>
                <w:szCs w:val="16"/>
              </w:rPr>
              <w:t>Межбюджетные трансферты бюджетам поселений за счёт средств бюджета муниципального района</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909</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14</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03</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40 3 00 00000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lang w:val="en-US"/>
              </w:rPr>
              <w:t>847000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jc w:val="both"/>
            </w:pPr>
            <w:r>
              <w:rPr>
                <w:b/>
                <w:bCs/>
                <w:sz w:val="16"/>
                <w:szCs w:val="16"/>
              </w:rPr>
              <w:t>Иные межбюджетные трансферты на исполнение расходных обязательств сельских поселений</w:t>
            </w:r>
          </w:p>
        </w:tc>
        <w:tc>
          <w:tcPr>
            <w:tcW w:w="65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
                <w:bCs/>
                <w:sz w:val="16"/>
                <w:szCs w:val="16"/>
              </w:rPr>
            </w:pPr>
          </w:p>
          <w:p w:rsidR="000160EC" w:rsidRDefault="000160EC" w:rsidP="000160EC">
            <w:pPr>
              <w:spacing w:line="180" w:lineRule="exact"/>
              <w:jc w:val="center"/>
            </w:pPr>
            <w:r>
              <w:rPr>
                <w:b/>
                <w:bCs/>
                <w:sz w:val="16"/>
                <w:szCs w:val="16"/>
              </w:rPr>
              <w:t>909</w:t>
            </w:r>
          </w:p>
        </w:tc>
        <w:tc>
          <w:tcPr>
            <w:tcW w:w="688"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
                <w:bCs/>
                <w:sz w:val="16"/>
                <w:szCs w:val="16"/>
              </w:rPr>
            </w:pPr>
          </w:p>
          <w:p w:rsidR="000160EC" w:rsidRDefault="000160EC" w:rsidP="000160EC">
            <w:pPr>
              <w:spacing w:line="180" w:lineRule="exact"/>
              <w:jc w:val="center"/>
            </w:pPr>
            <w:r>
              <w:rPr>
                <w:b/>
                <w:bCs/>
                <w:sz w:val="16"/>
                <w:szCs w:val="16"/>
              </w:rPr>
              <w:t>14</w:t>
            </w:r>
          </w:p>
        </w:tc>
        <w:tc>
          <w:tcPr>
            <w:tcW w:w="962"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
                <w:bCs/>
                <w:sz w:val="16"/>
                <w:szCs w:val="16"/>
              </w:rPr>
            </w:pPr>
          </w:p>
          <w:p w:rsidR="000160EC" w:rsidRDefault="000160EC" w:rsidP="000160EC">
            <w:pPr>
              <w:spacing w:line="180" w:lineRule="exact"/>
              <w:jc w:val="center"/>
            </w:pPr>
            <w:r>
              <w:rPr>
                <w:b/>
                <w:bCs/>
                <w:sz w:val="16"/>
                <w:szCs w:val="16"/>
              </w:rPr>
              <w:t>03</w:t>
            </w:r>
          </w:p>
        </w:tc>
        <w:tc>
          <w:tcPr>
            <w:tcW w:w="125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
                <w:bCs/>
                <w:sz w:val="16"/>
                <w:szCs w:val="16"/>
              </w:rPr>
            </w:pPr>
          </w:p>
          <w:p w:rsidR="000160EC" w:rsidRDefault="000160EC" w:rsidP="000160EC">
            <w:pPr>
              <w:spacing w:line="180" w:lineRule="exact"/>
              <w:jc w:val="center"/>
            </w:pPr>
            <w:r>
              <w:rPr>
                <w:b/>
                <w:bCs/>
                <w:sz w:val="16"/>
                <w:szCs w:val="16"/>
              </w:rPr>
              <w:t>40 3 00 70030</w:t>
            </w:r>
          </w:p>
        </w:tc>
        <w:tc>
          <w:tcPr>
            <w:tcW w:w="850" w:type="dxa"/>
            <w:tcBorders>
              <w:left w:val="single" w:sz="4" w:space="0" w:color="000000"/>
              <w:bottom w:val="single" w:sz="4" w:space="0" w:color="000000"/>
            </w:tcBorders>
            <w:shd w:val="clear" w:color="auto" w:fill="auto"/>
          </w:tcPr>
          <w:p w:rsidR="000160EC" w:rsidRDefault="000160EC" w:rsidP="000160EC">
            <w:pPr>
              <w:snapToGrid w:val="0"/>
              <w:spacing w:line="180" w:lineRule="exact"/>
              <w:jc w:val="center"/>
              <w:rPr>
                <w:b/>
                <w:bCs/>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spacing w:line="180" w:lineRule="exact"/>
              <w:jc w:val="center"/>
            </w:pPr>
            <w:r>
              <w:rPr>
                <w:b/>
                <w:bCs/>
                <w:sz w:val="16"/>
                <w:szCs w:val="16"/>
                <w:lang w:val="en-US"/>
              </w:rPr>
              <w:t>847000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jc w:val="both"/>
            </w:pPr>
            <w:r>
              <w:rPr>
                <w:bCs/>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szCs w:val="16"/>
              </w:rPr>
              <w:t>909</w:t>
            </w:r>
          </w:p>
        </w:tc>
        <w:tc>
          <w:tcPr>
            <w:tcW w:w="688"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szCs w:val="16"/>
              </w:rPr>
              <w:t>14</w:t>
            </w:r>
          </w:p>
        </w:tc>
        <w:tc>
          <w:tcPr>
            <w:tcW w:w="962"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szCs w:val="16"/>
              </w:rPr>
              <w:t>03</w:t>
            </w:r>
          </w:p>
        </w:tc>
        <w:tc>
          <w:tcPr>
            <w:tcW w:w="125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szCs w:val="16"/>
              </w:rPr>
              <w:t>40 3 00 70030</w:t>
            </w:r>
          </w:p>
        </w:tc>
        <w:tc>
          <w:tcPr>
            <w:tcW w:w="85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szCs w:val="16"/>
              </w:rPr>
              <w:t>500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szCs w:val="16"/>
                <w:lang w:val="en-US"/>
              </w:rPr>
              <w:t>847000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jc w:val="both"/>
            </w:pPr>
            <w:r>
              <w:rPr>
                <w:bCs/>
                <w:sz w:val="16"/>
                <w:szCs w:val="16"/>
              </w:rPr>
              <w:t>Иные межбюджетные трансферты</w:t>
            </w:r>
          </w:p>
        </w:tc>
        <w:tc>
          <w:tcPr>
            <w:tcW w:w="65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szCs w:val="16"/>
              </w:rPr>
              <w:t>909</w:t>
            </w:r>
          </w:p>
        </w:tc>
        <w:tc>
          <w:tcPr>
            <w:tcW w:w="688"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szCs w:val="16"/>
              </w:rPr>
              <w:t>14</w:t>
            </w:r>
          </w:p>
        </w:tc>
        <w:tc>
          <w:tcPr>
            <w:tcW w:w="962"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szCs w:val="16"/>
              </w:rPr>
              <w:t>03</w:t>
            </w:r>
          </w:p>
        </w:tc>
        <w:tc>
          <w:tcPr>
            <w:tcW w:w="125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szCs w:val="16"/>
              </w:rPr>
              <w:t>40 3 00 70030</w:t>
            </w:r>
          </w:p>
        </w:tc>
        <w:tc>
          <w:tcPr>
            <w:tcW w:w="850" w:type="dxa"/>
            <w:tcBorders>
              <w:left w:val="single" w:sz="4" w:space="0" w:color="000000"/>
              <w:bottom w:val="single" w:sz="4" w:space="0" w:color="000000"/>
            </w:tcBorders>
            <w:shd w:val="clear" w:color="auto" w:fill="auto"/>
          </w:tcPr>
          <w:p w:rsidR="000160EC" w:rsidRDefault="000160EC" w:rsidP="000160EC">
            <w:pPr>
              <w:spacing w:line="180" w:lineRule="exact"/>
              <w:jc w:val="center"/>
            </w:pPr>
            <w:r>
              <w:rPr>
                <w:bCs/>
                <w:sz w:val="16"/>
                <w:szCs w:val="16"/>
              </w:rPr>
              <w:t>540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pacing w:line="180" w:lineRule="exact"/>
              <w:jc w:val="center"/>
            </w:pPr>
            <w:r>
              <w:rPr>
                <w:bCs/>
                <w:sz w:val="16"/>
                <w:szCs w:val="16"/>
                <w:lang w:val="en-US"/>
              </w:rPr>
              <w:t>847000</w:t>
            </w:r>
          </w:p>
        </w:tc>
      </w:tr>
      <w:tr w:rsidR="000160EC" w:rsidTr="000160EC">
        <w:tc>
          <w:tcPr>
            <w:tcW w:w="4825" w:type="dxa"/>
            <w:tcBorders>
              <w:top w:val="single" w:sz="4" w:space="0" w:color="000000"/>
              <w:left w:val="single" w:sz="4" w:space="0" w:color="000000"/>
              <w:bottom w:val="single" w:sz="4" w:space="0" w:color="000000"/>
            </w:tcBorders>
            <w:shd w:val="clear" w:color="auto" w:fill="auto"/>
            <w:vAlign w:val="bottom"/>
          </w:tcPr>
          <w:p w:rsidR="000160EC" w:rsidRDefault="000160EC" w:rsidP="000160EC">
            <w:r>
              <w:rPr>
                <w:b/>
                <w:sz w:val="17"/>
                <w:szCs w:val="17"/>
              </w:rPr>
              <w:t>Отдел образования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7"/>
                <w:szCs w:val="17"/>
              </w:rPr>
            </w:pPr>
          </w:p>
          <w:p w:rsidR="000160EC" w:rsidRDefault="000160EC" w:rsidP="000160EC">
            <w:pPr>
              <w:jc w:val="center"/>
            </w:pPr>
            <w:r>
              <w:rPr>
                <w:b/>
                <w:sz w:val="17"/>
                <w:szCs w:val="17"/>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7"/>
                <w:szCs w:val="17"/>
              </w:rPr>
            </w:pP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7"/>
                <w:szCs w:val="17"/>
              </w:rPr>
            </w:pP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7"/>
                <w:szCs w:val="17"/>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7"/>
                <w:szCs w:val="17"/>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7"/>
                <w:szCs w:val="17"/>
              </w:rPr>
              <w:t>98648564</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sz w:val="17"/>
                <w:szCs w:val="17"/>
              </w:rPr>
              <w:t>Образование</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jc w:val="center"/>
            </w:pPr>
            <w:r>
              <w:rPr>
                <w:b/>
                <w:bCs/>
                <w:sz w:val="16"/>
                <w:szCs w:val="16"/>
              </w:rPr>
              <w:t>98648564</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sz w:val="16"/>
                <w:szCs w:val="16"/>
              </w:rPr>
              <w:t>Дошкольное образование</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rPr>
              <w:t>9515858</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sz w:val="16"/>
                <w:szCs w:val="16"/>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rPr>
            </w:pPr>
          </w:p>
          <w:p w:rsidR="000160EC" w:rsidRDefault="000160EC" w:rsidP="000160EC">
            <w:pPr>
              <w:jc w:val="center"/>
            </w:pPr>
            <w:r>
              <w:rPr>
                <w:b/>
                <w:sz w:val="16"/>
                <w:szCs w:val="16"/>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rPr>
            </w:pPr>
          </w:p>
          <w:p w:rsidR="000160EC" w:rsidRDefault="000160EC" w:rsidP="000160EC">
            <w:pPr>
              <w:jc w:val="center"/>
            </w:pPr>
            <w:r>
              <w:rPr>
                <w:b/>
                <w:sz w:val="16"/>
                <w:szCs w:val="16"/>
              </w:rPr>
              <w:t>01</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rPr>
            </w:pPr>
          </w:p>
          <w:p w:rsidR="000160EC" w:rsidRDefault="000160EC" w:rsidP="000160EC">
            <w:pPr>
              <w:jc w:val="center"/>
            </w:pPr>
            <w:r>
              <w:rPr>
                <w:b/>
                <w:sz w:val="16"/>
                <w:szCs w:val="16"/>
              </w:rPr>
              <w:t>07</w:t>
            </w:r>
            <w:r>
              <w:rPr>
                <w:b/>
                <w:sz w:val="16"/>
                <w:szCs w:val="16"/>
                <w:lang w:val="en-US"/>
              </w:rPr>
              <w:t xml:space="preserve"> </w:t>
            </w:r>
            <w:r>
              <w:rPr>
                <w:b/>
                <w:sz w:val="16"/>
                <w:szCs w:val="16"/>
              </w:rPr>
              <w:t>0</w:t>
            </w:r>
            <w:r>
              <w:rPr>
                <w:b/>
                <w:sz w:val="16"/>
                <w:szCs w:val="16"/>
                <w:lang w:val="en-US"/>
              </w:rPr>
              <w:t xml:space="preserve"> </w:t>
            </w:r>
            <w:r>
              <w:rPr>
                <w:b/>
                <w:sz w:val="16"/>
                <w:szCs w:val="16"/>
              </w:rPr>
              <w:t>00</w:t>
            </w:r>
            <w:r>
              <w:rPr>
                <w:b/>
                <w:sz w:val="16"/>
                <w:szCs w:val="16"/>
                <w:lang w:val="en-US"/>
              </w:rPr>
              <w:t xml:space="preserve"> 00000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sz w:val="16"/>
                <w:szCs w:val="16"/>
              </w:rPr>
              <w:t>381560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jc w:val="both"/>
            </w:pPr>
            <w:r>
              <w:rPr>
                <w:sz w:val="16"/>
                <w:szCs w:val="16"/>
              </w:rPr>
              <w:t>Обеспечение доступности качественного образования</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07 0 00 27010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tcPr>
          <w:p w:rsidR="000160EC" w:rsidRDefault="000160EC" w:rsidP="000160EC">
            <w:pPr>
              <w:jc w:val="center"/>
            </w:pPr>
            <w:r>
              <w:rPr>
                <w:sz w:val="16"/>
                <w:szCs w:val="16"/>
              </w:rPr>
              <w:t>278422</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27010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278422</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27010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278422</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jc w:val="both"/>
            </w:pPr>
            <w:r>
              <w:rPr>
                <w:sz w:val="16"/>
                <w:szCs w:val="16"/>
              </w:rPr>
              <w:t>Расходы на антитеррористическую и противопожарную защищённость</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27050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103138</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27050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103138</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27050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103138</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sz w:val="16"/>
                <w:szCs w:val="16"/>
              </w:rPr>
              <w:t>Детские дошкольные учреждения</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b/>
                <w:bCs/>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b/>
                <w:bCs/>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b/>
                <w:bCs/>
                <w:sz w:val="16"/>
                <w:szCs w:val="16"/>
              </w:rPr>
              <w:t>42</w:t>
            </w:r>
            <w:r>
              <w:rPr>
                <w:b/>
                <w:bCs/>
                <w:sz w:val="16"/>
                <w:szCs w:val="16"/>
                <w:lang w:val="en-US"/>
              </w:rPr>
              <w:t xml:space="preserve"> </w:t>
            </w:r>
            <w:r>
              <w:rPr>
                <w:b/>
                <w:bCs/>
                <w:sz w:val="16"/>
                <w:szCs w:val="16"/>
              </w:rPr>
              <w:t>0</w:t>
            </w:r>
            <w:r>
              <w:rPr>
                <w:b/>
                <w:bCs/>
                <w:sz w:val="16"/>
                <w:szCs w:val="16"/>
                <w:lang w:val="en-US"/>
              </w:rPr>
              <w:t xml:space="preserve"> </w:t>
            </w:r>
            <w:r>
              <w:rPr>
                <w:b/>
                <w:bCs/>
                <w:sz w:val="16"/>
                <w:szCs w:val="16"/>
              </w:rPr>
              <w:t>00</w:t>
            </w:r>
            <w:r>
              <w:rPr>
                <w:b/>
                <w:bCs/>
                <w:sz w:val="16"/>
                <w:szCs w:val="16"/>
                <w:lang w:val="en-US"/>
              </w:rPr>
              <w:t xml:space="preserve"> 000</w:t>
            </w:r>
            <w:r>
              <w:rPr>
                <w:b/>
                <w:bCs/>
                <w:sz w:val="16"/>
                <w:szCs w:val="16"/>
              </w:rPr>
              <w:t>00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left w:val="single" w:sz="4" w:space="0" w:color="000000"/>
              <w:bottom w:val="single" w:sz="4" w:space="0" w:color="000000"/>
              <w:right w:val="single" w:sz="4" w:space="0" w:color="000000"/>
            </w:tcBorders>
            <w:shd w:val="clear" w:color="auto" w:fill="auto"/>
          </w:tcPr>
          <w:p w:rsidR="000160EC" w:rsidRDefault="000160EC" w:rsidP="000160EC">
            <w:pPr>
              <w:tabs>
                <w:tab w:val="center" w:pos="570"/>
              </w:tabs>
              <w:jc w:val="center"/>
            </w:pPr>
            <w:r>
              <w:rPr>
                <w:b/>
                <w:bCs/>
                <w:sz w:val="16"/>
                <w:szCs w:val="16"/>
              </w:rPr>
              <w:t>9134298</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4034567</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42 0 00 00591</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3937958</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1</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lang w:val="en-US"/>
              </w:rPr>
            </w:pPr>
          </w:p>
          <w:p w:rsidR="000160EC" w:rsidRDefault="000160EC" w:rsidP="000160EC">
            <w:pPr>
              <w:jc w:val="center"/>
              <w:rPr>
                <w:sz w:val="16"/>
                <w:szCs w:val="16"/>
                <w:lang w:val="en-US"/>
              </w:rPr>
            </w:pPr>
          </w:p>
          <w:p w:rsidR="000160EC" w:rsidRDefault="000160EC" w:rsidP="000160EC">
            <w:pPr>
              <w:jc w:val="center"/>
            </w:pPr>
            <w:r>
              <w:rPr>
                <w:sz w:val="16"/>
                <w:szCs w:val="16"/>
              </w:rPr>
              <w:t>100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2207892</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110</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jc w:val="center"/>
            </w:pPr>
            <w:r>
              <w:rPr>
                <w:bCs/>
                <w:sz w:val="16"/>
                <w:szCs w:val="16"/>
              </w:rPr>
              <w:t>2207892</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1723878</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1723878</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800</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jc w:val="center"/>
            </w:pPr>
            <w:r>
              <w:rPr>
                <w:bCs/>
                <w:sz w:val="16"/>
                <w:szCs w:val="16"/>
              </w:rPr>
              <w:t>6188</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850</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jc w:val="center"/>
            </w:pPr>
            <w:r>
              <w:rPr>
                <w:bCs/>
                <w:sz w:val="16"/>
                <w:szCs w:val="16"/>
              </w:rPr>
              <w:t>6188</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42 0 00 00592</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tcPr>
          <w:p w:rsidR="000160EC" w:rsidRDefault="000160EC" w:rsidP="000160EC">
            <w:pPr>
              <w:jc w:val="center"/>
            </w:pPr>
            <w:r>
              <w:rPr>
                <w:bCs/>
                <w:sz w:val="16"/>
                <w:szCs w:val="16"/>
                <w:lang w:val="en-US"/>
              </w:rPr>
              <w:t>96609</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2</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rPr>
                <w:sz w:val="16"/>
                <w:szCs w:val="16"/>
                <w:lang w:val="en-US"/>
              </w:rPr>
            </w:pPr>
          </w:p>
          <w:p w:rsidR="000160EC" w:rsidRDefault="000160EC" w:rsidP="000160EC">
            <w:pPr>
              <w:jc w:val="center"/>
            </w:pPr>
            <w:r>
              <w:rPr>
                <w:sz w:val="16"/>
                <w:szCs w:val="16"/>
              </w:rPr>
              <w:t>100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lang w:val="en-US"/>
              </w:rPr>
              <w:t>2</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2</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110</w:t>
            </w:r>
          </w:p>
        </w:tc>
        <w:tc>
          <w:tcPr>
            <w:tcW w:w="1468" w:type="dxa"/>
            <w:tcBorders>
              <w:left w:val="single" w:sz="4" w:space="0" w:color="000000"/>
              <w:bottom w:val="single" w:sz="4" w:space="0" w:color="000000"/>
              <w:right w:val="single" w:sz="4" w:space="0" w:color="000000"/>
            </w:tcBorders>
            <w:shd w:val="clear" w:color="auto" w:fill="auto"/>
          </w:tcPr>
          <w:p w:rsidR="000160EC" w:rsidRDefault="000160EC" w:rsidP="000160EC">
            <w:pPr>
              <w:jc w:val="center"/>
            </w:pPr>
            <w:r>
              <w:rPr>
                <w:bCs/>
                <w:sz w:val="16"/>
                <w:szCs w:val="16"/>
                <w:lang w:val="en-US"/>
              </w:rPr>
              <w:t>2</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tcPr>
          <w:p w:rsidR="000160EC" w:rsidRDefault="000160EC" w:rsidP="000160EC">
            <w:pPr>
              <w:jc w:val="center"/>
            </w:pPr>
            <w:r>
              <w:rPr>
                <w:bCs/>
                <w:sz w:val="16"/>
                <w:szCs w:val="16"/>
                <w:lang w:val="en-US"/>
              </w:rPr>
              <w:t>81285</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tcPr>
          <w:p w:rsidR="000160EC" w:rsidRDefault="000160EC" w:rsidP="000160EC">
            <w:pPr>
              <w:jc w:val="center"/>
            </w:pPr>
            <w:r>
              <w:rPr>
                <w:bCs/>
                <w:sz w:val="16"/>
                <w:szCs w:val="16"/>
                <w:lang w:val="en-US"/>
              </w:rPr>
              <w:t>81285</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800</w:t>
            </w:r>
          </w:p>
        </w:tc>
        <w:tc>
          <w:tcPr>
            <w:tcW w:w="1468" w:type="dxa"/>
            <w:tcBorders>
              <w:left w:val="single" w:sz="4" w:space="0" w:color="000000"/>
              <w:bottom w:val="single" w:sz="4" w:space="0" w:color="000000"/>
              <w:right w:val="single" w:sz="4" w:space="0" w:color="000000"/>
            </w:tcBorders>
            <w:shd w:val="clear" w:color="auto" w:fill="auto"/>
          </w:tcPr>
          <w:p w:rsidR="000160EC" w:rsidRDefault="000160EC" w:rsidP="000160EC">
            <w:pPr>
              <w:jc w:val="center"/>
            </w:pPr>
            <w:r>
              <w:rPr>
                <w:bCs/>
                <w:sz w:val="16"/>
                <w:szCs w:val="16"/>
                <w:lang w:val="en-US"/>
              </w:rPr>
              <w:t>15322</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850</w:t>
            </w:r>
          </w:p>
        </w:tc>
        <w:tc>
          <w:tcPr>
            <w:tcW w:w="1468" w:type="dxa"/>
            <w:tcBorders>
              <w:left w:val="single" w:sz="4" w:space="0" w:color="000000"/>
              <w:bottom w:val="single" w:sz="4" w:space="0" w:color="000000"/>
              <w:right w:val="single" w:sz="4" w:space="0" w:color="000000"/>
            </w:tcBorders>
            <w:shd w:val="clear" w:color="auto" w:fill="auto"/>
          </w:tcPr>
          <w:p w:rsidR="000160EC" w:rsidRDefault="000160EC" w:rsidP="000160EC">
            <w:pPr>
              <w:jc w:val="center"/>
            </w:pPr>
            <w:r>
              <w:rPr>
                <w:bCs/>
                <w:sz w:val="16"/>
                <w:szCs w:val="16"/>
              </w:rPr>
              <w:t>15322</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42 0 00 00600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lang w:val="en-US"/>
              </w:rPr>
              <w:t>1276970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0060</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tabs>
                <w:tab w:val="left" w:pos="188"/>
                <w:tab w:val="center" w:pos="570"/>
              </w:tabs>
              <w:jc w:val="center"/>
            </w:pPr>
            <w:r>
              <w:rPr>
                <w:bCs/>
                <w:sz w:val="16"/>
                <w:szCs w:val="16"/>
                <w:lang w:val="en-US"/>
              </w:rPr>
              <w:t>1276970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0060</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lang w:val="en-US"/>
              </w:rPr>
              <w:t>1276970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Расходы на реализацию образовательных программ в муниципальных образовательных организациях</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7210</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lang w:val="en-US"/>
              </w:rPr>
              <w:t>3578261</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7210</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lang w:val="en-US"/>
              </w:rPr>
              <w:t>3540011</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7210</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110</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jc w:val="center"/>
            </w:pPr>
            <w:r>
              <w:rPr>
                <w:bCs/>
                <w:sz w:val="16"/>
                <w:szCs w:val="16"/>
                <w:lang w:val="en-US"/>
              </w:rPr>
              <w:t>3540011</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7210</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38250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42</w:t>
            </w:r>
            <w:r>
              <w:rPr>
                <w:sz w:val="16"/>
                <w:szCs w:val="16"/>
                <w:lang w:val="en-US"/>
              </w:rPr>
              <w:t xml:space="preserve"> </w:t>
            </w:r>
            <w:r>
              <w:rPr>
                <w:sz w:val="16"/>
                <w:szCs w:val="16"/>
              </w:rPr>
              <w:t>0</w:t>
            </w:r>
            <w:r>
              <w:rPr>
                <w:sz w:val="16"/>
                <w:szCs w:val="16"/>
                <w:lang w:val="en-US"/>
              </w:rPr>
              <w:t xml:space="preserve"> 00 </w:t>
            </w:r>
            <w:r>
              <w:rPr>
                <w:sz w:val="16"/>
                <w:szCs w:val="16"/>
              </w:rPr>
              <w:t>7210</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38250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01</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42 0 00 S1300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lang w:val="en-US"/>
              </w:rPr>
              <w:t>244500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42</w:t>
            </w:r>
            <w:r>
              <w:rPr>
                <w:sz w:val="16"/>
                <w:szCs w:val="16"/>
                <w:lang w:val="en-US"/>
              </w:rPr>
              <w:t xml:space="preserve"> </w:t>
            </w:r>
            <w:r>
              <w:rPr>
                <w:sz w:val="16"/>
                <w:szCs w:val="16"/>
              </w:rPr>
              <w:t>0</w:t>
            </w:r>
            <w:r>
              <w:rPr>
                <w:sz w:val="16"/>
                <w:szCs w:val="16"/>
                <w:lang w:val="en-US"/>
              </w:rPr>
              <w:t xml:space="preserve"> 00 S1300</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lang w:val="en-US"/>
              </w:rPr>
              <w:t>244500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42</w:t>
            </w:r>
            <w:r>
              <w:rPr>
                <w:sz w:val="16"/>
                <w:szCs w:val="16"/>
                <w:lang w:val="en-US"/>
              </w:rPr>
              <w:t xml:space="preserve"> </w:t>
            </w:r>
            <w:r>
              <w:rPr>
                <w:sz w:val="16"/>
                <w:szCs w:val="16"/>
              </w:rPr>
              <w:t>0</w:t>
            </w:r>
            <w:r>
              <w:rPr>
                <w:sz w:val="16"/>
                <w:szCs w:val="16"/>
                <w:lang w:val="en-US"/>
              </w:rPr>
              <w:t xml:space="preserve"> 00 S1300</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lang w:val="en-US"/>
              </w:rPr>
              <w:t>244500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sz w:val="16"/>
                <w:szCs w:val="16"/>
              </w:rPr>
              <w:t>Общее образование</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jc w:val="center"/>
            </w:pPr>
            <w:r>
              <w:rPr>
                <w:b/>
                <w:bCs/>
                <w:sz w:val="16"/>
                <w:szCs w:val="16"/>
              </w:rPr>
              <w:t>85081429</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b/>
                <w:sz w:val="16"/>
                <w:szCs w:val="16"/>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b/>
                <w:sz w:val="16"/>
                <w:szCs w:val="16"/>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b/>
                <w:sz w:val="16"/>
                <w:szCs w:val="16"/>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b/>
                <w:sz w:val="16"/>
                <w:szCs w:val="16"/>
              </w:rPr>
              <w:t>07</w:t>
            </w:r>
            <w:r>
              <w:rPr>
                <w:b/>
                <w:sz w:val="16"/>
                <w:szCs w:val="16"/>
                <w:lang w:val="en-US"/>
              </w:rPr>
              <w:t xml:space="preserve"> </w:t>
            </w:r>
            <w:r>
              <w:rPr>
                <w:b/>
                <w:sz w:val="16"/>
                <w:szCs w:val="16"/>
              </w:rPr>
              <w:t>0</w:t>
            </w:r>
            <w:r>
              <w:rPr>
                <w:b/>
                <w:sz w:val="16"/>
                <w:szCs w:val="16"/>
                <w:lang w:val="en-US"/>
              </w:rPr>
              <w:t xml:space="preserve"> </w:t>
            </w:r>
            <w:r>
              <w:rPr>
                <w:b/>
                <w:sz w:val="16"/>
                <w:szCs w:val="16"/>
              </w:rPr>
              <w:t>00</w:t>
            </w:r>
            <w:r>
              <w:rPr>
                <w:b/>
                <w:sz w:val="16"/>
                <w:szCs w:val="16"/>
                <w:lang w:val="en-US"/>
              </w:rPr>
              <w:t xml:space="preserve"> 00000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sz w:val="16"/>
                <w:szCs w:val="16"/>
              </w:rPr>
              <w:t>3189657</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jc w:val="both"/>
            </w:pPr>
            <w:r>
              <w:rPr>
                <w:sz w:val="16"/>
                <w:szCs w:val="16"/>
              </w:rPr>
              <w:t>Обеспечение доступности качественного образования</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07 0 00 27010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tabs>
                <w:tab w:val="left" w:pos="250"/>
                <w:tab w:val="center" w:pos="570"/>
              </w:tabs>
              <w:jc w:val="center"/>
            </w:pPr>
            <w:r>
              <w:rPr>
                <w:sz w:val="16"/>
                <w:szCs w:val="16"/>
              </w:rPr>
              <w:t>308086</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27010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308086</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27010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308086</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jc w:val="both"/>
            </w:pPr>
            <w:r>
              <w:rPr>
                <w:sz w:val="16"/>
                <w:szCs w:val="16"/>
              </w:rPr>
              <w:t>Развитие профессионального и творческого потенциала педагогических кадров</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27030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20000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jc w:val="both"/>
            </w:pPr>
            <w:r>
              <w:rPr>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27030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20000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27030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20000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jc w:val="both"/>
            </w:pPr>
            <w:r>
              <w:rPr>
                <w:sz w:val="16"/>
                <w:szCs w:val="16"/>
              </w:rPr>
              <w:t>Расходы на антитеррористическую и противопожарную защищённость</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27050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249862</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27050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249862</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27050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249862</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Федеральный проект«Современная школа»</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 xml:space="preserve">07 0 </w:t>
            </w:r>
            <w:r>
              <w:rPr>
                <w:sz w:val="16"/>
                <w:szCs w:val="16"/>
                <w:lang w:val="en-US"/>
              </w:rPr>
              <w:t>E1</w:t>
            </w:r>
            <w:r>
              <w:rPr>
                <w:sz w:val="16"/>
                <w:szCs w:val="16"/>
              </w:rPr>
              <w:t xml:space="preserve"> </w:t>
            </w:r>
            <w:r>
              <w:rPr>
                <w:sz w:val="16"/>
                <w:szCs w:val="16"/>
                <w:lang w:val="en-US"/>
              </w:rPr>
              <w:t>00000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1602409</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Расходы на обновление материально-технической базы для формирования у обучающихся современных технологических и гуманитарных навыков</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Cs/>
                <w:sz w:val="16"/>
                <w:szCs w:val="16"/>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 xml:space="preserve">07 0 </w:t>
            </w:r>
            <w:r>
              <w:rPr>
                <w:sz w:val="16"/>
                <w:szCs w:val="16"/>
                <w:lang w:val="en-US"/>
              </w:rPr>
              <w:t>E1</w:t>
            </w:r>
            <w:r>
              <w:rPr>
                <w:sz w:val="16"/>
                <w:szCs w:val="16"/>
              </w:rPr>
              <w:t xml:space="preserve"> </w:t>
            </w:r>
            <w:r>
              <w:rPr>
                <w:sz w:val="16"/>
                <w:szCs w:val="16"/>
                <w:lang w:val="en-US"/>
              </w:rPr>
              <w:t>51690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1602409</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07</w:t>
            </w:r>
            <w:r>
              <w:rPr>
                <w:sz w:val="16"/>
                <w:szCs w:val="16"/>
                <w:lang w:val="en-US"/>
              </w:rPr>
              <w:t xml:space="preserve"> </w:t>
            </w:r>
            <w:r>
              <w:rPr>
                <w:sz w:val="16"/>
                <w:szCs w:val="16"/>
              </w:rPr>
              <w:t>0</w:t>
            </w:r>
            <w:r>
              <w:rPr>
                <w:sz w:val="16"/>
                <w:szCs w:val="16"/>
                <w:lang w:val="en-US"/>
              </w:rPr>
              <w:t xml:space="preserve"> E1 51690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1602409</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07</w:t>
            </w:r>
            <w:r>
              <w:rPr>
                <w:sz w:val="16"/>
                <w:szCs w:val="16"/>
                <w:lang w:val="en-US"/>
              </w:rPr>
              <w:t xml:space="preserve"> </w:t>
            </w:r>
            <w:r>
              <w:rPr>
                <w:sz w:val="16"/>
                <w:szCs w:val="16"/>
              </w:rPr>
              <w:t>0</w:t>
            </w:r>
            <w:r>
              <w:rPr>
                <w:sz w:val="16"/>
                <w:szCs w:val="16"/>
                <w:lang w:val="en-US"/>
              </w:rPr>
              <w:t xml:space="preserve"> E1 51690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1602409</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Федеральный проект «Успех каждого ребенка»</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 xml:space="preserve">07 0 </w:t>
            </w:r>
            <w:r>
              <w:rPr>
                <w:sz w:val="16"/>
                <w:szCs w:val="16"/>
                <w:lang w:val="en-US"/>
              </w:rPr>
              <w:t>E2</w:t>
            </w:r>
            <w:r>
              <w:rPr>
                <w:sz w:val="16"/>
                <w:szCs w:val="16"/>
              </w:rPr>
              <w:t xml:space="preserve"> </w:t>
            </w:r>
            <w:r>
              <w:rPr>
                <w:sz w:val="16"/>
                <w:szCs w:val="16"/>
                <w:lang w:val="en-US"/>
              </w:rPr>
              <w:t>00000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1009300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Расходы на создание в общеобразовательных организациях, расположенных в сельской, условий для занятий физической культурой и спортом</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Cs/>
                <w:sz w:val="16"/>
                <w:szCs w:val="16"/>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 xml:space="preserve">07 0 </w:t>
            </w:r>
            <w:r>
              <w:rPr>
                <w:sz w:val="16"/>
                <w:szCs w:val="16"/>
                <w:lang w:val="en-US"/>
              </w:rPr>
              <w:t>E2</w:t>
            </w:r>
            <w:r>
              <w:rPr>
                <w:sz w:val="16"/>
                <w:szCs w:val="16"/>
              </w:rPr>
              <w:t xml:space="preserve"> </w:t>
            </w:r>
            <w:r>
              <w:rPr>
                <w:sz w:val="16"/>
                <w:szCs w:val="16"/>
                <w:lang w:val="en-US"/>
              </w:rPr>
              <w:t>5</w:t>
            </w:r>
            <w:r>
              <w:rPr>
                <w:sz w:val="16"/>
                <w:szCs w:val="16"/>
              </w:rPr>
              <w:t>0970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1009300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r>
              <w:rPr>
                <w:sz w:val="16"/>
                <w:szCs w:val="16"/>
                <w:lang w:val="en-US"/>
              </w:rPr>
              <w:t xml:space="preserve"> </w:t>
            </w:r>
            <w:r>
              <w:rPr>
                <w:sz w:val="16"/>
                <w:szCs w:val="16"/>
              </w:rPr>
              <w:t>0</w:t>
            </w:r>
            <w:r>
              <w:rPr>
                <w:sz w:val="16"/>
                <w:szCs w:val="16"/>
                <w:lang w:val="en-US"/>
              </w:rPr>
              <w:t xml:space="preserve"> E2 50970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1009300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r>
              <w:rPr>
                <w:sz w:val="16"/>
                <w:szCs w:val="16"/>
                <w:lang w:val="en-US"/>
              </w:rPr>
              <w:t xml:space="preserve"> </w:t>
            </w:r>
            <w:r>
              <w:rPr>
                <w:sz w:val="16"/>
                <w:szCs w:val="16"/>
              </w:rPr>
              <w:t>0</w:t>
            </w:r>
            <w:r>
              <w:rPr>
                <w:sz w:val="16"/>
                <w:szCs w:val="16"/>
                <w:lang w:val="en-US"/>
              </w:rPr>
              <w:t xml:space="preserve"> E2 50970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1009300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
                <w:bCs/>
                <w:sz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2017—2019 годы</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
                <w:bCs/>
                <w:sz w:val="16"/>
                <w:szCs w:val="16"/>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
                <w:bCs/>
                <w:sz w:val="16"/>
                <w:szCs w:val="16"/>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
                <w:bCs/>
                <w:sz w:val="16"/>
                <w:szCs w:val="16"/>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
                <w:bCs/>
                <w:sz w:val="16"/>
                <w:szCs w:val="16"/>
              </w:rPr>
              <w:t>17 0 00 00000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rPr>
              <w:t>150000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Cs/>
                <w:sz w:val="16"/>
              </w:rPr>
              <w:t xml:space="preserve">Расходы на мероприятия, направленные на исключение доступа посторонних и антитеррористической защищенности объектов </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Cs/>
                <w:sz w:val="16"/>
                <w:szCs w:val="16"/>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17 0 00 21720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150000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Cs/>
                <w:sz w:val="16"/>
                <w:szCs w:val="16"/>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17 0 00 21720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150000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Cs/>
                <w:sz w:val="16"/>
                <w:szCs w:val="16"/>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17 0 00 21720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150000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
                <w:bCs/>
                <w:sz w:val="16"/>
                <w:szCs w:val="16"/>
              </w:rPr>
              <w:t>Школы-детские сады, школы начальные, неполные средние и средние</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910</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02</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42</w:t>
            </w:r>
            <w:r>
              <w:rPr>
                <w:b/>
                <w:bCs/>
                <w:sz w:val="16"/>
                <w:szCs w:val="16"/>
                <w:lang w:val="en-US"/>
              </w:rPr>
              <w:t xml:space="preserve"> </w:t>
            </w:r>
            <w:r>
              <w:rPr>
                <w:b/>
                <w:bCs/>
                <w:sz w:val="16"/>
                <w:szCs w:val="16"/>
              </w:rPr>
              <w:t>1</w:t>
            </w:r>
            <w:r>
              <w:rPr>
                <w:b/>
                <w:bCs/>
                <w:sz w:val="16"/>
                <w:szCs w:val="16"/>
                <w:lang w:val="en-US"/>
              </w:rPr>
              <w:t xml:space="preserve"> </w:t>
            </w:r>
            <w:r>
              <w:rPr>
                <w:b/>
                <w:bCs/>
                <w:sz w:val="16"/>
                <w:szCs w:val="16"/>
              </w:rPr>
              <w:t>00</w:t>
            </w:r>
            <w:r>
              <w:rPr>
                <w:b/>
                <w:bCs/>
                <w:sz w:val="16"/>
                <w:szCs w:val="16"/>
                <w:lang w:val="en-US"/>
              </w:rPr>
              <w:t xml:space="preserve"> 000</w:t>
            </w:r>
            <w:r>
              <w:rPr>
                <w:b/>
                <w:bCs/>
                <w:sz w:val="16"/>
                <w:szCs w:val="16"/>
              </w:rPr>
              <w:t>00</w:t>
            </w:r>
          </w:p>
        </w:tc>
        <w:tc>
          <w:tcPr>
            <w:tcW w:w="850" w:type="dxa"/>
            <w:tcBorders>
              <w:left w:val="single" w:sz="4" w:space="0" w:color="000000"/>
              <w:bottom w:val="single" w:sz="4" w:space="0" w:color="000000"/>
            </w:tcBorders>
            <w:shd w:val="clear" w:color="auto" w:fill="auto"/>
          </w:tcPr>
          <w:p w:rsidR="000160EC" w:rsidRDefault="000160EC" w:rsidP="000160EC">
            <w:pPr>
              <w:snapToGrid w:val="0"/>
              <w:rPr>
                <w:b/>
                <w:bCs/>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rPr>
              <w:t>77870308</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21770213</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42 1 00 00591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21278009</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1</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5875277</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110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5875277</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15094460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15094460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800</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jc w:val="center"/>
            </w:pPr>
            <w:r>
              <w:rPr>
                <w:sz w:val="16"/>
                <w:szCs w:val="16"/>
              </w:rPr>
              <w:t>308272</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850</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jc w:val="center"/>
            </w:pPr>
            <w:r>
              <w:rPr>
                <w:sz w:val="16"/>
                <w:szCs w:val="16"/>
              </w:rPr>
              <w:t>308272</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jc w:val="both"/>
            </w:pPr>
            <w:r>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lang w:val="en-US"/>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492204</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42</w:t>
            </w:r>
            <w:r>
              <w:rPr>
                <w:sz w:val="16"/>
                <w:szCs w:val="16"/>
                <w:lang w:val="en-US"/>
              </w:rPr>
              <w:t xml:space="preserve"> </w:t>
            </w:r>
            <w:r>
              <w:rPr>
                <w:sz w:val="16"/>
                <w:szCs w:val="16"/>
              </w:rPr>
              <w:t>1</w:t>
            </w:r>
            <w:r>
              <w:rPr>
                <w:sz w:val="16"/>
                <w:szCs w:val="16"/>
                <w:lang w:val="en-US"/>
              </w:rPr>
              <w:t xml:space="preserve"> 00 00592</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11133</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42</w:t>
            </w:r>
            <w:r>
              <w:rPr>
                <w:sz w:val="16"/>
                <w:szCs w:val="16"/>
                <w:lang w:val="en-US"/>
              </w:rPr>
              <w:t xml:space="preserve"> </w:t>
            </w:r>
            <w:r>
              <w:rPr>
                <w:sz w:val="16"/>
                <w:szCs w:val="16"/>
              </w:rPr>
              <w:t>1</w:t>
            </w:r>
            <w:r>
              <w:rPr>
                <w:sz w:val="16"/>
                <w:szCs w:val="16"/>
                <w:lang w:val="en-US"/>
              </w:rPr>
              <w:t xml:space="preserve"> 00 00592</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110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11133</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459361</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459361</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800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21710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sz w:val="16"/>
                <w:szCs w:val="16"/>
              </w:rPr>
              <w:t>Исполнение судебных актов</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42 1 00 00592</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830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19066</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850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2644</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42 1 00 00600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3492567</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132180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 xml:space="preserve">910 </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 xml:space="preserve">07 </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110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132180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3360387</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3360387</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 xml:space="preserve">Расходы на реализацию основных общеобразовательных программ в  муниципальных общеобразовательных организациях </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7203</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51517528</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7203</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50835278</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7203</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110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50835278</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7203</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682250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42</w:t>
            </w:r>
            <w:r>
              <w:rPr>
                <w:sz w:val="16"/>
                <w:szCs w:val="16"/>
                <w:lang w:val="en-US"/>
              </w:rPr>
              <w:t xml:space="preserve"> </w:t>
            </w:r>
            <w:r>
              <w:rPr>
                <w:sz w:val="16"/>
                <w:szCs w:val="16"/>
              </w:rPr>
              <w:t>1</w:t>
            </w:r>
            <w:r>
              <w:rPr>
                <w:sz w:val="16"/>
                <w:szCs w:val="16"/>
                <w:lang w:val="en-US"/>
              </w:rPr>
              <w:t xml:space="preserve"> 00 </w:t>
            </w:r>
            <w:r>
              <w:rPr>
                <w:sz w:val="16"/>
                <w:szCs w:val="16"/>
              </w:rPr>
              <w:t>7203</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682250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42 1 00 S1300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1090000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42 1 00 S1300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1090000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42 1 00 S1300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1090000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sz w:val="16"/>
                <w:szCs w:val="16"/>
              </w:rPr>
              <w:t>Мероприятия в области образования</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43</w:t>
            </w:r>
            <w:r>
              <w:rPr>
                <w:b/>
                <w:bCs/>
                <w:sz w:val="16"/>
                <w:szCs w:val="16"/>
                <w:lang w:val="en-US"/>
              </w:rPr>
              <w:t xml:space="preserve"> </w:t>
            </w:r>
            <w:r>
              <w:rPr>
                <w:b/>
                <w:bCs/>
                <w:sz w:val="16"/>
                <w:szCs w:val="16"/>
              </w:rPr>
              <w:t>6</w:t>
            </w:r>
            <w:r>
              <w:rPr>
                <w:b/>
                <w:bCs/>
                <w:sz w:val="16"/>
                <w:szCs w:val="16"/>
                <w:lang w:val="en-US"/>
              </w:rPr>
              <w:t xml:space="preserve"> 00 0</w:t>
            </w:r>
            <w:r>
              <w:rPr>
                <w:b/>
                <w:bCs/>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jc w:val="center"/>
            </w:pPr>
            <w:r>
              <w:rPr>
                <w:b/>
                <w:bCs/>
                <w:sz w:val="16"/>
                <w:szCs w:val="16"/>
                <w:lang w:val="en-US"/>
              </w:rPr>
              <w:t>3871464</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обеспечение питанием отдельных категорий учащихся  муниципальных общеобразовательных организаций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43</w:t>
            </w:r>
            <w:r>
              <w:rPr>
                <w:sz w:val="16"/>
                <w:szCs w:val="16"/>
                <w:lang w:val="en-US"/>
              </w:rPr>
              <w:t xml:space="preserve"> </w:t>
            </w:r>
            <w:r>
              <w:rPr>
                <w:sz w:val="16"/>
                <w:szCs w:val="16"/>
              </w:rPr>
              <w:t>6</w:t>
            </w:r>
            <w:r>
              <w:rPr>
                <w:sz w:val="16"/>
                <w:szCs w:val="16"/>
                <w:lang w:val="en-US"/>
              </w:rPr>
              <w:t xml:space="preserve"> 00 </w:t>
            </w:r>
            <w:r>
              <w:rPr>
                <w:bCs/>
                <w:sz w:val="16"/>
                <w:szCs w:val="16"/>
                <w:lang w:val="en-US"/>
              </w:rPr>
              <w:t>S1320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1013644</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pPr>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43</w:t>
            </w:r>
            <w:r>
              <w:rPr>
                <w:sz w:val="16"/>
                <w:szCs w:val="16"/>
                <w:lang w:val="en-US"/>
              </w:rPr>
              <w:t xml:space="preserve"> </w:t>
            </w:r>
            <w:r>
              <w:rPr>
                <w:sz w:val="16"/>
                <w:szCs w:val="16"/>
              </w:rPr>
              <w:t>6</w:t>
            </w:r>
            <w:r>
              <w:rPr>
                <w:sz w:val="16"/>
                <w:szCs w:val="16"/>
                <w:lang w:val="en-US"/>
              </w:rPr>
              <w:t xml:space="preserve"> 00 </w:t>
            </w:r>
            <w:r>
              <w:rPr>
                <w:bCs/>
                <w:sz w:val="16"/>
                <w:szCs w:val="16"/>
                <w:lang w:val="en-US"/>
              </w:rPr>
              <w:t>S1320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1013644</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43</w:t>
            </w:r>
            <w:r>
              <w:rPr>
                <w:sz w:val="16"/>
                <w:szCs w:val="16"/>
                <w:lang w:val="en-US"/>
              </w:rPr>
              <w:t xml:space="preserve"> </w:t>
            </w:r>
            <w:r>
              <w:rPr>
                <w:sz w:val="16"/>
                <w:szCs w:val="16"/>
              </w:rPr>
              <w:t>6</w:t>
            </w:r>
            <w:r>
              <w:rPr>
                <w:sz w:val="16"/>
                <w:szCs w:val="16"/>
                <w:lang w:val="en-US"/>
              </w:rPr>
              <w:t xml:space="preserve"> 00 </w:t>
            </w:r>
            <w:r>
              <w:rPr>
                <w:bCs/>
                <w:sz w:val="16"/>
                <w:szCs w:val="16"/>
                <w:lang w:val="en-US"/>
              </w:rPr>
              <w:t>S1320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1013644</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43</w:t>
            </w:r>
            <w:r>
              <w:rPr>
                <w:bCs/>
                <w:sz w:val="16"/>
                <w:szCs w:val="16"/>
                <w:lang w:val="en-US"/>
              </w:rPr>
              <w:t xml:space="preserve"> </w:t>
            </w:r>
            <w:r>
              <w:rPr>
                <w:bCs/>
                <w:sz w:val="16"/>
                <w:szCs w:val="16"/>
              </w:rPr>
              <w:t>6</w:t>
            </w:r>
            <w:r>
              <w:rPr>
                <w:bCs/>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2857820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43</w:t>
            </w:r>
            <w:r>
              <w:rPr>
                <w:sz w:val="16"/>
                <w:szCs w:val="16"/>
                <w:lang w:val="en-US"/>
              </w:rPr>
              <w:t xml:space="preserve"> </w:t>
            </w:r>
            <w:r>
              <w:rPr>
                <w:sz w:val="16"/>
                <w:szCs w:val="16"/>
              </w:rPr>
              <w:t>6</w:t>
            </w:r>
            <w:r>
              <w:rPr>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2857820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43</w:t>
            </w:r>
            <w:r>
              <w:rPr>
                <w:sz w:val="16"/>
                <w:szCs w:val="16"/>
                <w:lang w:val="en-US"/>
              </w:rPr>
              <w:t xml:space="preserve"> </w:t>
            </w:r>
            <w:r>
              <w:rPr>
                <w:sz w:val="16"/>
                <w:szCs w:val="16"/>
              </w:rPr>
              <w:t>6</w:t>
            </w:r>
            <w:r>
              <w:rPr>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2857820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
                <w:bCs/>
                <w:sz w:val="16"/>
                <w:szCs w:val="16"/>
              </w:rPr>
              <w:t>Молодежная политика</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 xml:space="preserve">07 </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rPr>
              <w:t>24000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
                <w:bCs/>
                <w:sz w:val="16"/>
                <w:szCs w:val="16"/>
                <w:highlight w:val="white"/>
              </w:rPr>
              <w:t>Мероприятия по проведению оздоровительной кампании детей</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highlight w:val="white"/>
              </w:rPr>
              <w:t>43 2 00 00000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highlight w:val="white"/>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rPr>
              <w:t>24000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highlight w:val="white"/>
              </w:rPr>
              <w:t>Расходы на организацию отдыха детей в каникулярное время за счет средств, поступающих от оказания платных услуг</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highlight w:val="white"/>
              </w:rPr>
            </w:pPr>
          </w:p>
          <w:p w:rsidR="000160EC" w:rsidRDefault="000160EC" w:rsidP="000160EC">
            <w:pPr>
              <w:jc w:val="center"/>
            </w:pPr>
            <w:r>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43 2 00 00600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highlight w:val="white"/>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24000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Cs/>
                <w:sz w:val="16"/>
                <w:szCs w:val="16"/>
                <w:highlight w:val="white"/>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highlight w:val="white"/>
              </w:rPr>
            </w:pPr>
          </w:p>
          <w:p w:rsidR="000160EC" w:rsidRDefault="000160EC" w:rsidP="000160EC">
            <w:pPr>
              <w:jc w:val="center"/>
            </w:pPr>
            <w:r>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43 2 00 00600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24000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highlight w:val="white"/>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highlight w:val="white"/>
              </w:rPr>
            </w:pPr>
          </w:p>
          <w:p w:rsidR="000160EC" w:rsidRDefault="000160EC" w:rsidP="000160EC">
            <w:pPr>
              <w:jc w:val="center"/>
            </w:pPr>
            <w:r>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43 2 00 00600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24000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
                <w:sz w:val="16"/>
                <w:szCs w:val="16"/>
              </w:rPr>
              <w:t>Другие вопросы в области образования</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b/>
                <w:bCs/>
                <w:sz w:val="16"/>
                <w:szCs w:val="16"/>
              </w:rPr>
              <w:t>910</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b/>
                <w:bCs/>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b/>
                <w:bCs/>
                <w:sz w:val="16"/>
                <w:szCs w:val="16"/>
              </w:rPr>
              <w:t xml:space="preserve">  09   </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left w:val="single" w:sz="4" w:space="0" w:color="000000"/>
              <w:bottom w:val="single" w:sz="4" w:space="0" w:color="000000"/>
              <w:right w:val="single" w:sz="4" w:space="0" w:color="000000"/>
            </w:tcBorders>
            <w:shd w:val="clear" w:color="auto" w:fill="auto"/>
          </w:tcPr>
          <w:p w:rsidR="000160EC" w:rsidRDefault="000160EC" w:rsidP="000160EC">
            <w:pPr>
              <w:jc w:val="center"/>
            </w:pPr>
            <w:r>
              <w:rPr>
                <w:b/>
                <w:bCs/>
                <w:sz w:val="16"/>
                <w:szCs w:val="16"/>
              </w:rPr>
              <w:t>4027277</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Расходы на реализацию муниципальной программы «Развитие системы образования в Галичском районе на 2015-2020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rPr>
            </w:pPr>
          </w:p>
          <w:p w:rsidR="000160EC" w:rsidRDefault="000160EC" w:rsidP="000160EC">
            <w:pPr>
              <w:jc w:val="center"/>
            </w:pPr>
            <w:r>
              <w:rPr>
                <w:b/>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rPr>
            </w:pPr>
          </w:p>
          <w:p w:rsidR="000160EC" w:rsidRDefault="000160EC" w:rsidP="000160EC">
            <w:pPr>
              <w:jc w:val="center"/>
            </w:pPr>
            <w:r>
              <w:rPr>
                <w:b/>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rPr>
            </w:pPr>
          </w:p>
          <w:p w:rsidR="000160EC" w:rsidRDefault="000160EC" w:rsidP="000160EC">
            <w:pPr>
              <w:jc w:val="center"/>
            </w:pPr>
            <w:r>
              <w:rPr>
                <w:b/>
                <w:sz w:val="16"/>
                <w:szCs w:val="16"/>
              </w:rPr>
              <w:t>07</w:t>
            </w:r>
            <w:r>
              <w:rPr>
                <w:b/>
                <w:sz w:val="16"/>
                <w:szCs w:val="16"/>
                <w:lang w:val="en-US"/>
              </w:rPr>
              <w:t xml:space="preserve"> </w:t>
            </w:r>
            <w:r>
              <w:rPr>
                <w:b/>
                <w:sz w:val="16"/>
                <w:szCs w:val="16"/>
              </w:rPr>
              <w:t>0</w:t>
            </w:r>
            <w:r>
              <w:rPr>
                <w:b/>
                <w:sz w:val="16"/>
                <w:szCs w:val="16"/>
                <w:lang w:val="en-US"/>
              </w:rPr>
              <w:t xml:space="preserve"> </w:t>
            </w:r>
            <w:r>
              <w:rPr>
                <w:b/>
                <w:sz w:val="16"/>
                <w:szCs w:val="16"/>
              </w:rPr>
              <w:t>00</w:t>
            </w:r>
            <w:r>
              <w:rPr>
                <w:b/>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sz w:val="16"/>
                <w:szCs w:val="16"/>
              </w:rPr>
              <w:t>945492</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Обеспечение доступности качественного образования</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07 0 00 27010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jc w:val="center"/>
            </w:pPr>
            <w:r>
              <w:rPr>
                <w:sz w:val="16"/>
                <w:szCs w:val="16"/>
              </w:rPr>
              <w:t>643492</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 xml:space="preserve">Закупка товаров, работ и услуг для </w:t>
            </w:r>
            <w:r>
              <w:rPr>
                <w:b w:val="0"/>
                <w:sz w:val="16"/>
                <w:szCs w:val="16"/>
              </w:rPr>
              <w:t>обеспечения</w:t>
            </w:r>
            <w:r>
              <w:rPr>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27010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643492</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27010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643492</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Создание системы поддержки и сопровождения различных категорий детей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15000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 xml:space="preserve">Закупка товаров, работ и услуг для </w:t>
            </w:r>
            <w:r>
              <w:rPr>
                <w:b w:val="0"/>
                <w:sz w:val="16"/>
                <w:szCs w:val="16"/>
              </w:rPr>
              <w:t>обеспечения</w:t>
            </w:r>
            <w:r>
              <w:rPr>
                <w:b w:val="0"/>
                <w:bCs w:val="0"/>
                <w:sz w:val="16"/>
                <w:szCs w:val="16"/>
              </w:rPr>
              <w:t xml:space="preserve"> государственных</w:t>
            </w:r>
          </w:p>
          <w:p w:rsidR="000160EC" w:rsidRDefault="000160EC" w:rsidP="000160EC">
            <w:pPr>
              <w:pStyle w:val="3"/>
              <w:numPr>
                <w:ilvl w:val="2"/>
                <w:numId w:val="2"/>
              </w:numPr>
              <w:spacing w:before="0" w:after="0"/>
            </w:pPr>
            <w:r>
              <w:rPr>
                <w:b w:val="0"/>
                <w:bCs w:val="0"/>
                <w:sz w:val="16"/>
                <w:szCs w:val="16"/>
              </w:rPr>
              <w:t xml:space="preserve">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15000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15000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Развитие профессионального и творческого потенциала педагогических кадров</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120000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jc w:val="both"/>
            </w:pPr>
            <w:r>
              <w:rPr>
                <w:b w:val="0"/>
                <w:bCs w:val="0"/>
                <w:sz w:val="16"/>
                <w:szCs w:val="16"/>
              </w:rPr>
              <w:t xml:space="preserve">Закупка товаров, работ и услуг для </w:t>
            </w:r>
            <w:r>
              <w:rPr>
                <w:b w:val="0"/>
                <w:sz w:val="16"/>
                <w:szCs w:val="16"/>
              </w:rPr>
              <w:t>обеспечения</w:t>
            </w:r>
            <w:r>
              <w:rPr>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120000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120000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 xml:space="preserve">Развитие единого воспитательно-образовательного пространства в системе образования района </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70000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 xml:space="preserve">Закупка товаров, работ и услуг для </w:t>
            </w:r>
            <w:r>
              <w:rPr>
                <w:b w:val="0"/>
                <w:sz w:val="16"/>
                <w:szCs w:val="16"/>
              </w:rPr>
              <w:t>обеспечения</w:t>
            </w:r>
            <w:r>
              <w:rPr>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70000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70000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Расходы на антитеррористическую и противопожарную защищённость</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27050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97000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 xml:space="preserve">Закупка товаров, работ и услуг для </w:t>
            </w:r>
            <w:r>
              <w:rPr>
                <w:b w:val="0"/>
                <w:sz w:val="16"/>
                <w:szCs w:val="16"/>
              </w:rPr>
              <w:t>обеспечения</w:t>
            </w:r>
            <w:r>
              <w:rPr>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27050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97000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highlight w:val="white"/>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highlight w:val="white"/>
              </w:rPr>
            </w:pPr>
          </w:p>
          <w:p w:rsidR="000160EC" w:rsidRDefault="000160EC" w:rsidP="000160EC">
            <w:pPr>
              <w:jc w:val="center"/>
            </w:pPr>
            <w:r>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07</w:t>
            </w:r>
            <w:r>
              <w:rPr>
                <w:sz w:val="16"/>
                <w:szCs w:val="16"/>
                <w:highlight w:val="white"/>
                <w:lang w:val="en-US"/>
              </w:rPr>
              <w:t xml:space="preserve"> </w:t>
            </w:r>
            <w:r>
              <w:rPr>
                <w:sz w:val="16"/>
                <w:szCs w:val="16"/>
                <w:highlight w:val="white"/>
              </w:rPr>
              <w:t>0</w:t>
            </w:r>
            <w:r>
              <w:rPr>
                <w:sz w:val="16"/>
                <w:szCs w:val="16"/>
                <w:highlight w:val="white"/>
                <w:lang w:val="en-US"/>
              </w:rPr>
              <w:t xml:space="preserve"> </w:t>
            </w:r>
            <w:r>
              <w:rPr>
                <w:sz w:val="16"/>
                <w:szCs w:val="16"/>
                <w:highlight w:val="white"/>
              </w:rPr>
              <w:t>00</w:t>
            </w:r>
            <w:r>
              <w:rPr>
                <w:sz w:val="16"/>
                <w:szCs w:val="16"/>
                <w:highlight w:val="white"/>
                <w:lang w:val="en-US"/>
              </w:rPr>
              <w:t xml:space="preserve"> </w:t>
            </w:r>
            <w:r>
              <w:rPr>
                <w:sz w:val="16"/>
                <w:szCs w:val="16"/>
                <w:highlight w:val="white"/>
              </w:rPr>
              <w:t>27050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97000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
                <w:bCs/>
                <w:sz w:val="16"/>
                <w:szCs w:val="16"/>
                <w:highlight w:val="white"/>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highlight w:val="white"/>
              </w:rPr>
            </w:pPr>
          </w:p>
          <w:p w:rsidR="000160EC" w:rsidRDefault="000160EC" w:rsidP="000160EC">
            <w:pPr>
              <w:jc w:val="center"/>
            </w:pPr>
            <w:r>
              <w:rPr>
                <w:b/>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highlight w:val="white"/>
              </w:rPr>
            </w:pPr>
          </w:p>
          <w:p w:rsidR="000160EC" w:rsidRDefault="000160EC" w:rsidP="000160EC">
            <w:pPr>
              <w:jc w:val="center"/>
            </w:pPr>
            <w:r>
              <w:rPr>
                <w:b/>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highlight w:val="white"/>
              </w:rPr>
            </w:pPr>
          </w:p>
          <w:p w:rsidR="000160EC" w:rsidRDefault="000160EC" w:rsidP="000160EC">
            <w:pPr>
              <w:jc w:val="center"/>
            </w:pPr>
            <w:r>
              <w:rPr>
                <w:b/>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highlight w:val="white"/>
              </w:rPr>
            </w:pPr>
          </w:p>
          <w:p w:rsidR="000160EC" w:rsidRDefault="000160EC" w:rsidP="000160EC">
            <w:pPr>
              <w:jc w:val="center"/>
            </w:pPr>
            <w:r>
              <w:rPr>
                <w:b/>
                <w:bCs/>
                <w:sz w:val="16"/>
                <w:szCs w:val="16"/>
                <w:highlight w:val="white"/>
              </w:rPr>
              <w:t>11</w:t>
            </w:r>
            <w:r>
              <w:rPr>
                <w:b/>
                <w:bCs/>
                <w:sz w:val="16"/>
                <w:szCs w:val="16"/>
                <w:highlight w:val="white"/>
                <w:lang w:val="en-US"/>
              </w:rPr>
              <w:t xml:space="preserve"> 0 00 </w:t>
            </w:r>
            <w:r>
              <w:rPr>
                <w:b/>
                <w:bCs/>
                <w:sz w:val="16"/>
                <w:szCs w:val="16"/>
                <w:highlight w:val="white"/>
              </w:rPr>
              <w:t>0000</w:t>
            </w:r>
            <w:r>
              <w:rPr>
                <w:b/>
                <w:bCs/>
                <w:sz w:val="16"/>
                <w:szCs w:val="16"/>
                <w:highlight w:val="white"/>
                <w:lang w:val="en-US"/>
              </w:rPr>
              <w:t>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highlight w:val="white"/>
                <w:lang w:val="en-US"/>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sz w:val="16"/>
                <w:szCs w:val="16"/>
              </w:rPr>
              <w:t>35000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highlight w:val="white"/>
              </w:rPr>
              <w:t>Расходы на реализацию мероприятий подпрограммы «Совершенствование социальной поддержки семьи и детей»</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highlight w:val="white"/>
              </w:rPr>
            </w:pPr>
          </w:p>
          <w:p w:rsidR="000160EC" w:rsidRDefault="000160EC" w:rsidP="000160EC">
            <w:pPr>
              <w:jc w:val="center"/>
            </w:pPr>
            <w:r>
              <w:rPr>
                <w:sz w:val="16"/>
                <w:szCs w:val="16"/>
                <w:highlight w:val="white"/>
              </w:rPr>
              <w:t>910</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07</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09</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highlight w:val="white"/>
              </w:rPr>
            </w:pPr>
          </w:p>
          <w:p w:rsidR="000160EC" w:rsidRDefault="000160EC" w:rsidP="000160EC">
            <w:pPr>
              <w:jc w:val="center"/>
            </w:pPr>
            <w:r>
              <w:rPr>
                <w:bCs/>
                <w:sz w:val="16"/>
                <w:szCs w:val="16"/>
                <w:highlight w:val="white"/>
              </w:rPr>
              <w:t>11</w:t>
            </w:r>
            <w:r>
              <w:rPr>
                <w:bCs/>
                <w:sz w:val="16"/>
                <w:szCs w:val="16"/>
                <w:highlight w:val="white"/>
                <w:lang w:val="en-US"/>
              </w:rPr>
              <w:t xml:space="preserve"> 1 00 </w:t>
            </w:r>
            <w:r>
              <w:rPr>
                <w:bCs/>
                <w:sz w:val="16"/>
                <w:szCs w:val="16"/>
                <w:highlight w:val="white"/>
              </w:rPr>
              <w:t>0</w:t>
            </w:r>
            <w:r>
              <w:rPr>
                <w:bCs/>
                <w:sz w:val="16"/>
                <w:szCs w:val="16"/>
                <w:highlight w:val="white"/>
                <w:lang w:val="en-US"/>
              </w:rPr>
              <w:t>000</w:t>
            </w:r>
            <w:r>
              <w:rPr>
                <w:bCs/>
                <w:sz w:val="16"/>
                <w:szCs w:val="16"/>
                <w:highlight w:val="white"/>
              </w:rPr>
              <w:t>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highlight w:val="white"/>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35000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jc w:val="both"/>
            </w:pPr>
            <w:r>
              <w:rPr>
                <w:sz w:val="16"/>
                <w:szCs w:val="16"/>
                <w:highlight w:val="white"/>
              </w:rPr>
              <w:t>Расходы на осуществление выплат одарённым детям муниципального района</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910</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07</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highlight w:val="white"/>
              </w:rPr>
            </w:pPr>
          </w:p>
          <w:p w:rsidR="000160EC" w:rsidRDefault="000160EC" w:rsidP="000160EC">
            <w:pPr>
              <w:jc w:val="center"/>
            </w:pPr>
            <w:r>
              <w:rPr>
                <w:sz w:val="16"/>
                <w:szCs w:val="16"/>
                <w:highlight w:val="white"/>
              </w:rPr>
              <w:t>09</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highlight w:val="white"/>
              </w:rPr>
            </w:pPr>
          </w:p>
          <w:p w:rsidR="000160EC" w:rsidRDefault="000160EC" w:rsidP="000160EC">
            <w:pPr>
              <w:jc w:val="center"/>
            </w:pPr>
            <w:r>
              <w:rPr>
                <w:bCs/>
                <w:sz w:val="16"/>
                <w:szCs w:val="16"/>
                <w:highlight w:val="white"/>
              </w:rPr>
              <w:t>11</w:t>
            </w:r>
            <w:r>
              <w:rPr>
                <w:bCs/>
                <w:sz w:val="16"/>
                <w:szCs w:val="16"/>
                <w:highlight w:val="white"/>
                <w:lang w:val="en-US"/>
              </w:rPr>
              <w:t xml:space="preserve"> 1 00 </w:t>
            </w:r>
            <w:r>
              <w:rPr>
                <w:bCs/>
                <w:sz w:val="16"/>
                <w:szCs w:val="16"/>
                <w:highlight w:val="white"/>
              </w:rPr>
              <w:t>21110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highlight w:val="white"/>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35000</w:t>
            </w:r>
          </w:p>
        </w:tc>
      </w:tr>
      <w:tr w:rsidR="000160EC" w:rsidTr="000160EC">
        <w:tc>
          <w:tcPr>
            <w:tcW w:w="4825" w:type="dxa"/>
            <w:tcBorders>
              <w:left w:val="single" w:sz="4" w:space="0" w:color="000000"/>
              <w:bottom w:val="single" w:sz="4" w:space="0" w:color="000000"/>
            </w:tcBorders>
            <w:shd w:val="clear" w:color="auto" w:fill="auto"/>
            <w:vAlign w:val="bottom"/>
          </w:tcPr>
          <w:p w:rsidR="000160EC" w:rsidRDefault="000160EC" w:rsidP="000160EC">
            <w:pPr>
              <w:spacing w:line="180" w:lineRule="exact"/>
            </w:pPr>
            <w:r>
              <w:rPr>
                <w:sz w:val="16"/>
                <w:highlight w:val="white"/>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bCs/>
                <w:sz w:val="16"/>
                <w:szCs w:val="16"/>
                <w:highlight w:val="white"/>
              </w:rPr>
              <w:t>11</w:t>
            </w:r>
            <w:r>
              <w:rPr>
                <w:bCs/>
                <w:sz w:val="16"/>
                <w:szCs w:val="16"/>
                <w:highlight w:val="white"/>
                <w:lang w:val="en-US"/>
              </w:rPr>
              <w:t xml:space="preserve"> 1 </w:t>
            </w:r>
            <w:r>
              <w:rPr>
                <w:bCs/>
                <w:sz w:val="16"/>
                <w:szCs w:val="16"/>
                <w:highlight w:val="white"/>
              </w:rPr>
              <w:t>00</w:t>
            </w:r>
            <w:r>
              <w:rPr>
                <w:bCs/>
                <w:sz w:val="16"/>
                <w:szCs w:val="16"/>
                <w:highlight w:val="white"/>
                <w:lang w:val="en-US"/>
              </w:rPr>
              <w:t xml:space="preserve"> </w:t>
            </w:r>
            <w:r>
              <w:rPr>
                <w:bCs/>
                <w:sz w:val="16"/>
                <w:szCs w:val="16"/>
                <w:highlight w:val="white"/>
              </w:rPr>
              <w:t>21110</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300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35000</w:t>
            </w:r>
          </w:p>
        </w:tc>
      </w:tr>
      <w:tr w:rsidR="000160EC" w:rsidTr="000160EC">
        <w:tc>
          <w:tcPr>
            <w:tcW w:w="4825" w:type="dxa"/>
            <w:tcBorders>
              <w:left w:val="single" w:sz="4" w:space="0" w:color="000000"/>
              <w:bottom w:val="single" w:sz="4" w:space="0" w:color="000000"/>
            </w:tcBorders>
            <w:shd w:val="clear" w:color="auto" w:fill="auto"/>
            <w:vAlign w:val="bottom"/>
          </w:tcPr>
          <w:p w:rsidR="000160EC" w:rsidRDefault="000160EC" w:rsidP="000160EC">
            <w:pPr>
              <w:pStyle w:val="3"/>
              <w:numPr>
                <w:ilvl w:val="2"/>
                <w:numId w:val="2"/>
              </w:numPr>
              <w:spacing w:before="0" w:after="0"/>
            </w:pPr>
            <w:r>
              <w:rPr>
                <w:b w:val="0"/>
                <w:bCs w:val="0"/>
                <w:sz w:val="16"/>
                <w:szCs w:val="16"/>
                <w:highlight w:val="white"/>
              </w:rPr>
              <w:t>Иные выплаты населению</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bCs/>
                <w:sz w:val="16"/>
                <w:szCs w:val="16"/>
                <w:highlight w:val="white"/>
              </w:rPr>
              <w:t>11</w:t>
            </w:r>
            <w:r>
              <w:rPr>
                <w:bCs/>
                <w:sz w:val="16"/>
                <w:szCs w:val="16"/>
                <w:highlight w:val="white"/>
                <w:lang w:val="en-US"/>
              </w:rPr>
              <w:t xml:space="preserve"> 1 00 </w:t>
            </w:r>
            <w:r>
              <w:rPr>
                <w:bCs/>
                <w:sz w:val="16"/>
                <w:szCs w:val="16"/>
                <w:highlight w:val="white"/>
              </w:rPr>
              <w:t>21110</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360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35000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
                <w:bCs/>
                <w:sz w:val="16"/>
                <w:szCs w:val="16"/>
                <w:highlight w:val="white"/>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highlight w:val="white"/>
              </w:rPr>
            </w:pPr>
          </w:p>
          <w:p w:rsidR="000160EC" w:rsidRDefault="000160EC" w:rsidP="000160EC">
            <w:pPr>
              <w:jc w:val="center"/>
              <w:rPr>
                <w:b/>
                <w:bCs/>
                <w:sz w:val="16"/>
                <w:szCs w:val="16"/>
                <w:highlight w:val="white"/>
              </w:rPr>
            </w:pPr>
          </w:p>
          <w:p w:rsidR="000160EC" w:rsidRDefault="000160EC" w:rsidP="000160EC">
            <w:pPr>
              <w:jc w:val="center"/>
            </w:pPr>
            <w:r>
              <w:rPr>
                <w:b/>
                <w:sz w:val="16"/>
                <w:szCs w:val="16"/>
                <w:highlight w:val="white"/>
              </w:rPr>
              <w:t>910</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b/>
                <w:sz w:val="16"/>
                <w:szCs w:val="16"/>
                <w:highlight w:val="white"/>
              </w:rPr>
            </w:pPr>
          </w:p>
          <w:p w:rsidR="000160EC" w:rsidRDefault="000160EC" w:rsidP="000160EC">
            <w:pPr>
              <w:jc w:val="center"/>
              <w:rPr>
                <w:b/>
                <w:sz w:val="16"/>
                <w:szCs w:val="16"/>
                <w:highlight w:val="white"/>
              </w:rPr>
            </w:pPr>
          </w:p>
          <w:p w:rsidR="000160EC" w:rsidRDefault="000160EC" w:rsidP="000160EC">
            <w:pPr>
              <w:jc w:val="center"/>
            </w:pPr>
            <w:r>
              <w:rPr>
                <w:b/>
                <w:sz w:val="16"/>
                <w:szCs w:val="16"/>
                <w:highlight w:val="white"/>
              </w:rPr>
              <w:t>07</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b/>
                <w:sz w:val="16"/>
                <w:szCs w:val="16"/>
                <w:highlight w:val="white"/>
              </w:rPr>
            </w:pPr>
          </w:p>
          <w:p w:rsidR="000160EC" w:rsidRDefault="000160EC" w:rsidP="000160EC">
            <w:pPr>
              <w:jc w:val="center"/>
              <w:rPr>
                <w:b/>
                <w:sz w:val="16"/>
                <w:szCs w:val="16"/>
                <w:highlight w:val="white"/>
              </w:rPr>
            </w:pPr>
          </w:p>
          <w:p w:rsidR="000160EC" w:rsidRDefault="000160EC" w:rsidP="000160EC">
            <w:pPr>
              <w:jc w:val="center"/>
            </w:pPr>
            <w:r>
              <w:rPr>
                <w:b/>
                <w:sz w:val="16"/>
                <w:szCs w:val="16"/>
                <w:highlight w:val="white"/>
              </w:rPr>
              <w:t>09</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b/>
                <w:sz w:val="16"/>
                <w:szCs w:val="16"/>
                <w:highlight w:val="white"/>
              </w:rPr>
            </w:pPr>
          </w:p>
          <w:p w:rsidR="000160EC" w:rsidRDefault="000160EC" w:rsidP="000160EC">
            <w:pPr>
              <w:jc w:val="center"/>
              <w:rPr>
                <w:b/>
                <w:sz w:val="16"/>
                <w:szCs w:val="16"/>
                <w:highlight w:val="white"/>
              </w:rPr>
            </w:pPr>
          </w:p>
          <w:p w:rsidR="000160EC" w:rsidRDefault="000160EC" w:rsidP="000160EC">
            <w:pPr>
              <w:jc w:val="center"/>
            </w:pPr>
            <w:r>
              <w:rPr>
                <w:b/>
                <w:sz w:val="16"/>
                <w:szCs w:val="16"/>
                <w:highlight w:val="white"/>
              </w:rPr>
              <w:t>22 0 00 00000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
                <w:sz w:val="16"/>
                <w:szCs w:val="16"/>
                <w:highlight w:val="white"/>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sz w:val="16"/>
                <w:szCs w:val="16"/>
              </w:rPr>
              <w:t>873766</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highlight w:val="white"/>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highlight w:val="white"/>
                <w:lang w:val="en-US"/>
              </w:rPr>
              <w:t xml:space="preserve">22 0 00 </w:t>
            </w:r>
            <w:r>
              <w:rPr>
                <w:sz w:val="16"/>
                <w:szCs w:val="16"/>
                <w:highlight w:val="white"/>
              </w:rPr>
              <w:t>0011</w:t>
            </w:r>
            <w:r>
              <w:rPr>
                <w:sz w:val="16"/>
                <w:szCs w:val="16"/>
                <w:highlight w:val="white"/>
                <w:lang w:val="en-US"/>
              </w:rPr>
              <w:t>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highlight w:val="white"/>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551461</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lang w:val="en-US"/>
              </w:rPr>
              <w:t xml:space="preserve">22 0 00 </w:t>
            </w:r>
            <w:r>
              <w:rPr>
                <w:sz w:val="16"/>
                <w:szCs w:val="16"/>
              </w:rPr>
              <w:t>00111</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highlight w:val="white"/>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551460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lang w:val="en-US"/>
              </w:rPr>
              <w:t xml:space="preserve">22 0 00 </w:t>
            </w:r>
            <w:r>
              <w:rPr>
                <w:sz w:val="16"/>
                <w:szCs w:val="16"/>
                <w:highlight w:val="white"/>
              </w:rPr>
              <w:t>0011</w:t>
            </w:r>
            <w:r>
              <w:rPr>
                <w:sz w:val="16"/>
                <w:szCs w:val="16"/>
                <w:highlight w:val="white"/>
                <w:lang w:val="en-US"/>
              </w:rPr>
              <w:t>1</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100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551460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highlight w:val="white"/>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highlight w:val="white"/>
                <w:lang w:val="en-US"/>
              </w:rPr>
              <w:t xml:space="preserve">22 0 00 </w:t>
            </w:r>
            <w:r>
              <w:rPr>
                <w:sz w:val="16"/>
                <w:szCs w:val="16"/>
                <w:highlight w:val="white"/>
              </w:rPr>
              <w:t>0011</w:t>
            </w:r>
            <w:r>
              <w:rPr>
                <w:sz w:val="16"/>
                <w:szCs w:val="16"/>
                <w:highlight w:val="white"/>
                <w:lang w:val="en-US"/>
              </w:rPr>
              <w:t>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highlight w:val="white"/>
              </w:rPr>
              <w:t>120</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jc w:val="center"/>
            </w:pPr>
            <w:r>
              <w:rPr>
                <w:sz w:val="16"/>
                <w:szCs w:val="16"/>
                <w:lang w:val="en-US"/>
              </w:rPr>
              <w:t>551460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jc w:val="both"/>
            </w:pPr>
            <w:r>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09</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lang w:val="en-US"/>
              </w:rPr>
              <w:t xml:space="preserve">22 0 00 </w:t>
            </w:r>
            <w:r>
              <w:rPr>
                <w:sz w:val="16"/>
                <w:szCs w:val="16"/>
              </w:rPr>
              <w:t>00112</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tc>
        <w:tc>
          <w:tcPr>
            <w:tcW w:w="1468" w:type="dxa"/>
            <w:tcBorders>
              <w:left w:val="single" w:sz="4" w:space="0" w:color="000000"/>
              <w:bottom w:val="single" w:sz="4" w:space="0" w:color="000000"/>
              <w:right w:val="single" w:sz="4" w:space="0" w:color="000000"/>
            </w:tcBorders>
            <w:shd w:val="clear" w:color="auto" w:fill="auto"/>
          </w:tcPr>
          <w:p w:rsidR="000160EC" w:rsidRDefault="000160EC" w:rsidP="000160EC">
            <w:pPr>
              <w:jc w:val="center"/>
            </w:pPr>
            <w:r>
              <w:rPr>
                <w:sz w:val="16"/>
                <w:szCs w:val="16"/>
              </w:rPr>
              <w:t>1</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09</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lang w:val="en-US"/>
              </w:rPr>
              <w:t xml:space="preserve">22 0 00 </w:t>
            </w:r>
            <w:r>
              <w:rPr>
                <w:sz w:val="16"/>
                <w:szCs w:val="16"/>
              </w:rPr>
              <w:t>00112</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100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1</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09</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lang w:val="en-US"/>
              </w:rPr>
              <w:t xml:space="preserve">22 0 00 </w:t>
            </w:r>
            <w:r>
              <w:rPr>
                <w:sz w:val="16"/>
                <w:szCs w:val="16"/>
              </w:rPr>
              <w:t>00112</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120</w:t>
            </w:r>
          </w:p>
        </w:tc>
        <w:tc>
          <w:tcPr>
            <w:tcW w:w="1468" w:type="dxa"/>
            <w:tcBorders>
              <w:left w:val="single" w:sz="4" w:space="0" w:color="000000"/>
              <w:bottom w:val="single" w:sz="4" w:space="0" w:color="000000"/>
              <w:right w:val="single" w:sz="4" w:space="0" w:color="000000"/>
            </w:tcBorders>
            <w:shd w:val="clear" w:color="auto" w:fill="auto"/>
          </w:tcPr>
          <w:p w:rsidR="000160EC" w:rsidRDefault="000160EC" w:rsidP="000160EC">
            <w:pPr>
              <w:jc w:val="center"/>
            </w:pPr>
            <w:r>
              <w:rPr>
                <w:sz w:val="16"/>
                <w:szCs w:val="16"/>
              </w:rPr>
              <w:t>1</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highlight w:val="white"/>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highlight w:val="white"/>
              </w:rPr>
              <w:t>910</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highlight w:val="white"/>
              </w:rPr>
              <w:t>07</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highlight w:val="white"/>
              </w:rPr>
              <w:t>09</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highlight w:val="white"/>
                <w:lang w:val="en-US"/>
              </w:rPr>
              <w:t xml:space="preserve">22 0 00 </w:t>
            </w:r>
            <w:r>
              <w:rPr>
                <w:sz w:val="16"/>
                <w:szCs w:val="16"/>
                <w:highlight w:val="white"/>
              </w:rPr>
              <w:t>0019</w:t>
            </w:r>
            <w:r>
              <w:rPr>
                <w:sz w:val="16"/>
                <w:szCs w:val="16"/>
                <w:highlight w:val="white"/>
                <w:lang w:val="en-US"/>
              </w:rPr>
              <w:t>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highlight w:val="white"/>
                <w:lang w:val="en-US"/>
              </w:rPr>
            </w:pPr>
          </w:p>
        </w:tc>
        <w:tc>
          <w:tcPr>
            <w:tcW w:w="1468" w:type="dxa"/>
            <w:tcBorders>
              <w:left w:val="single" w:sz="4" w:space="0" w:color="000000"/>
              <w:bottom w:val="single" w:sz="4" w:space="0" w:color="000000"/>
              <w:right w:val="single" w:sz="4" w:space="0" w:color="000000"/>
            </w:tcBorders>
            <w:shd w:val="clear" w:color="auto" w:fill="auto"/>
          </w:tcPr>
          <w:p w:rsidR="000160EC" w:rsidRDefault="000160EC" w:rsidP="000160EC">
            <w:pPr>
              <w:jc w:val="center"/>
            </w:pPr>
            <w:r>
              <w:rPr>
                <w:sz w:val="16"/>
                <w:szCs w:val="16"/>
              </w:rPr>
              <w:t>322305</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 xml:space="preserve">22 0 00 </w:t>
            </w:r>
            <w:r>
              <w:rPr>
                <w:sz w:val="16"/>
                <w:szCs w:val="16"/>
              </w:rPr>
              <w:t>00191</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322243</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highlight w:val="white"/>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lang w:val="en-US"/>
              </w:rPr>
              <w:t xml:space="preserve">22 0 00 </w:t>
            </w:r>
            <w:r>
              <w:rPr>
                <w:sz w:val="16"/>
                <w:szCs w:val="16"/>
                <w:highlight w:val="white"/>
              </w:rPr>
              <w:t>0019</w:t>
            </w:r>
            <w:r>
              <w:rPr>
                <w:sz w:val="16"/>
                <w:szCs w:val="16"/>
                <w:highlight w:val="white"/>
                <w:lang w:val="en-US"/>
              </w:rPr>
              <w:t>1</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308088</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highlight w:val="white"/>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lang w:val="en-US"/>
              </w:rPr>
              <w:t xml:space="preserve">22 0 00 </w:t>
            </w:r>
            <w:r>
              <w:rPr>
                <w:sz w:val="16"/>
                <w:szCs w:val="16"/>
                <w:highlight w:val="white"/>
              </w:rPr>
              <w:t>0019</w:t>
            </w:r>
            <w:r>
              <w:rPr>
                <w:sz w:val="16"/>
                <w:szCs w:val="16"/>
                <w:highlight w:val="white"/>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308088</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09</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22 0 00 00191</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800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14155</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09</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22 0 00 00191</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850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14155</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jc w:val="both"/>
            </w:pPr>
            <w:r>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09</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 xml:space="preserve">22 0 00 </w:t>
            </w:r>
            <w:r>
              <w:rPr>
                <w:sz w:val="16"/>
                <w:szCs w:val="16"/>
              </w:rPr>
              <w:t>00192</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lang w:val="en-US"/>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62</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09</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 xml:space="preserve">22 0 00 </w:t>
            </w:r>
            <w:r>
              <w:rPr>
                <w:sz w:val="16"/>
                <w:szCs w:val="16"/>
              </w:rPr>
              <w:t>00192</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800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62</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09</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lang w:val="en-US"/>
              </w:rPr>
              <w:t xml:space="preserve">22 0 00 </w:t>
            </w:r>
            <w:r>
              <w:rPr>
                <w:sz w:val="16"/>
                <w:szCs w:val="16"/>
              </w:rPr>
              <w:t>00192</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850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62</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sz w:val="16"/>
                <w:szCs w:val="16"/>
                <w:highlight w:val="white"/>
              </w:rPr>
              <w:t>Централизованные бухгалтерии</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highlight w:val="white"/>
              </w:rPr>
              <w:t>45</w:t>
            </w:r>
            <w:r>
              <w:rPr>
                <w:b/>
                <w:bCs/>
                <w:sz w:val="16"/>
                <w:szCs w:val="16"/>
                <w:highlight w:val="white"/>
                <w:lang w:val="en-US"/>
              </w:rPr>
              <w:t xml:space="preserve"> </w:t>
            </w:r>
            <w:r>
              <w:rPr>
                <w:b/>
                <w:bCs/>
                <w:sz w:val="16"/>
                <w:szCs w:val="16"/>
                <w:highlight w:val="white"/>
              </w:rPr>
              <w:t>2</w:t>
            </w:r>
            <w:r>
              <w:rPr>
                <w:b/>
                <w:bCs/>
                <w:sz w:val="16"/>
                <w:szCs w:val="16"/>
                <w:highlight w:val="white"/>
                <w:lang w:val="en-US"/>
              </w:rPr>
              <w:t xml:space="preserve"> </w:t>
            </w:r>
            <w:r>
              <w:rPr>
                <w:b/>
                <w:bCs/>
                <w:sz w:val="16"/>
                <w:szCs w:val="16"/>
                <w:highlight w:val="white"/>
              </w:rPr>
              <w:t>00</w:t>
            </w:r>
            <w:r>
              <w:rPr>
                <w:b/>
                <w:bCs/>
                <w:sz w:val="16"/>
                <w:szCs w:val="16"/>
                <w:highlight w:val="white"/>
                <w:lang w:val="en-US"/>
              </w:rPr>
              <w:t xml:space="preserve"> 000</w:t>
            </w:r>
            <w:r>
              <w:rPr>
                <w:b/>
                <w:bCs/>
                <w:sz w:val="16"/>
                <w:szCs w:val="16"/>
                <w:highlight w:val="white"/>
              </w:rPr>
              <w:t>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highlight w:val="white"/>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jc w:val="center"/>
            </w:pPr>
            <w:r>
              <w:rPr>
                <w:b/>
                <w:bCs/>
                <w:sz w:val="16"/>
                <w:szCs w:val="16"/>
              </w:rPr>
              <w:t>2173019</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highlight w:val="white"/>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45</w:t>
            </w:r>
            <w:r>
              <w:rPr>
                <w:sz w:val="16"/>
                <w:szCs w:val="16"/>
                <w:highlight w:val="white"/>
                <w:lang w:val="en-US"/>
              </w:rPr>
              <w:t xml:space="preserve"> </w:t>
            </w:r>
            <w:r>
              <w:rPr>
                <w:sz w:val="16"/>
                <w:szCs w:val="16"/>
                <w:highlight w:val="white"/>
              </w:rPr>
              <w:t>2</w:t>
            </w:r>
            <w:r>
              <w:rPr>
                <w:sz w:val="16"/>
                <w:szCs w:val="16"/>
                <w:highlight w:val="white"/>
                <w:lang w:val="en-US"/>
              </w:rPr>
              <w:t xml:space="preserve"> 00 </w:t>
            </w:r>
            <w:r>
              <w:rPr>
                <w:sz w:val="16"/>
                <w:szCs w:val="16"/>
                <w:highlight w:val="white"/>
              </w:rPr>
              <w:t>0059</w:t>
            </w:r>
            <w:r>
              <w:rPr>
                <w:sz w:val="16"/>
                <w:szCs w:val="16"/>
                <w:highlight w:val="white"/>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highlight w:val="white"/>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2173019</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45</w:t>
            </w:r>
            <w:r>
              <w:rPr>
                <w:sz w:val="16"/>
                <w:szCs w:val="16"/>
                <w:lang w:val="en-US"/>
              </w:rPr>
              <w:t xml:space="preserve"> </w:t>
            </w:r>
            <w:r>
              <w:rPr>
                <w:sz w:val="16"/>
                <w:szCs w:val="16"/>
              </w:rPr>
              <w:t>2</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2173019</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45</w:t>
            </w:r>
            <w:r>
              <w:rPr>
                <w:sz w:val="16"/>
                <w:szCs w:val="16"/>
                <w:highlight w:val="white"/>
                <w:lang w:val="en-US"/>
              </w:rPr>
              <w:t xml:space="preserve"> </w:t>
            </w:r>
            <w:r>
              <w:rPr>
                <w:sz w:val="16"/>
                <w:szCs w:val="16"/>
                <w:highlight w:val="white"/>
              </w:rPr>
              <w:t>2</w:t>
            </w:r>
            <w:r>
              <w:rPr>
                <w:sz w:val="16"/>
                <w:szCs w:val="16"/>
                <w:highlight w:val="white"/>
                <w:lang w:val="en-US"/>
              </w:rPr>
              <w:t xml:space="preserve"> 00 </w:t>
            </w:r>
            <w:r>
              <w:rPr>
                <w:sz w:val="16"/>
                <w:szCs w:val="16"/>
                <w:highlight w:val="white"/>
              </w:rPr>
              <w:t>00591</w:t>
            </w:r>
          </w:p>
        </w:tc>
        <w:tc>
          <w:tcPr>
            <w:tcW w:w="8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100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1629470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highlight w:val="white"/>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highlight w:val="white"/>
              </w:rPr>
              <w:t>45</w:t>
            </w:r>
            <w:r>
              <w:rPr>
                <w:sz w:val="16"/>
                <w:szCs w:val="16"/>
                <w:highlight w:val="white"/>
                <w:lang w:val="en-US"/>
              </w:rPr>
              <w:t xml:space="preserve"> </w:t>
            </w:r>
            <w:r>
              <w:rPr>
                <w:sz w:val="16"/>
                <w:szCs w:val="16"/>
                <w:highlight w:val="white"/>
              </w:rPr>
              <w:t>2</w:t>
            </w:r>
            <w:r>
              <w:rPr>
                <w:sz w:val="16"/>
                <w:szCs w:val="16"/>
                <w:highlight w:val="white"/>
                <w:lang w:val="en-US"/>
              </w:rPr>
              <w:t xml:space="preserve"> 00 </w:t>
            </w:r>
            <w:r>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highlight w:val="white"/>
              </w:rPr>
              <w:t>110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1629470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highlight w:val="white"/>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45</w:t>
            </w:r>
            <w:r>
              <w:rPr>
                <w:sz w:val="16"/>
                <w:szCs w:val="16"/>
                <w:highlight w:val="white"/>
                <w:lang w:val="en-US"/>
              </w:rPr>
              <w:t xml:space="preserve"> </w:t>
            </w:r>
            <w:r>
              <w:rPr>
                <w:sz w:val="16"/>
                <w:szCs w:val="16"/>
                <w:highlight w:val="white"/>
              </w:rPr>
              <w:t>2</w:t>
            </w:r>
            <w:r>
              <w:rPr>
                <w:sz w:val="16"/>
                <w:szCs w:val="16"/>
                <w:highlight w:val="white"/>
                <w:lang w:val="en-US"/>
              </w:rPr>
              <w:t xml:space="preserve"> 00 </w:t>
            </w:r>
            <w:r>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543549</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highlight w:val="white"/>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45</w:t>
            </w:r>
            <w:r>
              <w:rPr>
                <w:sz w:val="16"/>
                <w:szCs w:val="16"/>
                <w:highlight w:val="white"/>
                <w:lang w:val="en-US"/>
              </w:rPr>
              <w:t xml:space="preserve"> </w:t>
            </w:r>
            <w:r>
              <w:rPr>
                <w:sz w:val="16"/>
                <w:szCs w:val="16"/>
                <w:highlight w:val="white"/>
              </w:rPr>
              <w:t>2</w:t>
            </w:r>
            <w:r>
              <w:rPr>
                <w:sz w:val="16"/>
                <w:szCs w:val="16"/>
                <w:highlight w:val="white"/>
                <w:lang w:val="en-US"/>
              </w:rPr>
              <w:t xml:space="preserve"> 00 </w:t>
            </w:r>
            <w:r>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highlight w:val="white"/>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543549</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sz w:val="17"/>
                <w:szCs w:val="17"/>
              </w:rPr>
              <w:t>Отдел  по делам культуры, молодёжи и спорта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7"/>
                <w:szCs w:val="17"/>
              </w:rPr>
            </w:pPr>
          </w:p>
          <w:p w:rsidR="000160EC" w:rsidRDefault="000160EC" w:rsidP="000160EC">
            <w:pPr>
              <w:jc w:val="center"/>
            </w:pPr>
            <w:r>
              <w:rPr>
                <w:b/>
                <w:sz w:val="17"/>
                <w:szCs w:val="17"/>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7"/>
                <w:szCs w:val="17"/>
              </w:rPr>
            </w:pP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7"/>
                <w:szCs w:val="17"/>
              </w:rPr>
            </w:pP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7"/>
                <w:szCs w:val="17"/>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7"/>
                <w:szCs w:val="17"/>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sz w:val="17"/>
                <w:szCs w:val="17"/>
              </w:rPr>
              <w:t>17363893</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pPr>
            <w:r>
              <w:rPr>
                <w:b/>
                <w:bCs/>
                <w:sz w:val="16"/>
                <w:szCs w:val="16"/>
              </w:rPr>
              <w:t>Национальная экономика</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jc w:val="center"/>
            </w:pPr>
            <w:r>
              <w:rPr>
                <w:b/>
                <w:sz w:val="16"/>
                <w:szCs w:val="16"/>
              </w:rPr>
              <w:t>24000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
                <w:bCs/>
                <w:sz w:val="16"/>
                <w:szCs w:val="16"/>
              </w:rPr>
              <w:t>Другие вопросы в области  национальной экономики</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b/>
                <w:bCs/>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b/>
                <w:bCs/>
                <w:sz w:val="16"/>
                <w:szCs w:val="16"/>
              </w:rPr>
              <w:t>04</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b/>
                <w:bCs/>
                <w:sz w:val="16"/>
                <w:szCs w:val="16"/>
              </w:rPr>
              <w:t>12</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left w:val="single" w:sz="4" w:space="0" w:color="000000"/>
              <w:bottom w:val="single" w:sz="4" w:space="0" w:color="000000"/>
              <w:right w:val="single" w:sz="4" w:space="0" w:color="000000"/>
            </w:tcBorders>
            <w:shd w:val="clear" w:color="auto" w:fill="auto"/>
          </w:tcPr>
          <w:p w:rsidR="000160EC" w:rsidRDefault="000160EC" w:rsidP="000160EC">
            <w:pPr>
              <w:jc w:val="center"/>
            </w:pPr>
            <w:r>
              <w:rPr>
                <w:b/>
                <w:bCs/>
                <w:sz w:val="16"/>
                <w:szCs w:val="16"/>
              </w:rPr>
              <w:t>24000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911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04</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12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14 0 00 00000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rPr>
              <w:t>24000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rPr>
              <w:t>Расходы на реализацию мероприятий подпрограммы «Туризм»</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12</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14 2 00 00000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left w:val="single" w:sz="4" w:space="0" w:color="000000"/>
              <w:bottom w:val="single" w:sz="4" w:space="0" w:color="000000"/>
              <w:right w:val="single" w:sz="4" w:space="0" w:color="000000"/>
            </w:tcBorders>
            <w:shd w:val="clear" w:color="auto" w:fill="auto"/>
          </w:tcPr>
          <w:p w:rsidR="000160EC" w:rsidRDefault="000160EC" w:rsidP="000160EC">
            <w:pPr>
              <w:jc w:val="center"/>
            </w:pPr>
            <w:r>
              <w:rPr>
                <w:sz w:val="16"/>
                <w:szCs w:val="16"/>
              </w:rPr>
              <w:t>24000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rPr>
              <w:t>Расходы  на муниципальную поддержку развития туризма на территории Галичского муниципального района</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04</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14 2 00 24260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24000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jc w:val="left"/>
            </w:pPr>
            <w:r>
              <w:rPr>
                <w:b w:val="0"/>
                <w:sz w:val="16"/>
              </w:rPr>
              <w:t xml:space="preserve">Закупка товаров, работ и услуг для </w:t>
            </w:r>
            <w:r>
              <w:rPr>
                <w:b w:val="0"/>
                <w:bCs/>
                <w:sz w:val="16"/>
                <w:szCs w:val="16"/>
              </w:rPr>
              <w:t>обеспечения</w:t>
            </w:r>
            <w:r>
              <w:rPr>
                <w:b w:val="0"/>
                <w:sz w:val="16"/>
              </w:rPr>
              <w:t xml:space="preserve">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04</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14 2 00 24260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24000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Cs/>
                <w:sz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04</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12</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14 2 00 24260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24000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sz w:val="16"/>
                <w:szCs w:val="16"/>
              </w:rPr>
              <w:t>Образование</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b/>
                <w:bCs/>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b/>
                <w:bCs/>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left w:val="single" w:sz="4" w:space="0" w:color="000000"/>
              <w:bottom w:val="single" w:sz="4" w:space="0" w:color="000000"/>
              <w:right w:val="single" w:sz="4" w:space="0" w:color="000000"/>
            </w:tcBorders>
            <w:shd w:val="clear" w:color="auto" w:fill="auto"/>
          </w:tcPr>
          <w:p w:rsidR="000160EC" w:rsidRDefault="000160EC" w:rsidP="000160EC">
            <w:pPr>
              <w:jc w:val="center"/>
            </w:pPr>
            <w:r>
              <w:rPr>
                <w:b/>
                <w:bCs/>
                <w:sz w:val="16"/>
                <w:szCs w:val="16"/>
              </w:rPr>
              <w:t>3380435</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sz w:val="16"/>
                <w:szCs w:val="16"/>
              </w:rPr>
              <w:t>Дополнительное образование</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jc w:val="center"/>
            </w:pPr>
            <w:r>
              <w:rPr>
                <w:b/>
                <w:bCs/>
                <w:sz w:val="16"/>
                <w:szCs w:val="16"/>
              </w:rPr>
              <w:t>1456625</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pPr>
            <w:r>
              <w:rPr>
                <w:b/>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14 0 00 00000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jc w:val="center"/>
            </w:pPr>
            <w:r>
              <w:rPr>
                <w:b/>
                <w:bCs/>
                <w:sz w:val="16"/>
                <w:szCs w:val="16"/>
              </w:rPr>
              <w:t>100000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Cs/>
                <w:sz w:val="16"/>
              </w:rPr>
              <w:t>Расходы на реализацию мероприятий подпрограммы «Культура и искусство»</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bCs/>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bCs/>
                <w:sz w:val="16"/>
                <w:szCs w:val="16"/>
              </w:rPr>
              <w:t>03</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bCs/>
                <w:sz w:val="16"/>
                <w:szCs w:val="16"/>
              </w:rPr>
              <w:t>14 1 00 00000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tc>
        <w:tc>
          <w:tcPr>
            <w:tcW w:w="1468" w:type="dxa"/>
            <w:tcBorders>
              <w:left w:val="single" w:sz="4" w:space="0" w:color="000000"/>
              <w:bottom w:val="single" w:sz="4" w:space="0" w:color="000000"/>
              <w:right w:val="single" w:sz="4" w:space="0" w:color="000000"/>
            </w:tcBorders>
            <w:shd w:val="clear" w:color="auto" w:fill="auto"/>
          </w:tcPr>
          <w:p w:rsidR="000160EC" w:rsidRDefault="000160EC" w:rsidP="000160EC">
            <w:pPr>
              <w:jc w:val="center"/>
            </w:pPr>
            <w:r>
              <w:rPr>
                <w:bCs/>
                <w:sz w:val="16"/>
                <w:szCs w:val="16"/>
              </w:rPr>
              <w:t>100000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Cs/>
                <w:sz w:val="16"/>
              </w:rPr>
              <w:t>Расходы на проведение мероприятий по сохранению и развитию образования в сфере культуры  искусства, поддержка молодых дарований</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bCs/>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bCs/>
                <w:sz w:val="16"/>
                <w:szCs w:val="16"/>
              </w:rPr>
              <w:t>03</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bCs/>
                <w:sz w:val="16"/>
                <w:szCs w:val="16"/>
              </w:rPr>
              <w:t>14 1 00 24150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tc>
        <w:tc>
          <w:tcPr>
            <w:tcW w:w="1468" w:type="dxa"/>
            <w:tcBorders>
              <w:left w:val="single" w:sz="4" w:space="0" w:color="000000"/>
              <w:bottom w:val="single" w:sz="4" w:space="0" w:color="000000"/>
              <w:right w:val="single" w:sz="4" w:space="0" w:color="000000"/>
            </w:tcBorders>
            <w:shd w:val="clear" w:color="auto" w:fill="auto"/>
          </w:tcPr>
          <w:p w:rsidR="000160EC" w:rsidRDefault="000160EC" w:rsidP="000160EC">
            <w:pPr>
              <w:jc w:val="center"/>
            </w:pPr>
            <w:r>
              <w:rPr>
                <w:bCs/>
                <w:sz w:val="16"/>
                <w:szCs w:val="16"/>
              </w:rPr>
              <w:t>100000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03</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bCs/>
                <w:sz w:val="16"/>
                <w:szCs w:val="16"/>
              </w:rPr>
              <w:t>14 1 00 24150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pPr>
            <w:r>
              <w:rPr>
                <w:bCs/>
                <w:sz w:val="16"/>
                <w:szCs w:val="16"/>
              </w:rPr>
              <w:t>200</w:t>
            </w:r>
          </w:p>
        </w:tc>
        <w:tc>
          <w:tcPr>
            <w:tcW w:w="1468" w:type="dxa"/>
            <w:tcBorders>
              <w:left w:val="single" w:sz="4" w:space="0" w:color="000000"/>
              <w:bottom w:val="single" w:sz="4" w:space="0" w:color="000000"/>
              <w:right w:val="single" w:sz="4" w:space="0" w:color="000000"/>
            </w:tcBorders>
            <w:shd w:val="clear" w:color="auto" w:fill="auto"/>
          </w:tcPr>
          <w:p w:rsidR="000160EC" w:rsidRDefault="000160EC" w:rsidP="000160EC">
            <w:pPr>
              <w:jc w:val="center"/>
            </w:pPr>
            <w:r>
              <w:rPr>
                <w:bCs/>
                <w:sz w:val="16"/>
                <w:szCs w:val="16"/>
              </w:rPr>
              <w:t>100000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03</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bCs/>
                <w:sz w:val="16"/>
                <w:szCs w:val="16"/>
              </w:rPr>
              <w:t>14 1 00 24150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pPr>
            <w:r>
              <w:rPr>
                <w:bCs/>
                <w:sz w:val="16"/>
                <w:szCs w:val="16"/>
              </w:rPr>
              <w:t>240</w:t>
            </w:r>
          </w:p>
        </w:tc>
        <w:tc>
          <w:tcPr>
            <w:tcW w:w="1468" w:type="dxa"/>
            <w:tcBorders>
              <w:left w:val="single" w:sz="4" w:space="0" w:color="000000"/>
              <w:bottom w:val="single" w:sz="4" w:space="0" w:color="000000"/>
              <w:right w:val="single" w:sz="4" w:space="0" w:color="000000"/>
            </w:tcBorders>
            <w:shd w:val="clear" w:color="auto" w:fill="auto"/>
          </w:tcPr>
          <w:p w:rsidR="000160EC" w:rsidRDefault="000160EC" w:rsidP="000160EC">
            <w:pPr>
              <w:jc w:val="center"/>
            </w:pPr>
            <w:r>
              <w:rPr>
                <w:bCs/>
                <w:sz w:val="16"/>
                <w:szCs w:val="16"/>
              </w:rPr>
              <w:t>100000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sz w:val="16"/>
                <w:szCs w:val="16"/>
              </w:rPr>
              <w:t>Учреждения по внешкольной работе с детьми</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b/>
                <w:bCs/>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b/>
                <w:bCs/>
                <w:sz w:val="16"/>
                <w:szCs w:val="16"/>
              </w:rPr>
              <w:t>03</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b/>
                <w:bCs/>
                <w:sz w:val="16"/>
                <w:szCs w:val="16"/>
              </w:rPr>
              <w:t>42</w:t>
            </w:r>
            <w:r>
              <w:rPr>
                <w:b/>
                <w:bCs/>
                <w:sz w:val="16"/>
                <w:szCs w:val="16"/>
                <w:lang w:val="en-US"/>
              </w:rPr>
              <w:t xml:space="preserve"> </w:t>
            </w:r>
            <w:r>
              <w:rPr>
                <w:b/>
                <w:bCs/>
                <w:sz w:val="16"/>
                <w:szCs w:val="16"/>
              </w:rPr>
              <w:t>3</w:t>
            </w:r>
            <w:r>
              <w:rPr>
                <w:b/>
                <w:bCs/>
                <w:sz w:val="16"/>
                <w:szCs w:val="16"/>
                <w:lang w:val="en-US"/>
              </w:rPr>
              <w:t xml:space="preserve"> </w:t>
            </w:r>
            <w:r>
              <w:rPr>
                <w:b/>
                <w:bCs/>
                <w:sz w:val="16"/>
                <w:szCs w:val="16"/>
              </w:rPr>
              <w:t>00</w:t>
            </w:r>
            <w:r>
              <w:rPr>
                <w:b/>
                <w:bCs/>
                <w:sz w:val="16"/>
                <w:szCs w:val="16"/>
                <w:lang w:val="en-US"/>
              </w:rPr>
              <w:t xml:space="preserve"> 000</w:t>
            </w:r>
            <w:r>
              <w:rPr>
                <w:b/>
                <w:bCs/>
                <w:sz w:val="16"/>
                <w:szCs w:val="16"/>
              </w:rPr>
              <w:t>00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left w:val="single" w:sz="4" w:space="0" w:color="000000"/>
              <w:bottom w:val="single" w:sz="4" w:space="0" w:color="000000"/>
              <w:right w:val="single" w:sz="4" w:space="0" w:color="000000"/>
            </w:tcBorders>
            <w:shd w:val="clear" w:color="auto" w:fill="auto"/>
          </w:tcPr>
          <w:p w:rsidR="000160EC" w:rsidRDefault="000160EC" w:rsidP="000160EC">
            <w:pPr>
              <w:jc w:val="center"/>
            </w:pPr>
            <w:r>
              <w:rPr>
                <w:b/>
                <w:bCs/>
                <w:sz w:val="16"/>
                <w:szCs w:val="16"/>
              </w:rPr>
              <w:t>1356625</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1356625</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1356625</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03</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00591</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rPr>
                <w:sz w:val="16"/>
                <w:szCs w:val="16"/>
                <w:lang w:val="en-US"/>
              </w:rPr>
            </w:pPr>
          </w:p>
          <w:p w:rsidR="000160EC" w:rsidRDefault="000160EC" w:rsidP="000160EC">
            <w:pPr>
              <w:jc w:val="center"/>
              <w:rPr>
                <w:sz w:val="16"/>
                <w:szCs w:val="16"/>
                <w:lang w:val="en-US"/>
              </w:rPr>
            </w:pPr>
          </w:p>
          <w:p w:rsidR="000160EC" w:rsidRDefault="000160EC" w:rsidP="000160EC">
            <w:pPr>
              <w:jc w:val="center"/>
            </w:pPr>
            <w:r>
              <w:rPr>
                <w:sz w:val="16"/>
                <w:szCs w:val="16"/>
              </w:rPr>
              <w:t>100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1272705</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110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1272705</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75820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75820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800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8100</w:t>
            </w:r>
          </w:p>
        </w:tc>
      </w:tr>
      <w:tr w:rsidR="000160EC" w:rsidTr="000160EC">
        <w:trPr>
          <w:trHeight w:val="179"/>
        </w:trPr>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42</w:t>
            </w:r>
            <w:r>
              <w:rPr>
                <w:sz w:val="16"/>
                <w:szCs w:val="16"/>
                <w:lang w:val="en-US"/>
              </w:rPr>
              <w:t xml:space="preserve"> </w:t>
            </w:r>
            <w:r>
              <w:rPr>
                <w:sz w:val="16"/>
                <w:szCs w:val="16"/>
              </w:rPr>
              <w:t>3</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850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8100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Молодежная политика</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 xml:space="preserve">07 </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rPr>
              <w:t>1923810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rPr>
                <w:b/>
                <w:bCs/>
                <w:sz w:val="16"/>
                <w:szCs w:val="16"/>
              </w:rPr>
            </w:pPr>
          </w:p>
          <w:p w:rsidR="000160EC" w:rsidRDefault="000160EC" w:rsidP="000160EC">
            <w:pPr>
              <w:jc w:val="center"/>
            </w:pPr>
            <w:r>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rPr>
                <w:b/>
                <w:sz w:val="16"/>
                <w:szCs w:val="16"/>
              </w:rPr>
            </w:pPr>
          </w:p>
          <w:p w:rsidR="000160EC" w:rsidRDefault="000160EC" w:rsidP="000160EC">
            <w:pPr>
              <w:jc w:val="center"/>
            </w:pPr>
            <w:r>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rPr>
                <w:b/>
                <w:sz w:val="16"/>
                <w:szCs w:val="16"/>
              </w:rPr>
            </w:pPr>
          </w:p>
          <w:p w:rsidR="000160EC" w:rsidRDefault="000160EC" w:rsidP="000160EC">
            <w:pPr>
              <w:jc w:val="center"/>
            </w:pPr>
            <w:r>
              <w:rPr>
                <w:b/>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p w:rsidR="000160EC" w:rsidRDefault="000160EC" w:rsidP="000160EC">
            <w:pPr>
              <w:jc w:val="center"/>
              <w:rPr>
                <w:b/>
                <w:sz w:val="16"/>
                <w:szCs w:val="16"/>
              </w:rPr>
            </w:pPr>
          </w:p>
          <w:p w:rsidR="000160EC" w:rsidRDefault="000160EC" w:rsidP="000160EC">
            <w:pPr>
              <w:jc w:val="center"/>
            </w:pPr>
            <w:r>
              <w:rPr>
                <w:b/>
                <w:sz w:val="16"/>
                <w:szCs w:val="16"/>
              </w:rPr>
              <w:t>10</w:t>
            </w:r>
            <w:r>
              <w:rPr>
                <w:b/>
                <w:sz w:val="16"/>
                <w:szCs w:val="16"/>
                <w:lang w:val="en-US"/>
              </w:rPr>
              <w:t xml:space="preserve"> </w:t>
            </w:r>
            <w:r>
              <w:rPr>
                <w:b/>
                <w:sz w:val="16"/>
                <w:szCs w:val="16"/>
              </w:rPr>
              <w:t>0</w:t>
            </w:r>
            <w:r>
              <w:rPr>
                <w:b/>
                <w:sz w:val="16"/>
                <w:szCs w:val="16"/>
                <w:lang w:val="en-US"/>
              </w:rPr>
              <w:t xml:space="preserve"> </w:t>
            </w:r>
            <w:r>
              <w:rPr>
                <w:b/>
                <w:sz w:val="16"/>
                <w:szCs w:val="16"/>
              </w:rPr>
              <w:t>00</w:t>
            </w:r>
            <w:r>
              <w:rPr>
                <w:b/>
                <w:sz w:val="16"/>
                <w:szCs w:val="16"/>
                <w:lang w:val="en-US"/>
              </w:rPr>
              <w:t xml:space="preserve"> 0000</w:t>
            </w:r>
            <w:r>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rPr>
              <w:t>6000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реализацию мероприятий подпрограммы «Профилактика правонарушений в Галичском муниципальном районе»</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10</w:t>
            </w:r>
            <w:r>
              <w:rPr>
                <w:sz w:val="16"/>
                <w:szCs w:val="16"/>
                <w:lang w:val="en-US"/>
              </w:rPr>
              <w:t xml:space="preserve"> 1 00 00000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6000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Расходы на проведение мероприятий по профилактике правонарушений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10</w:t>
            </w:r>
            <w:r>
              <w:rPr>
                <w:sz w:val="16"/>
                <w:szCs w:val="16"/>
                <w:lang w:val="en-US"/>
              </w:rPr>
              <w:t xml:space="preserve"> 1 00 </w:t>
            </w:r>
            <w:r>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6000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 xml:space="preserve">Закупка товаров, работ и услуг для </w:t>
            </w:r>
            <w:r>
              <w:rPr>
                <w:b w:val="0"/>
                <w:sz w:val="16"/>
                <w:szCs w:val="16"/>
              </w:rPr>
              <w:t>обеспечения</w:t>
            </w:r>
            <w:r>
              <w:rPr>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10</w:t>
            </w:r>
            <w:r>
              <w:rPr>
                <w:sz w:val="16"/>
                <w:szCs w:val="16"/>
                <w:lang w:val="en-US"/>
              </w:rPr>
              <w:t xml:space="preserve"> 1 00 </w:t>
            </w:r>
            <w:r>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6000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10</w:t>
            </w:r>
            <w:r>
              <w:rPr>
                <w:sz w:val="16"/>
                <w:szCs w:val="16"/>
                <w:lang w:val="en-US"/>
              </w:rPr>
              <w:t xml:space="preserve"> 1 00 </w:t>
            </w:r>
            <w:r>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6000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rPr>
            </w:pPr>
          </w:p>
          <w:p w:rsidR="000160EC" w:rsidRDefault="000160EC" w:rsidP="000160EC">
            <w:pPr>
              <w:jc w:val="center"/>
            </w:pPr>
            <w:r>
              <w:rPr>
                <w:b/>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rPr>
            </w:pPr>
          </w:p>
          <w:p w:rsidR="000160EC" w:rsidRDefault="000160EC" w:rsidP="000160EC">
            <w:pPr>
              <w:jc w:val="center"/>
            </w:pPr>
            <w:r>
              <w:rPr>
                <w:b/>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bCs/>
                <w:sz w:val="16"/>
                <w:szCs w:val="16"/>
              </w:rPr>
              <w:t>11</w:t>
            </w:r>
            <w:r>
              <w:rPr>
                <w:b/>
                <w:bCs/>
                <w:sz w:val="16"/>
                <w:szCs w:val="16"/>
                <w:lang w:val="en-US"/>
              </w:rPr>
              <w:t xml:space="preserve"> </w:t>
            </w:r>
            <w:r>
              <w:rPr>
                <w:b/>
                <w:bCs/>
                <w:sz w:val="16"/>
                <w:szCs w:val="16"/>
              </w:rPr>
              <w:t>0</w:t>
            </w:r>
            <w:r>
              <w:rPr>
                <w:b/>
                <w:bCs/>
                <w:sz w:val="16"/>
                <w:szCs w:val="16"/>
                <w:lang w:val="en-US"/>
              </w:rPr>
              <w:t xml:space="preserve"> </w:t>
            </w:r>
            <w:r>
              <w:rPr>
                <w:b/>
                <w:bCs/>
                <w:sz w:val="16"/>
                <w:szCs w:val="16"/>
              </w:rPr>
              <w:t>00</w:t>
            </w:r>
            <w:r>
              <w:rPr>
                <w:b/>
                <w:bCs/>
                <w:sz w:val="16"/>
                <w:szCs w:val="16"/>
                <w:lang w:val="en-US"/>
              </w:rPr>
              <w:t xml:space="preserve"> 0000</w:t>
            </w:r>
            <w:r>
              <w:rPr>
                <w:b/>
                <w:bCs/>
                <w:sz w:val="16"/>
                <w:szCs w:val="16"/>
              </w:rPr>
              <w:t>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rPr>
              <w:t>120000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120000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Расходы на создание трудовых отрядов</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120000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rPr>
                <w:bCs/>
                <w:sz w:val="16"/>
                <w:szCs w:val="16"/>
              </w:rPr>
            </w:pPr>
          </w:p>
          <w:p w:rsidR="000160EC" w:rsidRDefault="000160EC" w:rsidP="000160EC">
            <w:pPr>
              <w:jc w:val="center"/>
              <w:rPr>
                <w:bCs/>
                <w:sz w:val="16"/>
                <w:szCs w:val="16"/>
              </w:rPr>
            </w:pPr>
          </w:p>
          <w:p w:rsidR="000160EC" w:rsidRDefault="000160EC" w:rsidP="000160EC">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lang w:val="en-US"/>
              </w:rPr>
            </w:pPr>
          </w:p>
          <w:p w:rsidR="000160EC" w:rsidRDefault="000160EC" w:rsidP="000160EC">
            <w:pPr>
              <w:jc w:val="center"/>
              <w:rPr>
                <w:bCs/>
                <w:sz w:val="16"/>
                <w:szCs w:val="16"/>
                <w:lang w:val="en-US"/>
              </w:rPr>
            </w:pPr>
          </w:p>
          <w:p w:rsidR="000160EC" w:rsidRDefault="000160EC" w:rsidP="000160EC">
            <w:pPr>
              <w:jc w:val="center"/>
              <w:rPr>
                <w:bCs/>
                <w:sz w:val="16"/>
                <w:szCs w:val="16"/>
                <w:lang w:val="en-US"/>
              </w:rPr>
            </w:pPr>
          </w:p>
          <w:p w:rsidR="000160EC" w:rsidRDefault="000160EC" w:rsidP="000160EC">
            <w:pPr>
              <w:jc w:val="center"/>
            </w:pPr>
            <w:r>
              <w:rPr>
                <w:sz w:val="16"/>
                <w:szCs w:val="16"/>
              </w:rPr>
              <w:t>100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120000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110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120000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Расходы на реализацию муниципальной программы «Молодёжь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rPr>
            </w:pPr>
          </w:p>
          <w:p w:rsidR="000160EC" w:rsidRDefault="000160EC" w:rsidP="000160EC">
            <w:pPr>
              <w:jc w:val="center"/>
            </w:pPr>
            <w:r>
              <w:rPr>
                <w:b/>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rPr>
            </w:pPr>
          </w:p>
          <w:p w:rsidR="000160EC" w:rsidRDefault="000160EC" w:rsidP="000160EC">
            <w:pPr>
              <w:jc w:val="center"/>
            </w:pPr>
            <w:r>
              <w:rPr>
                <w:b/>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rPr>
            </w:pPr>
          </w:p>
          <w:p w:rsidR="000160EC" w:rsidRDefault="000160EC" w:rsidP="000160EC">
            <w:pPr>
              <w:jc w:val="center"/>
            </w:pPr>
            <w:r>
              <w:rPr>
                <w:b/>
                <w:sz w:val="16"/>
                <w:szCs w:val="16"/>
              </w:rPr>
              <w:t>13</w:t>
            </w:r>
            <w:r>
              <w:rPr>
                <w:b/>
                <w:sz w:val="16"/>
                <w:szCs w:val="16"/>
                <w:lang w:val="en-US"/>
              </w:rPr>
              <w:t xml:space="preserve"> </w:t>
            </w:r>
            <w:r>
              <w:rPr>
                <w:b/>
                <w:sz w:val="16"/>
                <w:szCs w:val="16"/>
              </w:rPr>
              <w:t>0</w:t>
            </w:r>
            <w:r>
              <w:rPr>
                <w:b/>
                <w:sz w:val="16"/>
                <w:szCs w:val="16"/>
                <w:lang w:val="en-US"/>
              </w:rPr>
              <w:t xml:space="preserve"> </w:t>
            </w:r>
            <w:r>
              <w:rPr>
                <w:b/>
                <w:sz w:val="16"/>
                <w:szCs w:val="16"/>
              </w:rPr>
              <w:t>00</w:t>
            </w:r>
            <w:r>
              <w:rPr>
                <w:b/>
                <w:sz w:val="16"/>
                <w:szCs w:val="16"/>
                <w:lang w:val="en-US"/>
              </w:rPr>
              <w:t xml:space="preserve"> 0000</w:t>
            </w:r>
            <w:r>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rPr>
              <w:t>100000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Расходы на поддержку талантливой молодёжи, инновационная деятельность</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lang w:val="en-US"/>
              </w:rPr>
              <w:t>13500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5500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5500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r>
              <w:rPr>
                <w:sz w:val="16"/>
                <w:szCs w:val="16"/>
              </w:rPr>
              <w:t xml:space="preserve">  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13 0 00 23010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300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8000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Премии, гранты</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r>
              <w:rPr>
                <w:sz w:val="16"/>
                <w:szCs w:val="16"/>
              </w:rPr>
              <w:t xml:space="preserve">  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13 0 00 23010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350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8000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Расходы на поддержку молодёжных и детских общественных организаций и объединений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8500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8500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8500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Расходы на поддержку студенческой  и учащейся молодёжи</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23030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1000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23030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1000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23030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1000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Расходы на осуществление мероприятий по профилактике асоциальных проявлений в молодёжной среде, поддержку молодёжи, оказавшейся в трудной жизненной ситуации</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6000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6000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6000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 xml:space="preserve">Расходы на мероприятия по патриотическому и гражданскому воспитанию молодёжи, развитие социальной активности молодых граждан </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10500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10500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10500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Расходы на мероприятия по поддержке молодой семьи</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00 23060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5500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23060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5500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23060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5500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Расходы на организацию временной занятости и поддержку молодёжного предпринимательства</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23070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lang w:val="en-US"/>
              </w:rPr>
              <w:t>4000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23070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lang w:val="en-US"/>
              </w:rPr>
              <w:t>4000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23070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lang w:val="en-US"/>
              </w:rPr>
              <w:t>4000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Расходы на информационное обеспечение государственной молодёжной политики</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23080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23080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23080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Расходы на укрепление материально-технической базы молодёжных учреждений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lang w:val="en-US"/>
              </w:rPr>
              <w:t>50000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lang w:val="en-US"/>
              </w:rPr>
              <w:t>50000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13</w:t>
            </w:r>
            <w:r>
              <w:rPr>
                <w:sz w:val="16"/>
                <w:szCs w:val="16"/>
                <w:lang w:val="en-US"/>
              </w:rPr>
              <w:t xml:space="preserve"> </w:t>
            </w:r>
            <w:r>
              <w:rPr>
                <w:sz w:val="16"/>
                <w:szCs w:val="16"/>
              </w:rPr>
              <w:t>0</w:t>
            </w:r>
            <w:r>
              <w:rPr>
                <w:sz w:val="16"/>
                <w:szCs w:val="16"/>
                <w:lang w:val="en-US"/>
              </w:rPr>
              <w:t xml:space="preserve"> </w:t>
            </w:r>
            <w:r>
              <w:rPr>
                <w:sz w:val="16"/>
                <w:szCs w:val="16"/>
              </w:rPr>
              <w:t>00</w:t>
            </w:r>
            <w:r>
              <w:rPr>
                <w:sz w:val="16"/>
                <w:szCs w:val="16"/>
                <w:lang w:val="en-US"/>
              </w:rPr>
              <w:t xml:space="preserve"> </w:t>
            </w:r>
            <w:r>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lang w:val="en-US"/>
              </w:rPr>
              <w:t>50000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Организационно-воспитательная работа с молодежью</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43</w:t>
            </w:r>
            <w:r>
              <w:rPr>
                <w:b/>
                <w:bCs/>
                <w:sz w:val="16"/>
                <w:szCs w:val="16"/>
                <w:lang w:val="en-US"/>
              </w:rPr>
              <w:t xml:space="preserve"> </w:t>
            </w:r>
            <w:r>
              <w:rPr>
                <w:b/>
                <w:bCs/>
                <w:sz w:val="16"/>
                <w:szCs w:val="16"/>
              </w:rPr>
              <w:t>1</w:t>
            </w:r>
            <w:r>
              <w:rPr>
                <w:b/>
                <w:bCs/>
                <w:sz w:val="16"/>
                <w:szCs w:val="16"/>
                <w:lang w:val="en-US"/>
              </w:rPr>
              <w:t xml:space="preserve"> </w:t>
            </w:r>
            <w:r>
              <w:rPr>
                <w:b/>
                <w:bCs/>
                <w:sz w:val="16"/>
                <w:szCs w:val="16"/>
              </w:rPr>
              <w:t>00</w:t>
            </w:r>
            <w:r>
              <w:rPr>
                <w:b/>
                <w:bCs/>
                <w:sz w:val="16"/>
                <w:szCs w:val="16"/>
                <w:lang w:val="en-US"/>
              </w:rPr>
              <w:t xml:space="preserve"> 000</w:t>
            </w:r>
            <w:r>
              <w:rPr>
                <w:b/>
                <w:bCs/>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rPr>
              <w:t>1697810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1697810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1697780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07</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00591</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rPr>
                <w:sz w:val="16"/>
                <w:szCs w:val="16"/>
                <w:lang w:val="en-US"/>
              </w:rPr>
            </w:pPr>
          </w:p>
          <w:p w:rsidR="000160EC" w:rsidRDefault="000160EC" w:rsidP="000160EC">
            <w:pPr>
              <w:jc w:val="center"/>
              <w:rPr>
                <w:sz w:val="16"/>
                <w:szCs w:val="16"/>
                <w:lang w:val="en-US"/>
              </w:rPr>
            </w:pPr>
          </w:p>
          <w:p w:rsidR="000160EC" w:rsidRDefault="000160EC" w:rsidP="000160EC">
            <w:pPr>
              <w:jc w:val="center"/>
            </w:pPr>
            <w:r>
              <w:rPr>
                <w:sz w:val="16"/>
                <w:szCs w:val="16"/>
              </w:rPr>
              <w:t>100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1529580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110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1529580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168200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contextualSpacing/>
            </w:pPr>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contextualSpacing/>
              <w:jc w:val="center"/>
              <w:rPr>
                <w:bCs/>
                <w:sz w:val="16"/>
                <w:szCs w:val="16"/>
              </w:rPr>
            </w:pPr>
          </w:p>
          <w:p w:rsidR="000160EC" w:rsidRDefault="000160EC" w:rsidP="000160EC">
            <w:pPr>
              <w:contextualSpacing/>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contextualSpacing/>
              <w:jc w:val="center"/>
              <w:rPr>
                <w:sz w:val="16"/>
                <w:szCs w:val="16"/>
              </w:rPr>
            </w:pPr>
          </w:p>
          <w:p w:rsidR="000160EC" w:rsidRDefault="000160EC" w:rsidP="000160EC">
            <w:pPr>
              <w:contextualSpacing/>
              <w:jc w:val="center"/>
            </w:pPr>
            <w:r>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contextualSpacing/>
              <w:jc w:val="center"/>
              <w:rPr>
                <w:sz w:val="16"/>
                <w:szCs w:val="16"/>
              </w:rPr>
            </w:pPr>
          </w:p>
          <w:p w:rsidR="000160EC" w:rsidRDefault="000160EC" w:rsidP="000160EC">
            <w:pPr>
              <w:contextualSpacing/>
              <w:jc w:val="center"/>
            </w:pPr>
            <w:r>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contextualSpacing/>
              <w:jc w:val="center"/>
              <w:rPr>
                <w:sz w:val="16"/>
                <w:szCs w:val="16"/>
              </w:rPr>
            </w:pPr>
          </w:p>
          <w:p w:rsidR="000160EC" w:rsidRDefault="000160EC" w:rsidP="000160EC">
            <w:pPr>
              <w:contextualSpacing/>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contextualSpacing/>
              <w:jc w:val="center"/>
              <w:rPr>
                <w:sz w:val="16"/>
                <w:szCs w:val="16"/>
                <w:lang w:val="en-US"/>
              </w:rPr>
            </w:pPr>
          </w:p>
          <w:p w:rsidR="000160EC" w:rsidRDefault="000160EC" w:rsidP="000160EC">
            <w:pPr>
              <w:contextualSpacing/>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contextualSpacing/>
              <w:jc w:val="center"/>
            </w:pPr>
            <w:r>
              <w:rPr>
                <w:bCs/>
                <w:sz w:val="16"/>
                <w:szCs w:val="16"/>
              </w:rPr>
              <w:t>168200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jc w:val="both"/>
            </w:pPr>
            <w:r>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30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07</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rPr>
                <w:sz w:val="16"/>
                <w:szCs w:val="16"/>
                <w:lang w:val="en-US"/>
              </w:rPr>
            </w:pPr>
          </w:p>
          <w:p w:rsidR="000160EC" w:rsidRDefault="000160EC" w:rsidP="000160EC">
            <w:pPr>
              <w:jc w:val="center"/>
              <w:rPr>
                <w:sz w:val="16"/>
                <w:szCs w:val="16"/>
                <w:lang w:val="en-US"/>
              </w:rPr>
            </w:pPr>
          </w:p>
          <w:p w:rsidR="000160EC" w:rsidRDefault="000160EC" w:rsidP="000160EC">
            <w:pPr>
              <w:jc w:val="center"/>
            </w:pPr>
            <w:r>
              <w:rPr>
                <w:sz w:val="16"/>
                <w:szCs w:val="16"/>
              </w:rPr>
              <w:t>100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1</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43</w:t>
            </w:r>
            <w:r>
              <w:rPr>
                <w:sz w:val="16"/>
                <w:szCs w:val="16"/>
                <w:lang w:val="en-US"/>
              </w:rPr>
              <w:t xml:space="preserve"> </w:t>
            </w:r>
            <w:r>
              <w:rPr>
                <w:sz w:val="16"/>
                <w:szCs w:val="16"/>
              </w:rPr>
              <w:t>1</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110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1</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43 1 00 00592</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800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29</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07</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43 1 00 00592</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850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29</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0"/>
                <w:numId w:val="2"/>
              </w:numPr>
              <w:spacing w:before="0" w:after="0"/>
            </w:pPr>
            <w:r>
              <w:rPr>
                <w:sz w:val="16"/>
                <w:szCs w:val="16"/>
              </w:rPr>
              <w:t xml:space="preserve">Культура, кинематография </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rPr>
              <w:t>13766458</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sz w:val="16"/>
                <w:szCs w:val="16"/>
              </w:rPr>
              <w:t>Культура</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rPr>
              <w:t>13263573</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rPr>
            </w:pPr>
          </w:p>
          <w:p w:rsidR="000160EC" w:rsidRDefault="000160EC" w:rsidP="000160EC">
            <w:pPr>
              <w:jc w:val="center"/>
            </w:pPr>
            <w:r>
              <w:rPr>
                <w:b/>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sz w:val="16"/>
                <w:szCs w:val="16"/>
              </w:rPr>
            </w:pPr>
          </w:p>
          <w:p w:rsidR="000160EC" w:rsidRDefault="000160EC" w:rsidP="000160EC">
            <w:pPr>
              <w:jc w:val="center"/>
            </w:pPr>
            <w:r>
              <w:rPr>
                <w:b/>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bCs/>
                <w:sz w:val="16"/>
                <w:szCs w:val="16"/>
              </w:rPr>
              <w:t>11</w:t>
            </w:r>
            <w:r>
              <w:rPr>
                <w:b/>
                <w:bCs/>
                <w:sz w:val="16"/>
                <w:szCs w:val="16"/>
                <w:lang w:val="en-US"/>
              </w:rPr>
              <w:t xml:space="preserve"> </w:t>
            </w:r>
            <w:r>
              <w:rPr>
                <w:b/>
                <w:bCs/>
                <w:sz w:val="16"/>
                <w:szCs w:val="16"/>
              </w:rPr>
              <w:t>0</w:t>
            </w:r>
            <w:r>
              <w:rPr>
                <w:b/>
                <w:bCs/>
                <w:sz w:val="16"/>
                <w:szCs w:val="16"/>
                <w:lang w:val="en-US"/>
              </w:rPr>
              <w:t xml:space="preserve"> </w:t>
            </w:r>
            <w:r>
              <w:rPr>
                <w:b/>
                <w:bCs/>
                <w:sz w:val="16"/>
                <w:szCs w:val="16"/>
              </w:rPr>
              <w:t>00</w:t>
            </w:r>
            <w:r>
              <w:rPr>
                <w:b/>
                <w:bCs/>
                <w:sz w:val="16"/>
                <w:szCs w:val="16"/>
                <w:lang w:val="en-US"/>
              </w:rPr>
              <w:t xml:space="preserve"> 0000</w:t>
            </w:r>
            <w:r>
              <w:rPr>
                <w:b/>
                <w:bCs/>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rPr>
              <w:t>22800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реализацию мероприятий подпрограммы «Доступная среда»</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11</w:t>
            </w:r>
            <w:r>
              <w:rPr>
                <w:bCs/>
                <w:sz w:val="16"/>
                <w:szCs w:val="16"/>
                <w:lang w:val="en-US"/>
              </w:rPr>
              <w:t xml:space="preserve"> </w:t>
            </w:r>
            <w:r>
              <w:rPr>
                <w:bCs/>
                <w:sz w:val="16"/>
                <w:szCs w:val="16"/>
              </w:rPr>
              <w:t>2</w:t>
            </w:r>
            <w:r>
              <w:rPr>
                <w:bCs/>
                <w:sz w:val="16"/>
                <w:szCs w:val="16"/>
                <w:lang w:val="en-US"/>
              </w:rPr>
              <w:t xml:space="preserve"> </w:t>
            </w:r>
            <w:r>
              <w:rPr>
                <w:bCs/>
                <w:sz w:val="16"/>
                <w:szCs w:val="16"/>
              </w:rPr>
              <w:t>00</w:t>
            </w:r>
            <w:r>
              <w:rPr>
                <w:bCs/>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22800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Осуществление мероприятий в рамках подпрограммы учреждениями культуры</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11</w:t>
            </w:r>
            <w:r>
              <w:rPr>
                <w:bCs/>
                <w:sz w:val="16"/>
                <w:szCs w:val="16"/>
                <w:lang w:val="en-US"/>
              </w:rPr>
              <w:t xml:space="preserve"> </w:t>
            </w:r>
            <w:r>
              <w:rPr>
                <w:bCs/>
                <w:sz w:val="16"/>
                <w:szCs w:val="16"/>
              </w:rPr>
              <w:t>2</w:t>
            </w:r>
            <w:r>
              <w:rPr>
                <w:bCs/>
                <w:sz w:val="16"/>
                <w:szCs w:val="16"/>
                <w:lang w:val="en-US"/>
              </w:rPr>
              <w:t xml:space="preserve"> </w:t>
            </w:r>
            <w:r>
              <w:rPr>
                <w:bCs/>
                <w:sz w:val="16"/>
                <w:szCs w:val="16"/>
              </w:rPr>
              <w:t>00</w:t>
            </w:r>
            <w:r>
              <w:rPr>
                <w:bCs/>
                <w:sz w:val="16"/>
                <w:szCs w:val="16"/>
                <w:lang w:val="en-US"/>
              </w:rPr>
              <w:t xml:space="preserve"> </w:t>
            </w:r>
            <w:r>
              <w:rPr>
                <w:bCs/>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22800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11</w:t>
            </w:r>
            <w:r>
              <w:rPr>
                <w:bCs/>
                <w:sz w:val="16"/>
                <w:szCs w:val="16"/>
                <w:lang w:val="en-US"/>
              </w:rPr>
              <w:t xml:space="preserve"> </w:t>
            </w:r>
            <w:r>
              <w:rPr>
                <w:bCs/>
                <w:sz w:val="16"/>
                <w:szCs w:val="16"/>
              </w:rPr>
              <w:t>2</w:t>
            </w:r>
            <w:r>
              <w:rPr>
                <w:bCs/>
                <w:sz w:val="16"/>
                <w:szCs w:val="16"/>
                <w:lang w:val="en-US"/>
              </w:rPr>
              <w:t xml:space="preserve"> </w:t>
            </w:r>
            <w:r>
              <w:rPr>
                <w:bCs/>
                <w:sz w:val="16"/>
                <w:szCs w:val="16"/>
              </w:rPr>
              <w:t>00</w:t>
            </w:r>
            <w:r>
              <w:rPr>
                <w:bCs/>
                <w:sz w:val="16"/>
                <w:szCs w:val="16"/>
                <w:lang w:val="en-US"/>
              </w:rPr>
              <w:t xml:space="preserve"> </w:t>
            </w:r>
            <w:r>
              <w:rPr>
                <w:bCs/>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pPr>
            <w:r>
              <w:rPr>
                <w:bCs/>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22800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11</w:t>
            </w:r>
            <w:r>
              <w:rPr>
                <w:bCs/>
                <w:sz w:val="16"/>
                <w:szCs w:val="16"/>
                <w:lang w:val="en-US"/>
              </w:rPr>
              <w:t xml:space="preserve"> </w:t>
            </w:r>
            <w:r>
              <w:rPr>
                <w:bCs/>
                <w:sz w:val="16"/>
                <w:szCs w:val="16"/>
              </w:rPr>
              <w:t>2</w:t>
            </w:r>
            <w:r>
              <w:rPr>
                <w:bCs/>
                <w:sz w:val="16"/>
                <w:szCs w:val="16"/>
                <w:lang w:val="en-US"/>
              </w:rPr>
              <w:t xml:space="preserve"> </w:t>
            </w:r>
            <w:r>
              <w:rPr>
                <w:bCs/>
                <w:sz w:val="16"/>
                <w:szCs w:val="16"/>
              </w:rPr>
              <w:t>00</w:t>
            </w:r>
            <w:r>
              <w:rPr>
                <w:bCs/>
                <w:sz w:val="16"/>
                <w:szCs w:val="16"/>
                <w:lang w:val="en-US"/>
              </w:rPr>
              <w:t xml:space="preserve"> </w:t>
            </w:r>
            <w:r>
              <w:rPr>
                <w:bCs/>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pPr>
            <w:r>
              <w:rPr>
                <w:bCs/>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22800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pPr>
            <w:r>
              <w:rPr>
                <w:b/>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14 0 00 00000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rPr>
              <w:t>1050985</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pPr>
            <w:r>
              <w:rPr>
                <w:bCs/>
                <w:sz w:val="16"/>
              </w:rPr>
              <w:t>Расходы на реализацию мероприятий подпрограммы «Культура и искусство»</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14 1 00 00000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1050985</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rPr>
              <w:t>Расходы на проведение мероприятий по сохранению и развитию социально-культурной деятельности, самодеятельного творчества</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14</w:t>
            </w:r>
            <w:r>
              <w:rPr>
                <w:sz w:val="16"/>
                <w:szCs w:val="16"/>
                <w:lang w:val="en-US"/>
              </w:rPr>
              <w:t xml:space="preserve"> </w:t>
            </w:r>
            <w:r>
              <w:rPr>
                <w:sz w:val="16"/>
                <w:szCs w:val="16"/>
              </w:rPr>
              <w:t>1</w:t>
            </w:r>
            <w:r>
              <w:rPr>
                <w:sz w:val="16"/>
                <w:szCs w:val="16"/>
                <w:lang w:val="en-US"/>
              </w:rPr>
              <w:t xml:space="preserve"> </w:t>
            </w:r>
            <w:r>
              <w:rPr>
                <w:sz w:val="16"/>
                <w:szCs w:val="16"/>
              </w:rPr>
              <w:t>00</w:t>
            </w:r>
            <w:r>
              <w:rPr>
                <w:sz w:val="16"/>
                <w:szCs w:val="16"/>
                <w:lang w:val="en-US"/>
              </w:rPr>
              <w:t xml:space="preserve"> </w:t>
            </w:r>
            <w:r>
              <w:rPr>
                <w:sz w:val="16"/>
                <w:szCs w:val="16"/>
              </w:rPr>
              <w:t>24110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92100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14</w:t>
            </w:r>
            <w:r>
              <w:rPr>
                <w:sz w:val="16"/>
                <w:szCs w:val="16"/>
                <w:lang w:val="en-US"/>
              </w:rPr>
              <w:t xml:space="preserve"> </w:t>
            </w:r>
            <w:r>
              <w:rPr>
                <w:sz w:val="16"/>
                <w:szCs w:val="16"/>
              </w:rPr>
              <w:t>1</w:t>
            </w:r>
            <w:r>
              <w:rPr>
                <w:sz w:val="16"/>
                <w:szCs w:val="16"/>
                <w:lang w:val="en-US"/>
              </w:rPr>
              <w:t xml:space="preserve"> </w:t>
            </w:r>
            <w:r>
              <w:rPr>
                <w:sz w:val="16"/>
                <w:szCs w:val="16"/>
              </w:rPr>
              <w:t>00</w:t>
            </w:r>
            <w:r>
              <w:rPr>
                <w:sz w:val="16"/>
                <w:szCs w:val="16"/>
                <w:lang w:val="en-US"/>
              </w:rPr>
              <w:t xml:space="preserve"> </w:t>
            </w:r>
            <w:r>
              <w:rPr>
                <w:sz w:val="16"/>
                <w:szCs w:val="16"/>
              </w:rPr>
              <w:t>24110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92100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14</w:t>
            </w:r>
            <w:r>
              <w:rPr>
                <w:sz w:val="16"/>
                <w:szCs w:val="16"/>
                <w:lang w:val="en-US"/>
              </w:rPr>
              <w:t xml:space="preserve"> </w:t>
            </w:r>
            <w:r>
              <w:rPr>
                <w:sz w:val="16"/>
                <w:szCs w:val="16"/>
              </w:rPr>
              <w:t>1</w:t>
            </w:r>
            <w:r>
              <w:rPr>
                <w:sz w:val="16"/>
                <w:szCs w:val="16"/>
                <w:lang w:val="en-US"/>
              </w:rPr>
              <w:t xml:space="preserve"> </w:t>
            </w:r>
            <w:r>
              <w:rPr>
                <w:sz w:val="16"/>
                <w:szCs w:val="16"/>
              </w:rPr>
              <w:t>00</w:t>
            </w:r>
            <w:r>
              <w:rPr>
                <w:sz w:val="16"/>
                <w:szCs w:val="16"/>
                <w:lang w:val="en-US"/>
              </w:rPr>
              <w:t xml:space="preserve"> </w:t>
            </w:r>
            <w:r>
              <w:rPr>
                <w:sz w:val="16"/>
                <w:szCs w:val="16"/>
              </w:rPr>
              <w:t>24110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92100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Cs/>
                <w:sz w:val="16"/>
              </w:rPr>
              <w:t>Расходы на проведение мероприятий по сохранению и развитию экспозиционно-выставочной деятельности</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14</w:t>
            </w:r>
            <w:r>
              <w:rPr>
                <w:sz w:val="16"/>
                <w:szCs w:val="16"/>
                <w:lang w:val="en-US"/>
              </w:rPr>
              <w:t xml:space="preserve"> </w:t>
            </w:r>
            <w:r>
              <w:rPr>
                <w:sz w:val="16"/>
                <w:szCs w:val="16"/>
              </w:rPr>
              <w:t>1</w:t>
            </w:r>
            <w:r>
              <w:rPr>
                <w:sz w:val="16"/>
                <w:szCs w:val="16"/>
                <w:lang w:val="en-US"/>
              </w:rPr>
              <w:t xml:space="preserve"> </w:t>
            </w:r>
            <w:r>
              <w:rPr>
                <w:sz w:val="16"/>
                <w:szCs w:val="16"/>
              </w:rPr>
              <w:t>00</w:t>
            </w:r>
            <w:r>
              <w:rPr>
                <w:sz w:val="16"/>
                <w:szCs w:val="16"/>
                <w:lang w:val="en-US"/>
              </w:rPr>
              <w:t xml:space="preserve"> </w:t>
            </w:r>
            <w:r>
              <w:rPr>
                <w:sz w:val="16"/>
                <w:szCs w:val="16"/>
              </w:rPr>
              <w:t>24120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8000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14</w:t>
            </w:r>
            <w:r>
              <w:rPr>
                <w:sz w:val="16"/>
                <w:szCs w:val="16"/>
                <w:lang w:val="en-US"/>
              </w:rPr>
              <w:t xml:space="preserve"> </w:t>
            </w:r>
            <w:r>
              <w:rPr>
                <w:sz w:val="16"/>
                <w:szCs w:val="16"/>
              </w:rPr>
              <w:t>1</w:t>
            </w:r>
            <w:r>
              <w:rPr>
                <w:sz w:val="16"/>
                <w:szCs w:val="16"/>
                <w:lang w:val="en-US"/>
              </w:rPr>
              <w:t xml:space="preserve"> </w:t>
            </w:r>
            <w:r>
              <w:rPr>
                <w:sz w:val="16"/>
                <w:szCs w:val="16"/>
              </w:rPr>
              <w:t>00</w:t>
            </w:r>
            <w:r>
              <w:rPr>
                <w:sz w:val="16"/>
                <w:szCs w:val="16"/>
                <w:lang w:val="en-US"/>
              </w:rPr>
              <w:t xml:space="preserve"> </w:t>
            </w:r>
            <w:r>
              <w:rPr>
                <w:sz w:val="16"/>
                <w:szCs w:val="16"/>
              </w:rPr>
              <w:t>24120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8000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14</w:t>
            </w:r>
            <w:r>
              <w:rPr>
                <w:sz w:val="16"/>
                <w:szCs w:val="16"/>
                <w:lang w:val="en-US"/>
              </w:rPr>
              <w:t xml:space="preserve"> </w:t>
            </w:r>
            <w:r>
              <w:rPr>
                <w:sz w:val="16"/>
                <w:szCs w:val="16"/>
              </w:rPr>
              <w:t>1</w:t>
            </w:r>
            <w:r>
              <w:rPr>
                <w:sz w:val="16"/>
                <w:szCs w:val="16"/>
                <w:lang w:val="en-US"/>
              </w:rPr>
              <w:t xml:space="preserve"> </w:t>
            </w:r>
            <w:r>
              <w:rPr>
                <w:sz w:val="16"/>
                <w:szCs w:val="16"/>
              </w:rPr>
              <w:t>00 24120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8000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Cs/>
                <w:sz w:val="16"/>
              </w:rPr>
              <w:t>Расходы на проведение мероприятий по сохранению и развитию библиотечного дела</w:t>
            </w:r>
          </w:p>
        </w:tc>
        <w:tc>
          <w:tcPr>
            <w:tcW w:w="6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08</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01</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14 1 00 24130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49000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14 1 00 24130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pPr>
            <w:r>
              <w:rPr>
                <w:bCs/>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49000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14 1 00 24130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pPr>
            <w:r>
              <w:rPr>
                <w:bCs/>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49000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Cs/>
                <w:sz w:val="16"/>
              </w:rPr>
              <w:t>Расходы на проведение мероприятий по сохранению и развитию традиционной народной культуры, нематериального культурного наследия Галичского муниципального района</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14</w:t>
            </w:r>
            <w:r>
              <w:rPr>
                <w:sz w:val="16"/>
                <w:szCs w:val="16"/>
                <w:lang w:val="en-US"/>
              </w:rPr>
              <w:t xml:space="preserve"> </w:t>
            </w:r>
            <w:r>
              <w:rPr>
                <w:sz w:val="16"/>
                <w:szCs w:val="16"/>
              </w:rPr>
              <w:t>1</w:t>
            </w:r>
            <w:r>
              <w:rPr>
                <w:sz w:val="16"/>
                <w:szCs w:val="16"/>
                <w:lang w:val="en-US"/>
              </w:rPr>
              <w:t xml:space="preserve"> </w:t>
            </w:r>
            <w:r>
              <w:rPr>
                <w:sz w:val="16"/>
                <w:szCs w:val="16"/>
              </w:rPr>
              <w:t>00</w:t>
            </w:r>
            <w:r>
              <w:rPr>
                <w:sz w:val="16"/>
                <w:szCs w:val="16"/>
                <w:lang w:val="en-US"/>
              </w:rPr>
              <w:t xml:space="preserve"> </w:t>
            </w:r>
            <w:r>
              <w:rPr>
                <w:sz w:val="16"/>
                <w:szCs w:val="16"/>
              </w:rPr>
              <w:t>24140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2000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14</w:t>
            </w:r>
            <w:r>
              <w:rPr>
                <w:sz w:val="16"/>
                <w:szCs w:val="16"/>
                <w:lang w:val="en-US"/>
              </w:rPr>
              <w:t xml:space="preserve"> </w:t>
            </w:r>
            <w:r>
              <w:rPr>
                <w:sz w:val="16"/>
                <w:szCs w:val="16"/>
              </w:rPr>
              <w:t>1</w:t>
            </w:r>
            <w:r>
              <w:rPr>
                <w:sz w:val="16"/>
                <w:szCs w:val="16"/>
                <w:lang w:val="en-US"/>
              </w:rPr>
              <w:t xml:space="preserve"> </w:t>
            </w:r>
            <w:r>
              <w:rPr>
                <w:sz w:val="16"/>
                <w:szCs w:val="16"/>
              </w:rPr>
              <w:t>00</w:t>
            </w:r>
            <w:r>
              <w:rPr>
                <w:sz w:val="16"/>
                <w:szCs w:val="16"/>
                <w:lang w:val="en-US"/>
              </w:rPr>
              <w:t xml:space="preserve"> </w:t>
            </w:r>
            <w:r>
              <w:rPr>
                <w:sz w:val="16"/>
                <w:szCs w:val="16"/>
              </w:rPr>
              <w:t>24140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2000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14</w:t>
            </w:r>
            <w:r>
              <w:rPr>
                <w:sz w:val="16"/>
                <w:szCs w:val="16"/>
                <w:lang w:val="en-US"/>
              </w:rPr>
              <w:t xml:space="preserve"> </w:t>
            </w:r>
            <w:r>
              <w:rPr>
                <w:sz w:val="16"/>
                <w:szCs w:val="16"/>
              </w:rPr>
              <w:t>1</w:t>
            </w:r>
            <w:r>
              <w:rPr>
                <w:sz w:val="16"/>
                <w:szCs w:val="16"/>
                <w:lang w:val="en-US"/>
              </w:rPr>
              <w:t xml:space="preserve"> </w:t>
            </w:r>
            <w:r>
              <w:rPr>
                <w:sz w:val="16"/>
                <w:szCs w:val="16"/>
              </w:rPr>
              <w:t>00</w:t>
            </w:r>
            <w:r>
              <w:rPr>
                <w:sz w:val="16"/>
                <w:szCs w:val="16"/>
                <w:lang w:val="en-US"/>
              </w:rPr>
              <w:t xml:space="preserve"> </w:t>
            </w:r>
            <w:r>
              <w:rPr>
                <w:sz w:val="16"/>
                <w:szCs w:val="16"/>
              </w:rPr>
              <w:t>24140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2000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Реализация мероприятий, не отнесенных к федеральным проектам</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pPr>
            <w:r>
              <w:rPr>
                <w:bCs/>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pPr>
            <w:r>
              <w:rPr>
                <w:sz w:val="16"/>
                <w:szCs w:val="16"/>
              </w:rPr>
              <w:t>01</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14 1 99 0000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899885</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Cs/>
                <w:sz w:val="16"/>
                <w:szCs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14 1 99 L4670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809720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 xml:space="preserve">14 1 99 </w:t>
            </w:r>
            <w:r>
              <w:rPr>
                <w:bCs/>
                <w:sz w:val="16"/>
                <w:szCs w:val="16"/>
                <w:lang w:val="en-US"/>
              </w:rPr>
              <w:t>L4670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Cs/>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809720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 xml:space="preserve">14 1 99 </w:t>
            </w:r>
            <w:r>
              <w:rPr>
                <w:bCs/>
                <w:sz w:val="16"/>
                <w:szCs w:val="16"/>
                <w:lang w:val="en-US"/>
              </w:rPr>
              <w:t>L4670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Cs/>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809720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Cs/>
                <w:sz w:val="16"/>
                <w:szCs w:val="16"/>
              </w:rPr>
              <w:t>Расходы на государственную поддержку отрасли культуры (подключение муниципальных общедоступных библиотек к сети «Интернет» и развитие библиотечного дела с учетом задачи расширения информационных технологий и оцифровки)</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14 1 99 L519Ч</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90165</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14 1 99 L519Ч</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Cs/>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90165</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14 1 99 L519Ч</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Cs/>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90165</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
                <w:bCs/>
                <w:sz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
                <w:bCs/>
                <w:sz w:val="16"/>
                <w:szCs w:val="16"/>
              </w:rPr>
              <w:t>911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
                <w:bCs/>
                <w:sz w:val="16"/>
                <w:szCs w:val="16"/>
              </w:rPr>
              <w:t>08</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
                <w:bCs/>
                <w:sz w:val="16"/>
                <w:szCs w:val="16"/>
              </w:rPr>
              <w:t>01</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
                <w:bCs/>
                <w:sz w:val="16"/>
                <w:szCs w:val="16"/>
              </w:rPr>
              <w:t>17 0 00 00000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rPr>
              <w:t>10000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jc w:val="left"/>
            </w:pPr>
            <w:r>
              <w:rPr>
                <w:b w:val="0"/>
                <w:bCs/>
                <w:sz w:val="16"/>
                <w:szCs w:val="16"/>
              </w:rPr>
              <w:t>Расходы на мероприятия, направленные на патриотическое воспитание и неприятие терроризма и экстремизма</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Cs/>
                <w:sz w:val="16"/>
                <w:szCs w:val="16"/>
              </w:rPr>
              <w:t>911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08</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01</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17 0 00 21710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10000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Cs/>
                <w:sz w:val="16"/>
                <w:szCs w:val="16"/>
              </w:rPr>
              <w:t>911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08</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01</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17 0 00 21710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Cs/>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10000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Cs/>
                <w:sz w:val="16"/>
                <w:szCs w:val="16"/>
              </w:rPr>
              <w:t>911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08</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01</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17 0 00 21710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Cs/>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10000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sz w:val="16"/>
                <w:szCs w:val="16"/>
              </w:rPr>
              <w:t>Учреждения культуры и мероприятия в сфере культуры и кинематографии</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44</w:t>
            </w:r>
            <w:r>
              <w:rPr>
                <w:b/>
                <w:bCs/>
                <w:sz w:val="16"/>
                <w:szCs w:val="16"/>
                <w:lang w:val="en-US"/>
              </w:rPr>
              <w:t xml:space="preserve"> </w:t>
            </w:r>
            <w:r>
              <w:rPr>
                <w:b/>
                <w:bCs/>
                <w:sz w:val="16"/>
                <w:szCs w:val="16"/>
              </w:rPr>
              <w:t>0</w:t>
            </w:r>
            <w:r>
              <w:rPr>
                <w:b/>
                <w:bCs/>
                <w:sz w:val="16"/>
                <w:szCs w:val="16"/>
                <w:lang w:val="en-US"/>
              </w:rPr>
              <w:t xml:space="preserve"> </w:t>
            </w:r>
            <w:r>
              <w:rPr>
                <w:b/>
                <w:bCs/>
                <w:sz w:val="16"/>
                <w:szCs w:val="16"/>
              </w:rPr>
              <w:t>00</w:t>
            </w:r>
            <w:r>
              <w:rPr>
                <w:b/>
                <w:bCs/>
                <w:sz w:val="16"/>
                <w:szCs w:val="16"/>
                <w:lang w:val="en-US"/>
              </w:rPr>
              <w:t xml:space="preserve"> 000</w:t>
            </w:r>
            <w:r>
              <w:rPr>
                <w:b/>
                <w:bCs/>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rPr>
              <w:t>6723322</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6559574</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6230052</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00591</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rPr>
                <w:sz w:val="16"/>
                <w:szCs w:val="16"/>
                <w:lang w:val="en-US"/>
              </w:rPr>
            </w:pPr>
          </w:p>
          <w:p w:rsidR="000160EC" w:rsidRDefault="000160EC" w:rsidP="000160EC">
            <w:pPr>
              <w:jc w:val="center"/>
              <w:rPr>
                <w:sz w:val="16"/>
                <w:szCs w:val="16"/>
                <w:lang w:val="en-US"/>
              </w:rPr>
            </w:pPr>
          </w:p>
          <w:p w:rsidR="000160EC" w:rsidRDefault="000160EC" w:rsidP="000160EC">
            <w:pPr>
              <w:jc w:val="center"/>
            </w:pPr>
            <w:r>
              <w:rPr>
                <w:sz w:val="16"/>
                <w:szCs w:val="16"/>
              </w:rPr>
              <w:t>100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5733400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110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lang w:val="en-US"/>
              </w:rPr>
              <w:t>5733400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481170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481170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800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tabs>
                <w:tab w:val="left" w:pos="363"/>
                <w:tab w:val="center" w:pos="570"/>
              </w:tabs>
              <w:jc w:val="center"/>
            </w:pPr>
            <w:r>
              <w:rPr>
                <w:sz w:val="16"/>
                <w:szCs w:val="16"/>
              </w:rPr>
              <w:t>15482</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850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15482</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jc w:val="both"/>
            </w:pPr>
            <w:r>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329522</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rPr>
                <w:sz w:val="16"/>
                <w:szCs w:val="16"/>
                <w:lang w:val="en-US"/>
              </w:rPr>
            </w:pPr>
          </w:p>
          <w:p w:rsidR="000160EC" w:rsidRDefault="000160EC" w:rsidP="000160EC">
            <w:pPr>
              <w:jc w:val="center"/>
              <w:rPr>
                <w:sz w:val="16"/>
                <w:szCs w:val="16"/>
                <w:lang w:val="en-US"/>
              </w:rPr>
            </w:pPr>
          </w:p>
          <w:p w:rsidR="000160EC" w:rsidRDefault="000160EC" w:rsidP="000160EC">
            <w:pPr>
              <w:jc w:val="center"/>
            </w:pPr>
            <w:r>
              <w:rPr>
                <w:sz w:val="16"/>
                <w:szCs w:val="16"/>
              </w:rPr>
              <w:t>100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329135</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110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329135</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800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387</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850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387</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44 0 00 00600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163748</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00600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rPr>
                <w:sz w:val="16"/>
                <w:szCs w:val="16"/>
                <w:lang w:val="en-US"/>
              </w:rPr>
            </w:pPr>
          </w:p>
          <w:p w:rsidR="000160EC" w:rsidRDefault="000160EC" w:rsidP="000160EC">
            <w:pPr>
              <w:jc w:val="center"/>
              <w:rPr>
                <w:sz w:val="16"/>
                <w:szCs w:val="16"/>
                <w:lang w:val="en-US"/>
              </w:rPr>
            </w:pPr>
          </w:p>
          <w:p w:rsidR="000160EC" w:rsidRDefault="000160EC" w:rsidP="000160EC">
            <w:pPr>
              <w:jc w:val="center"/>
            </w:pPr>
            <w:r>
              <w:rPr>
                <w:sz w:val="16"/>
                <w:szCs w:val="16"/>
              </w:rPr>
              <w:t>100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snapToGrid w:val="0"/>
              <w:jc w:val="center"/>
              <w:rPr>
                <w:sz w:val="16"/>
                <w:szCs w:val="16"/>
              </w:rPr>
            </w:pPr>
          </w:p>
          <w:p w:rsidR="000160EC" w:rsidRDefault="000160EC" w:rsidP="000160EC">
            <w:pPr>
              <w:snapToGrid w:val="0"/>
              <w:jc w:val="center"/>
            </w:pPr>
            <w:r>
              <w:rPr>
                <w:sz w:val="16"/>
                <w:szCs w:val="16"/>
              </w:rPr>
              <w:t>7000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00600</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110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7000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0060</w:t>
            </w:r>
            <w:r>
              <w:rPr>
                <w:sz w:val="16"/>
                <w:szCs w:val="16"/>
                <w:lang w:val="en-US"/>
              </w:rPr>
              <w:t>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156748</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44</w:t>
            </w:r>
            <w:r>
              <w:rPr>
                <w:sz w:val="16"/>
                <w:szCs w:val="16"/>
                <w:lang w:val="en-US"/>
              </w:rPr>
              <w:t xml:space="preserve"> </w:t>
            </w:r>
            <w:r>
              <w:rPr>
                <w:sz w:val="16"/>
                <w:szCs w:val="16"/>
              </w:rPr>
              <w:t>0</w:t>
            </w:r>
            <w:r>
              <w:rPr>
                <w:sz w:val="16"/>
                <w:szCs w:val="16"/>
                <w:lang w:val="en-US"/>
              </w:rPr>
              <w:t xml:space="preserve"> 00 </w:t>
            </w:r>
            <w:r>
              <w:rPr>
                <w:sz w:val="16"/>
                <w:szCs w:val="16"/>
              </w:rPr>
              <w:t>0060</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156748</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 xml:space="preserve"> Библиотеки</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44</w:t>
            </w:r>
            <w:r>
              <w:rPr>
                <w:b/>
                <w:bCs/>
                <w:sz w:val="16"/>
                <w:szCs w:val="16"/>
                <w:lang w:val="en-US"/>
              </w:rPr>
              <w:t xml:space="preserve"> </w:t>
            </w:r>
            <w:r>
              <w:rPr>
                <w:b/>
                <w:bCs/>
                <w:sz w:val="16"/>
                <w:szCs w:val="16"/>
              </w:rPr>
              <w:t>2</w:t>
            </w:r>
            <w:r>
              <w:rPr>
                <w:b/>
                <w:bCs/>
                <w:sz w:val="16"/>
                <w:szCs w:val="16"/>
                <w:lang w:val="en-US"/>
              </w:rPr>
              <w:t xml:space="preserve"> </w:t>
            </w:r>
            <w:r>
              <w:rPr>
                <w:b/>
                <w:bCs/>
                <w:sz w:val="16"/>
                <w:szCs w:val="16"/>
              </w:rPr>
              <w:t>00</w:t>
            </w:r>
            <w:r>
              <w:rPr>
                <w:b/>
                <w:bCs/>
                <w:sz w:val="16"/>
                <w:szCs w:val="16"/>
                <w:lang w:val="en-US"/>
              </w:rPr>
              <w:t xml:space="preserve"> 000</w:t>
            </w:r>
            <w:r>
              <w:rPr>
                <w:b/>
                <w:bCs/>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rPr>
              <w:t>5456466</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5417196</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5182868</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00591</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rPr>
                <w:sz w:val="16"/>
                <w:szCs w:val="16"/>
                <w:lang w:val="en-US"/>
              </w:rPr>
            </w:pPr>
          </w:p>
          <w:p w:rsidR="000160EC" w:rsidRDefault="000160EC" w:rsidP="000160EC">
            <w:pPr>
              <w:jc w:val="center"/>
              <w:rPr>
                <w:sz w:val="16"/>
                <w:szCs w:val="16"/>
                <w:lang w:val="en-US"/>
              </w:rPr>
            </w:pPr>
          </w:p>
          <w:p w:rsidR="000160EC" w:rsidRDefault="000160EC" w:rsidP="000160EC">
            <w:pPr>
              <w:jc w:val="center"/>
            </w:pPr>
            <w:r>
              <w:rPr>
                <w:sz w:val="16"/>
                <w:szCs w:val="16"/>
              </w:rPr>
              <w:t>100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lang w:val="en-US"/>
              </w:rPr>
              <w:t>3684140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110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lang w:val="en-US"/>
              </w:rPr>
              <w:t>3684140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1496888</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1496888</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800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1840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850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1840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Расходы на исполнение судебных актов</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tabs>
                <w:tab w:val="left" w:pos="288"/>
                <w:tab w:val="center" w:pos="570"/>
              </w:tabs>
              <w:jc w:val="center"/>
            </w:pPr>
            <w:r>
              <w:rPr>
                <w:bCs/>
                <w:sz w:val="16"/>
                <w:szCs w:val="16"/>
              </w:rPr>
              <w:t>234328</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rPr>
                <w:sz w:val="16"/>
                <w:szCs w:val="16"/>
                <w:lang w:val="en-US"/>
              </w:rPr>
            </w:pPr>
          </w:p>
          <w:p w:rsidR="000160EC" w:rsidRDefault="000160EC" w:rsidP="000160EC">
            <w:pPr>
              <w:jc w:val="center"/>
              <w:rPr>
                <w:sz w:val="16"/>
                <w:szCs w:val="16"/>
                <w:lang w:val="en-US"/>
              </w:rPr>
            </w:pPr>
          </w:p>
          <w:p w:rsidR="000160EC" w:rsidRDefault="000160EC" w:rsidP="000160EC">
            <w:pPr>
              <w:jc w:val="center"/>
            </w:pPr>
            <w:r>
              <w:rPr>
                <w:sz w:val="16"/>
                <w:szCs w:val="16"/>
              </w:rPr>
              <w:t>100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219063</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110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219063</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800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15265</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44</w:t>
            </w:r>
            <w:r>
              <w:rPr>
                <w:sz w:val="16"/>
                <w:szCs w:val="16"/>
                <w:lang w:val="en-US"/>
              </w:rPr>
              <w:t xml:space="preserve"> </w:t>
            </w:r>
            <w:r>
              <w:rPr>
                <w:sz w:val="16"/>
                <w:szCs w:val="16"/>
              </w:rPr>
              <w:t>2</w:t>
            </w:r>
            <w:r>
              <w:rPr>
                <w:sz w:val="16"/>
                <w:szCs w:val="16"/>
                <w:lang w:val="en-US"/>
              </w:rPr>
              <w:t xml:space="preserve"> 00 </w:t>
            </w:r>
            <w:r>
              <w:rPr>
                <w:sz w:val="16"/>
                <w:szCs w:val="16"/>
              </w:rPr>
              <w:t>00592</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850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15265</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 xml:space="preserve">44 </w:t>
            </w:r>
            <w:r>
              <w:rPr>
                <w:sz w:val="16"/>
                <w:szCs w:val="16"/>
                <w:lang w:val="en-US"/>
              </w:rPr>
              <w:t>2</w:t>
            </w:r>
            <w:r>
              <w:rPr>
                <w:sz w:val="16"/>
                <w:szCs w:val="16"/>
              </w:rPr>
              <w:t xml:space="preserve"> 00 00600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39270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44</w:t>
            </w:r>
            <w:r>
              <w:rPr>
                <w:sz w:val="16"/>
                <w:szCs w:val="16"/>
                <w:lang w:val="en-US"/>
              </w:rPr>
              <w:t xml:space="preserve"> 2 00 </w:t>
            </w:r>
            <w:r>
              <w:rPr>
                <w:sz w:val="16"/>
                <w:szCs w:val="16"/>
              </w:rPr>
              <w:t>0060</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39270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44</w:t>
            </w:r>
            <w:r>
              <w:rPr>
                <w:sz w:val="16"/>
                <w:szCs w:val="16"/>
                <w:lang w:val="en-US"/>
              </w:rPr>
              <w:t xml:space="preserve"> 2 00 </w:t>
            </w:r>
            <w:r>
              <w:rPr>
                <w:sz w:val="16"/>
                <w:szCs w:val="16"/>
              </w:rPr>
              <w:t>0060</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lang w:val="en-US"/>
              </w:rPr>
              <w:t>39270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sz w:val="16"/>
                <w:szCs w:val="16"/>
              </w:rPr>
              <w:t>Другие вопросы в области культуры, кинематографии</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rPr>
              <w:t>502885</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04</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bCs/>
                <w:sz w:val="16"/>
                <w:szCs w:val="16"/>
              </w:rPr>
              <w:t>11</w:t>
            </w:r>
            <w:r>
              <w:rPr>
                <w:b/>
                <w:bCs/>
                <w:sz w:val="16"/>
                <w:szCs w:val="16"/>
                <w:lang w:val="en-US"/>
              </w:rPr>
              <w:t xml:space="preserve"> </w:t>
            </w:r>
            <w:r>
              <w:rPr>
                <w:b/>
                <w:bCs/>
                <w:sz w:val="16"/>
                <w:szCs w:val="16"/>
              </w:rPr>
              <w:t>0</w:t>
            </w:r>
            <w:r>
              <w:rPr>
                <w:b/>
                <w:bCs/>
                <w:sz w:val="16"/>
                <w:szCs w:val="16"/>
                <w:lang w:val="en-US"/>
              </w:rPr>
              <w:t xml:space="preserve"> </w:t>
            </w:r>
            <w:r>
              <w:rPr>
                <w:b/>
                <w:bCs/>
                <w:sz w:val="16"/>
                <w:szCs w:val="16"/>
              </w:rPr>
              <w:t>00</w:t>
            </w:r>
            <w:r>
              <w:rPr>
                <w:b/>
                <w:bCs/>
                <w:sz w:val="16"/>
                <w:szCs w:val="16"/>
                <w:lang w:val="en-US"/>
              </w:rPr>
              <w:t xml:space="preserve"> 0000</w:t>
            </w:r>
            <w:r>
              <w:rPr>
                <w:b/>
                <w:bCs/>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rPr>
              <w:t>10000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Мероприятия, проводимые в рамках подпрограммы</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10000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21140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pPr>
            <w:r>
              <w:rPr>
                <w:bCs/>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10000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04</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21140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pPr>
            <w:r>
              <w:rPr>
                <w:bCs/>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10000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b/>
                <w:sz w:val="16"/>
                <w:szCs w:val="16"/>
              </w:rPr>
              <w:t>911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08</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04</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b/>
                <w:bCs/>
                <w:sz w:val="16"/>
                <w:szCs w:val="16"/>
              </w:rPr>
              <w:t>14 0 00 00000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rPr>
              <w:t>1900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Cs/>
                <w:sz w:val="16"/>
              </w:rPr>
              <w:t>Расходы на реализацию мероприятий подпрограммы «Культура и искусство»</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08</w:t>
            </w:r>
          </w:p>
        </w:tc>
        <w:tc>
          <w:tcPr>
            <w:tcW w:w="962" w:type="dxa"/>
            <w:tcBorders>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04</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14 1 00 00000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1900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rPr>
              <w:t>Расходы на проведение мероприятий по сохранению и развитию социально-культурной деятельности, самодеятельного творчества</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04</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14</w:t>
            </w:r>
            <w:r>
              <w:rPr>
                <w:sz w:val="16"/>
                <w:szCs w:val="16"/>
                <w:lang w:val="en-US"/>
              </w:rPr>
              <w:t xml:space="preserve"> </w:t>
            </w:r>
            <w:r>
              <w:rPr>
                <w:sz w:val="16"/>
                <w:szCs w:val="16"/>
              </w:rPr>
              <w:t>1</w:t>
            </w:r>
            <w:r>
              <w:rPr>
                <w:sz w:val="16"/>
                <w:szCs w:val="16"/>
                <w:lang w:val="en-US"/>
              </w:rPr>
              <w:t xml:space="preserve"> </w:t>
            </w:r>
            <w:r>
              <w:rPr>
                <w:sz w:val="16"/>
                <w:szCs w:val="16"/>
              </w:rPr>
              <w:t>00</w:t>
            </w:r>
            <w:r>
              <w:rPr>
                <w:sz w:val="16"/>
                <w:szCs w:val="16"/>
                <w:lang w:val="en-US"/>
              </w:rPr>
              <w:t xml:space="preserve"> </w:t>
            </w:r>
            <w:r>
              <w:rPr>
                <w:sz w:val="16"/>
                <w:szCs w:val="16"/>
              </w:rPr>
              <w:t>24110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1900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04</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14</w:t>
            </w:r>
            <w:r>
              <w:rPr>
                <w:sz w:val="16"/>
                <w:szCs w:val="16"/>
                <w:lang w:val="en-US"/>
              </w:rPr>
              <w:t xml:space="preserve"> </w:t>
            </w:r>
            <w:r>
              <w:rPr>
                <w:sz w:val="16"/>
                <w:szCs w:val="16"/>
              </w:rPr>
              <w:t>1</w:t>
            </w:r>
            <w:r>
              <w:rPr>
                <w:sz w:val="16"/>
                <w:szCs w:val="16"/>
                <w:lang w:val="en-US"/>
              </w:rPr>
              <w:t xml:space="preserve"> </w:t>
            </w:r>
            <w:r>
              <w:rPr>
                <w:sz w:val="16"/>
                <w:szCs w:val="16"/>
              </w:rPr>
              <w:t>00</w:t>
            </w:r>
            <w:r>
              <w:rPr>
                <w:sz w:val="16"/>
                <w:szCs w:val="16"/>
                <w:lang w:val="en-US"/>
              </w:rPr>
              <w:t xml:space="preserve"> </w:t>
            </w:r>
            <w:r>
              <w:rPr>
                <w:sz w:val="16"/>
                <w:szCs w:val="16"/>
              </w:rPr>
              <w:t>24110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1900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04</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14</w:t>
            </w:r>
            <w:r>
              <w:rPr>
                <w:sz w:val="16"/>
                <w:szCs w:val="16"/>
                <w:lang w:val="en-US"/>
              </w:rPr>
              <w:t xml:space="preserve"> </w:t>
            </w:r>
            <w:r>
              <w:rPr>
                <w:sz w:val="16"/>
                <w:szCs w:val="16"/>
              </w:rPr>
              <w:t>1</w:t>
            </w:r>
            <w:r>
              <w:rPr>
                <w:sz w:val="16"/>
                <w:szCs w:val="16"/>
                <w:lang w:val="en-US"/>
              </w:rPr>
              <w:t xml:space="preserve"> </w:t>
            </w:r>
            <w:r>
              <w:rPr>
                <w:sz w:val="16"/>
                <w:szCs w:val="16"/>
              </w:rPr>
              <w:t>00</w:t>
            </w:r>
            <w:r>
              <w:rPr>
                <w:sz w:val="16"/>
                <w:szCs w:val="16"/>
                <w:lang w:val="en-US"/>
              </w:rPr>
              <w:t xml:space="preserve"> </w:t>
            </w:r>
            <w:r>
              <w:rPr>
                <w:sz w:val="16"/>
                <w:szCs w:val="16"/>
              </w:rPr>
              <w:t>24110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1900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
                <w:bCs/>
                <w:sz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6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
                <w:bCs/>
                <w:sz w:val="16"/>
                <w:szCs w:val="16"/>
              </w:rPr>
              <w:t>911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
                <w:bCs/>
                <w:sz w:val="16"/>
                <w:szCs w:val="16"/>
              </w:rPr>
              <w:t>08</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
                <w:bCs/>
                <w:sz w:val="16"/>
                <w:szCs w:val="16"/>
              </w:rPr>
              <w:t>04</w:t>
            </w:r>
          </w:p>
        </w:tc>
        <w:tc>
          <w:tcPr>
            <w:tcW w:w="12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
                <w:bCs/>
                <w:sz w:val="16"/>
                <w:szCs w:val="16"/>
              </w:rPr>
              <w:t>17 0 00 00000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rPr>
              <w:t>30000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pStyle w:val="2"/>
              <w:numPr>
                <w:ilvl w:val="1"/>
                <w:numId w:val="2"/>
              </w:numPr>
              <w:suppressAutoHyphens/>
              <w:spacing w:line="180" w:lineRule="exact"/>
              <w:jc w:val="left"/>
            </w:pPr>
            <w:r>
              <w:rPr>
                <w:b w:val="0"/>
                <w:bCs/>
                <w:sz w:val="16"/>
                <w:szCs w:val="16"/>
              </w:rPr>
              <w:t>Расходы на мероприятия, направленные на патриотическое воспитание и неприятие терроризма и экстремизма</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pPr>
            <w:r>
              <w:rPr>
                <w:bCs/>
                <w:sz w:val="16"/>
                <w:szCs w:val="16"/>
              </w:rPr>
              <w:t>911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08</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04</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17 0 00 21710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30000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pPr>
            <w:r>
              <w:rPr>
                <w:bCs/>
                <w:sz w:val="16"/>
                <w:szCs w:val="16"/>
              </w:rPr>
              <w:t>911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08</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04</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17 0 00 21710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Cs/>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30000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pPr>
            <w:r>
              <w:rPr>
                <w:bCs/>
                <w:sz w:val="16"/>
                <w:szCs w:val="16"/>
              </w:rPr>
              <w:t>911</w:t>
            </w:r>
          </w:p>
        </w:tc>
        <w:tc>
          <w:tcPr>
            <w:tcW w:w="688"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08</w:t>
            </w:r>
          </w:p>
        </w:tc>
        <w:tc>
          <w:tcPr>
            <w:tcW w:w="962"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sz w:val="16"/>
                <w:szCs w:val="16"/>
              </w:rPr>
              <w:t>04</w:t>
            </w:r>
          </w:p>
        </w:tc>
        <w:tc>
          <w:tcPr>
            <w:tcW w:w="1250" w:type="dxa"/>
            <w:tcBorders>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17 0 00 21710</w:t>
            </w:r>
          </w:p>
        </w:tc>
        <w:tc>
          <w:tcPr>
            <w:tcW w:w="85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Cs/>
                <w:sz w:val="16"/>
                <w:szCs w:val="16"/>
              </w:rPr>
              <w:t>240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30000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pPr>
            <w:r>
              <w:rPr>
                <w:b/>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rPr>
                <w:b/>
                <w:bCs/>
                <w:sz w:val="16"/>
                <w:szCs w:val="16"/>
              </w:rPr>
            </w:pPr>
          </w:p>
          <w:p w:rsidR="000160EC" w:rsidRDefault="000160EC" w:rsidP="000160EC">
            <w:pPr>
              <w:jc w:val="center"/>
            </w:pPr>
            <w:r>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rPr>
                <w:b/>
                <w:bCs/>
                <w:sz w:val="16"/>
                <w:szCs w:val="16"/>
              </w:rPr>
            </w:pPr>
          </w:p>
          <w:p w:rsidR="000160EC" w:rsidRDefault="000160EC" w:rsidP="000160EC">
            <w:pPr>
              <w:jc w:val="center"/>
            </w:pPr>
            <w:r>
              <w:rPr>
                <w:b/>
                <w:bCs/>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rPr>
                <w:b/>
                <w:bCs/>
                <w:sz w:val="16"/>
                <w:szCs w:val="16"/>
              </w:rPr>
            </w:pPr>
          </w:p>
          <w:p w:rsidR="000160EC" w:rsidRDefault="000160EC" w:rsidP="000160EC">
            <w:pPr>
              <w:jc w:val="center"/>
            </w:pPr>
            <w:r>
              <w:rPr>
                <w:b/>
                <w:bCs/>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rPr>
                <w:b/>
                <w:bCs/>
                <w:sz w:val="16"/>
                <w:szCs w:val="16"/>
              </w:rPr>
            </w:pPr>
          </w:p>
          <w:p w:rsidR="000160EC" w:rsidRDefault="000160EC" w:rsidP="000160EC">
            <w:pPr>
              <w:jc w:val="center"/>
            </w:pPr>
            <w:r>
              <w:rPr>
                <w:b/>
                <w:bCs/>
                <w:sz w:val="16"/>
                <w:szCs w:val="16"/>
                <w:lang w:val="en-US"/>
              </w:rPr>
              <w:t>22 0 00 0</w:t>
            </w:r>
            <w:r>
              <w:rPr>
                <w:b/>
                <w:bCs/>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snapToGrid w:val="0"/>
              <w:jc w:val="center"/>
              <w:rPr>
                <w:b/>
                <w:bCs/>
                <w:sz w:val="16"/>
                <w:szCs w:val="16"/>
              </w:rPr>
            </w:pPr>
          </w:p>
          <w:p w:rsidR="000160EC" w:rsidRDefault="000160EC" w:rsidP="000160EC">
            <w:pPr>
              <w:snapToGrid w:val="0"/>
              <w:jc w:val="center"/>
            </w:pPr>
            <w:r>
              <w:rPr>
                <w:b/>
                <w:bCs/>
                <w:sz w:val="16"/>
                <w:szCs w:val="16"/>
              </w:rPr>
              <w:t>460985</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lang w:val="en-US"/>
              </w:rPr>
              <w:t xml:space="preserve">22 0 00 </w:t>
            </w:r>
            <w:r>
              <w:rPr>
                <w:sz w:val="16"/>
                <w:szCs w:val="16"/>
              </w:rPr>
              <w:t>0011</w:t>
            </w:r>
            <w:r>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446431</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lang w:val="en-US"/>
              </w:rPr>
              <w:t xml:space="preserve">22 0 00 </w:t>
            </w:r>
            <w:r>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446430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04</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lang w:val="en-US"/>
              </w:rPr>
              <w:t xml:space="preserve">22 0 00 </w:t>
            </w:r>
            <w:r>
              <w:rPr>
                <w:sz w:val="16"/>
                <w:szCs w:val="16"/>
              </w:rPr>
              <w:t>00111</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rPr>
                <w:sz w:val="16"/>
                <w:szCs w:val="16"/>
                <w:lang w:val="en-US"/>
              </w:rPr>
            </w:pPr>
          </w:p>
          <w:p w:rsidR="000160EC" w:rsidRDefault="000160EC" w:rsidP="000160EC">
            <w:pPr>
              <w:jc w:val="center"/>
              <w:rPr>
                <w:sz w:val="16"/>
                <w:szCs w:val="16"/>
                <w:lang w:val="en-US"/>
              </w:rPr>
            </w:pPr>
          </w:p>
          <w:p w:rsidR="000160EC" w:rsidRDefault="000160EC" w:rsidP="000160EC">
            <w:pPr>
              <w:jc w:val="center"/>
            </w:pPr>
            <w:r>
              <w:rPr>
                <w:sz w:val="16"/>
                <w:szCs w:val="16"/>
              </w:rPr>
              <w:t>100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446430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lang w:val="en-US"/>
              </w:rPr>
              <w:t xml:space="preserve">22 0 00 </w:t>
            </w:r>
            <w:r>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120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446430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jc w:val="both"/>
            </w:pPr>
            <w:r>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lang w:val="en-US"/>
              </w:rPr>
              <w:t xml:space="preserve">22 0 00 </w:t>
            </w:r>
            <w:r>
              <w:rPr>
                <w:sz w:val="16"/>
                <w:szCs w:val="16"/>
              </w:rPr>
              <w:t>00112</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1</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04</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lang w:val="en-US"/>
              </w:rPr>
              <w:t xml:space="preserve">22 0 00 </w:t>
            </w:r>
            <w:r>
              <w:rPr>
                <w:sz w:val="16"/>
                <w:szCs w:val="16"/>
              </w:rPr>
              <w:t>00112</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rPr>
                <w:sz w:val="16"/>
                <w:szCs w:val="16"/>
                <w:lang w:val="en-US"/>
              </w:rPr>
            </w:pPr>
          </w:p>
          <w:p w:rsidR="000160EC" w:rsidRDefault="000160EC" w:rsidP="000160EC">
            <w:pPr>
              <w:jc w:val="center"/>
              <w:rPr>
                <w:sz w:val="16"/>
                <w:szCs w:val="16"/>
                <w:lang w:val="en-US"/>
              </w:rPr>
            </w:pPr>
          </w:p>
          <w:p w:rsidR="000160EC" w:rsidRDefault="000160EC" w:rsidP="000160EC">
            <w:pPr>
              <w:jc w:val="center"/>
            </w:pPr>
            <w:r>
              <w:rPr>
                <w:sz w:val="16"/>
                <w:szCs w:val="16"/>
              </w:rPr>
              <w:t>100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lang w:val="en-US"/>
              </w:rPr>
              <w:t xml:space="preserve">22 0 00 </w:t>
            </w:r>
            <w:r>
              <w:rPr>
                <w:sz w:val="16"/>
                <w:szCs w:val="16"/>
              </w:rPr>
              <w:t>00112</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120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1</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lang w:val="en-US"/>
              </w:rPr>
              <w:t xml:space="preserve">22 0 00 </w:t>
            </w:r>
            <w:r>
              <w:rPr>
                <w:sz w:val="16"/>
                <w:szCs w:val="16"/>
              </w:rPr>
              <w:t>0019</w:t>
            </w:r>
            <w:r>
              <w:rPr>
                <w:sz w:val="16"/>
                <w:szCs w:val="16"/>
                <w:lang w:val="en-US"/>
              </w:rPr>
              <w:t>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14554</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lang w:val="en-US"/>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lang w:val="en-US"/>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lang w:val="en-US"/>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lang w:val="en-US"/>
              </w:rPr>
              <w:t>22 0 00 00191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14516</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lang w:val="en-US"/>
              </w:rPr>
              <w:t>911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pPr>
            <w:r>
              <w:rPr>
                <w:sz w:val="16"/>
                <w:szCs w:val="16"/>
                <w:lang w:val="en-US"/>
              </w:rPr>
              <w:t>08</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pPr>
            <w:r>
              <w:rPr>
                <w:sz w:val="16"/>
                <w:szCs w:val="16"/>
                <w:lang w:val="en-US"/>
              </w:rPr>
              <w:t>04</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pPr>
            <w:r>
              <w:rPr>
                <w:sz w:val="16"/>
                <w:szCs w:val="16"/>
                <w:lang w:val="en-US"/>
              </w:rPr>
              <w:t>22 0 00 0019</w:t>
            </w:r>
            <w:r>
              <w:rPr>
                <w:sz w:val="16"/>
                <w:szCs w:val="16"/>
              </w:rPr>
              <w:t>1</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pPr>
            <w:r>
              <w:rPr>
                <w:sz w:val="16"/>
                <w:szCs w:val="16"/>
                <w:lang w:val="en-US"/>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13600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lang w:val="en-US"/>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pPr>
            <w:r>
              <w:rPr>
                <w:sz w:val="16"/>
                <w:szCs w:val="16"/>
                <w:lang w:val="en-US"/>
              </w:rPr>
              <w:t>08</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pPr>
            <w:r>
              <w:rPr>
                <w:sz w:val="16"/>
                <w:szCs w:val="16"/>
                <w:lang w:val="en-US"/>
              </w:rPr>
              <w:t>04</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pPr>
            <w:r>
              <w:rPr>
                <w:sz w:val="16"/>
                <w:szCs w:val="16"/>
                <w:lang w:val="en-US"/>
              </w:rPr>
              <w:t>22 0 00 0019</w:t>
            </w:r>
            <w:r>
              <w:rPr>
                <w:sz w:val="16"/>
                <w:szCs w:val="16"/>
              </w:rPr>
              <w:t>1</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p w:rsidR="000160EC" w:rsidRDefault="000160EC" w:rsidP="000160EC">
            <w:pPr>
              <w:jc w:val="center"/>
            </w:pPr>
            <w:r>
              <w:rPr>
                <w:sz w:val="16"/>
                <w:szCs w:val="16"/>
                <w:lang w:val="en-US"/>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13600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lang w:val="en-US"/>
              </w:rPr>
              <w:t xml:space="preserve">22 0 00 </w:t>
            </w:r>
            <w:r>
              <w:rPr>
                <w:sz w:val="16"/>
                <w:szCs w:val="16"/>
              </w:rPr>
              <w:t>00191</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800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916</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lang w:val="en-US"/>
              </w:rPr>
              <w:t xml:space="preserve">22 0 </w:t>
            </w:r>
            <w:r>
              <w:rPr>
                <w:sz w:val="16"/>
                <w:szCs w:val="16"/>
              </w:rPr>
              <w:t>00</w:t>
            </w:r>
            <w:r>
              <w:rPr>
                <w:sz w:val="16"/>
                <w:szCs w:val="16"/>
                <w:lang w:val="en-US"/>
              </w:rPr>
              <w:t xml:space="preserve"> </w:t>
            </w:r>
            <w:r>
              <w:rPr>
                <w:sz w:val="16"/>
                <w:szCs w:val="16"/>
              </w:rPr>
              <w:t>00191</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850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916</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jc w:val="both"/>
            </w:pPr>
            <w:r>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lang w:val="en-US"/>
              </w:rPr>
              <w:t xml:space="preserve">22 0 00 </w:t>
            </w:r>
            <w:r>
              <w:rPr>
                <w:sz w:val="16"/>
                <w:szCs w:val="16"/>
              </w:rPr>
              <w:t>00192</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sz w:val="16"/>
                <w:szCs w:val="16"/>
                <w:lang w:val="en-US"/>
              </w:rPr>
            </w:pP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38</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lang w:val="en-US"/>
              </w:rPr>
              <w:t xml:space="preserve">22 0 00 </w:t>
            </w:r>
            <w:r>
              <w:rPr>
                <w:sz w:val="16"/>
                <w:szCs w:val="16"/>
              </w:rPr>
              <w:t>00192</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800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38</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08</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04</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sz w:val="16"/>
                <w:szCs w:val="16"/>
                <w:lang w:val="en-US"/>
              </w:rPr>
              <w:t xml:space="preserve">22 0 </w:t>
            </w:r>
            <w:r>
              <w:rPr>
                <w:sz w:val="16"/>
                <w:szCs w:val="16"/>
              </w:rPr>
              <w:t>00</w:t>
            </w:r>
            <w:r>
              <w:rPr>
                <w:sz w:val="16"/>
                <w:szCs w:val="16"/>
                <w:lang w:val="en-US"/>
              </w:rPr>
              <w:t xml:space="preserve"> </w:t>
            </w:r>
            <w:r>
              <w:rPr>
                <w:sz w:val="16"/>
                <w:szCs w:val="16"/>
              </w:rPr>
              <w:t>00192</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850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38</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Физическая культура и спорт</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rPr>
              <w:t>193000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sz w:val="16"/>
                <w:szCs w:val="16"/>
              </w:rPr>
              <w:t>Массовый спорт</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rPr>
              <w:t>193000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bCs/>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bCs/>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bCs/>
                <w:sz w:val="16"/>
                <w:szCs w:val="16"/>
              </w:rPr>
              <w:t>11</w:t>
            </w:r>
            <w:r>
              <w:rPr>
                <w:b/>
                <w:bCs/>
                <w:sz w:val="16"/>
                <w:szCs w:val="16"/>
                <w:lang w:val="en-US"/>
              </w:rPr>
              <w:t xml:space="preserve"> </w:t>
            </w:r>
            <w:r>
              <w:rPr>
                <w:b/>
                <w:bCs/>
                <w:sz w:val="16"/>
                <w:szCs w:val="16"/>
              </w:rPr>
              <w:t>0</w:t>
            </w:r>
            <w:r>
              <w:rPr>
                <w:b/>
                <w:bCs/>
                <w:sz w:val="16"/>
                <w:szCs w:val="16"/>
                <w:lang w:val="en-US"/>
              </w:rPr>
              <w:t xml:space="preserve"> </w:t>
            </w:r>
            <w:r>
              <w:rPr>
                <w:b/>
                <w:bCs/>
                <w:sz w:val="16"/>
                <w:szCs w:val="16"/>
              </w:rPr>
              <w:t>00</w:t>
            </w:r>
            <w:r>
              <w:rPr>
                <w:b/>
                <w:bCs/>
                <w:sz w:val="16"/>
                <w:szCs w:val="16"/>
                <w:lang w:val="en-US"/>
              </w:rPr>
              <w:t xml:space="preserve"> 0000</w:t>
            </w:r>
            <w:r>
              <w:rPr>
                <w:b/>
                <w:bCs/>
                <w:sz w:val="16"/>
                <w:szCs w:val="16"/>
              </w:rPr>
              <w:t>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rPr>
              <w:t>3000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3000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jc w:val="both"/>
            </w:pPr>
            <w:r>
              <w:rPr>
                <w:sz w:val="16"/>
                <w:szCs w:val="16"/>
              </w:rPr>
              <w:t>Мероприятия, проводимые в рамках подпрограммы</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lang w:val="en-US"/>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3000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lang w:val="en-US"/>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3000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11</w:t>
            </w:r>
            <w:r>
              <w:rPr>
                <w:bCs/>
                <w:sz w:val="16"/>
                <w:szCs w:val="16"/>
                <w:lang w:val="en-US"/>
              </w:rPr>
              <w:t xml:space="preserve"> 1 </w:t>
            </w:r>
            <w:r>
              <w:rPr>
                <w:bCs/>
                <w:sz w:val="16"/>
                <w:szCs w:val="16"/>
              </w:rPr>
              <w:t>00</w:t>
            </w:r>
            <w:r>
              <w:rPr>
                <w:bCs/>
                <w:sz w:val="16"/>
                <w:szCs w:val="16"/>
                <w:lang w:val="en-US"/>
              </w:rPr>
              <w:t xml:space="preserve"> </w:t>
            </w:r>
            <w:r>
              <w:rPr>
                <w:bCs/>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lang w:val="en-US"/>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3000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pPr>
            <w:r>
              <w:rPr>
                <w:b/>
                <w:bCs/>
                <w:sz w:val="16"/>
              </w:rPr>
              <w:t>Расходы на реализацию муниципальной программы «Развитие физической культуры и спорта в Галичском муниципальном районе» на 2017-2020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bCs/>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bCs/>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p w:rsidR="000160EC" w:rsidRDefault="000160EC" w:rsidP="000160EC">
            <w:pPr>
              <w:jc w:val="center"/>
            </w:pPr>
            <w:r>
              <w:rPr>
                <w:b/>
                <w:bCs/>
                <w:sz w:val="16"/>
                <w:szCs w:val="16"/>
              </w:rPr>
              <w:t>09 0 00 00000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rPr>
              <w:t>190000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09 0 00 29010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50000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lang w:val="en-US"/>
              </w:rPr>
            </w:pPr>
          </w:p>
          <w:p w:rsidR="000160EC" w:rsidRDefault="000160EC" w:rsidP="000160EC">
            <w:pPr>
              <w:jc w:val="center"/>
              <w:rPr>
                <w:sz w:val="16"/>
                <w:szCs w:val="16"/>
                <w:lang w:val="en-US"/>
              </w:rPr>
            </w:pPr>
          </w:p>
          <w:p w:rsidR="000160EC" w:rsidRDefault="000160EC" w:rsidP="000160EC">
            <w:pPr>
              <w:jc w:val="center"/>
            </w:pPr>
            <w:r>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lang w:val="en-US"/>
              </w:rPr>
            </w:pPr>
          </w:p>
          <w:p w:rsidR="000160EC" w:rsidRDefault="000160EC" w:rsidP="000160EC">
            <w:pPr>
              <w:jc w:val="center"/>
              <w:rPr>
                <w:sz w:val="16"/>
                <w:szCs w:val="16"/>
                <w:lang w:val="en-US"/>
              </w:rPr>
            </w:pPr>
          </w:p>
          <w:p w:rsidR="000160EC" w:rsidRDefault="000160EC" w:rsidP="000160EC">
            <w:pPr>
              <w:jc w:val="center"/>
            </w:pPr>
            <w:r>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rPr>
                <w:bCs/>
                <w:sz w:val="16"/>
                <w:szCs w:val="16"/>
                <w:lang w:val="en-US"/>
              </w:rPr>
            </w:pPr>
          </w:p>
          <w:p w:rsidR="000160EC" w:rsidRDefault="000160EC" w:rsidP="000160EC">
            <w:pPr>
              <w:jc w:val="center"/>
              <w:rPr>
                <w:bCs/>
                <w:sz w:val="16"/>
                <w:szCs w:val="16"/>
                <w:lang w:val="en-US"/>
              </w:rPr>
            </w:pPr>
          </w:p>
          <w:p w:rsidR="000160EC" w:rsidRDefault="000160EC" w:rsidP="000160EC">
            <w:pPr>
              <w:jc w:val="center"/>
            </w:pPr>
            <w:r>
              <w:rPr>
                <w:bCs/>
                <w:sz w:val="16"/>
                <w:szCs w:val="16"/>
              </w:rPr>
              <w:t>09</w:t>
            </w:r>
            <w:r>
              <w:rPr>
                <w:bCs/>
                <w:sz w:val="16"/>
                <w:szCs w:val="16"/>
                <w:lang w:val="en-US"/>
              </w:rPr>
              <w:t xml:space="preserve"> </w:t>
            </w:r>
            <w:r>
              <w:rPr>
                <w:bCs/>
                <w:sz w:val="16"/>
                <w:szCs w:val="16"/>
              </w:rPr>
              <w:t>0</w:t>
            </w:r>
            <w:r>
              <w:rPr>
                <w:bCs/>
                <w:sz w:val="16"/>
                <w:szCs w:val="16"/>
                <w:lang w:val="en-US"/>
              </w:rPr>
              <w:t xml:space="preserve"> </w:t>
            </w:r>
            <w:r>
              <w:rPr>
                <w:bCs/>
                <w:sz w:val="16"/>
                <w:szCs w:val="16"/>
              </w:rPr>
              <w:t>00</w:t>
            </w:r>
            <w:r>
              <w:rPr>
                <w:bCs/>
                <w:sz w:val="16"/>
                <w:szCs w:val="16"/>
                <w:lang w:val="en-US"/>
              </w:rPr>
              <w:t xml:space="preserve"> </w:t>
            </w:r>
            <w:r>
              <w:rPr>
                <w:bCs/>
                <w:sz w:val="16"/>
                <w:szCs w:val="16"/>
              </w:rPr>
              <w:t>29010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lang w:val="en-US"/>
              </w:rPr>
            </w:pPr>
          </w:p>
          <w:p w:rsidR="000160EC" w:rsidRDefault="000160EC" w:rsidP="000160EC">
            <w:pPr>
              <w:jc w:val="center"/>
              <w:rPr>
                <w:bCs/>
                <w:sz w:val="16"/>
                <w:szCs w:val="16"/>
                <w:lang w:val="en-US"/>
              </w:rPr>
            </w:pPr>
          </w:p>
          <w:p w:rsidR="000160EC" w:rsidRDefault="000160EC" w:rsidP="000160EC">
            <w:pPr>
              <w:jc w:val="center"/>
              <w:rPr>
                <w:bCs/>
                <w:sz w:val="16"/>
                <w:szCs w:val="16"/>
                <w:lang w:val="en-US"/>
              </w:rPr>
            </w:pPr>
          </w:p>
          <w:p w:rsidR="000160EC" w:rsidRDefault="000160EC" w:rsidP="000160EC">
            <w:pPr>
              <w:jc w:val="center"/>
            </w:pPr>
            <w:r>
              <w:rPr>
                <w:bCs/>
                <w:sz w:val="16"/>
                <w:szCs w:val="16"/>
                <w:lang w:val="en-US"/>
              </w:rPr>
              <w:t>100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25000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11</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bCs/>
                <w:sz w:val="16"/>
                <w:szCs w:val="16"/>
              </w:rPr>
              <w:t>09</w:t>
            </w:r>
            <w:r>
              <w:rPr>
                <w:bCs/>
                <w:sz w:val="16"/>
                <w:szCs w:val="16"/>
                <w:lang w:val="en-US"/>
              </w:rPr>
              <w:t xml:space="preserve"> </w:t>
            </w:r>
            <w:r>
              <w:rPr>
                <w:bCs/>
                <w:sz w:val="16"/>
                <w:szCs w:val="16"/>
              </w:rPr>
              <w:t>0</w:t>
            </w:r>
            <w:r>
              <w:rPr>
                <w:bCs/>
                <w:sz w:val="16"/>
                <w:szCs w:val="16"/>
                <w:lang w:val="en-US"/>
              </w:rPr>
              <w:t xml:space="preserve"> </w:t>
            </w:r>
            <w:r>
              <w:rPr>
                <w:bCs/>
                <w:sz w:val="16"/>
                <w:szCs w:val="16"/>
              </w:rPr>
              <w:t>00</w:t>
            </w:r>
            <w:r>
              <w:rPr>
                <w:bCs/>
                <w:sz w:val="16"/>
                <w:szCs w:val="16"/>
                <w:lang w:val="en-US"/>
              </w:rPr>
              <w:t xml:space="preserve"> </w:t>
            </w:r>
            <w:r>
              <w:rPr>
                <w:bCs/>
                <w:sz w:val="16"/>
                <w:szCs w:val="16"/>
              </w:rPr>
              <w:t>29010</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bCs/>
                <w:sz w:val="16"/>
                <w:szCs w:val="16"/>
                <w:lang w:val="en-US"/>
              </w:rPr>
              <w:t>110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tabs>
                <w:tab w:val="left" w:pos="250"/>
                <w:tab w:val="center" w:pos="570"/>
              </w:tabs>
              <w:jc w:val="center"/>
            </w:pPr>
            <w:r>
              <w:rPr>
                <w:bCs/>
                <w:sz w:val="16"/>
                <w:szCs w:val="16"/>
              </w:rPr>
              <w:t>25000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Cs/>
                <w:sz w:val="16"/>
              </w:rPr>
              <w:t xml:space="preserve">Закупка товаров, работ и услуг для </w:t>
            </w:r>
            <w:r>
              <w:rPr>
                <w:bCs/>
                <w:sz w:val="16"/>
                <w:szCs w:val="16"/>
              </w:rPr>
              <w:t>обеспечения</w:t>
            </w:r>
            <w:r>
              <w:rPr>
                <w:bCs/>
                <w:sz w:val="16"/>
              </w:rPr>
              <w:t xml:space="preserve">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11</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02</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09 0 00 29010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25000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pPr>
            <w:r>
              <w:rPr>
                <w:bCs/>
                <w:sz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09 0 00 29010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25000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sz w:val="16"/>
                <w:szCs w:val="16"/>
              </w:rPr>
              <w:t>Расходы на организацию и проведение спортивных мероприятий по неолимпийским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Cs/>
                <w:sz w:val="16"/>
                <w:szCs w:val="16"/>
              </w:rPr>
              <w:t>09 0 00 29020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Cs/>
                <w:sz w:val="16"/>
                <w:szCs w:val="16"/>
              </w:rPr>
              <w:t>33000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lang w:val="en-US"/>
              </w:rPr>
            </w:pPr>
          </w:p>
          <w:p w:rsidR="000160EC" w:rsidRDefault="000160EC" w:rsidP="000160EC">
            <w:pPr>
              <w:jc w:val="center"/>
              <w:rPr>
                <w:sz w:val="16"/>
                <w:szCs w:val="16"/>
                <w:lang w:val="en-US"/>
              </w:rPr>
            </w:pPr>
          </w:p>
          <w:p w:rsidR="000160EC" w:rsidRDefault="000160EC" w:rsidP="000160EC">
            <w:pPr>
              <w:jc w:val="center"/>
            </w:pPr>
            <w:r>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lang w:val="en-US"/>
              </w:rPr>
            </w:pPr>
          </w:p>
          <w:p w:rsidR="000160EC" w:rsidRDefault="000160EC" w:rsidP="000160EC">
            <w:pPr>
              <w:jc w:val="center"/>
              <w:rPr>
                <w:sz w:val="16"/>
                <w:szCs w:val="16"/>
                <w:lang w:val="en-US"/>
              </w:rPr>
            </w:pPr>
          </w:p>
          <w:p w:rsidR="000160EC" w:rsidRDefault="000160EC" w:rsidP="000160EC">
            <w:pPr>
              <w:jc w:val="center"/>
            </w:pPr>
            <w:r>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rPr>
                <w:bCs/>
                <w:sz w:val="16"/>
                <w:szCs w:val="16"/>
                <w:lang w:val="en-US"/>
              </w:rPr>
            </w:pPr>
          </w:p>
          <w:p w:rsidR="000160EC" w:rsidRDefault="000160EC" w:rsidP="000160EC">
            <w:pPr>
              <w:jc w:val="center"/>
              <w:rPr>
                <w:bCs/>
                <w:sz w:val="16"/>
                <w:szCs w:val="16"/>
                <w:lang w:val="en-US"/>
              </w:rPr>
            </w:pPr>
          </w:p>
          <w:p w:rsidR="000160EC" w:rsidRDefault="000160EC" w:rsidP="000160EC">
            <w:pPr>
              <w:jc w:val="center"/>
            </w:pPr>
            <w:r>
              <w:rPr>
                <w:bCs/>
                <w:sz w:val="16"/>
                <w:szCs w:val="16"/>
              </w:rPr>
              <w:t>09</w:t>
            </w:r>
            <w:r>
              <w:rPr>
                <w:bCs/>
                <w:sz w:val="16"/>
                <w:szCs w:val="16"/>
                <w:lang w:val="en-US"/>
              </w:rPr>
              <w:t xml:space="preserve"> </w:t>
            </w:r>
            <w:r>
              <w:rPr>
                <w:bCs/>
                <w:sz w:val="16"/>
                <w:szCs w:val="16"/>
              </w:rPr>
              <w:t>0</w:t>
            </w:r>
            <w:r>
              <w:rPr>
                <w:bCs/>
                <w:sz w:val="16"/>
                <w:szCs w:val="16"/>
                <w:lang w:val="en-US"/>
              </w:rPr>
              <w:t xml:space="preserve"> </w:t>
            </w:r>
            <w:r>
              <w:rPr>
                <w:bCs/>
                <w:sz w:val="16"/>
                <w:szCs w:val="16"/>
              </w:rPr>
              <w:t>00</w:t>
            </w:r>
            <w:r>
              <w:rPr>
                <w:bCs/>
                <w:sz w:val="16"/>
                <w:szCs w:val="16"/>
                <w:lang w:val="en-US"/>
              </w:rPr>
              <w:t xml:space="preserve"> </w:t>
            </w:r>
            <w:r>
              <w:rPr>
                <w:bCs/>
                <w:sz w:val="16"/>
                <w:szCs w:val="16"/>
              </w:rPr>
              <w:t>29020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lang w:val="en-US"/>
              </w:rPr>
            </w:pPr>
          </w:p>
          <w:p w:rsidR="000160EC" w:rsidRDefault="000160EC" w:rsidP="000160EC">
            <w:pPr>
              <w:jc w:val="center"/>
              <w:rPr>
                <w:bCs/>
                <w:sz w:val="16"/>
                <w:szCs w:val="16"/>
                <w:lang w:val="en-US"/>
              </w:rPr>
            </w:pPr>
          </w:p>
          <w:p w:rsidR="000160EC" w:rsidRDefault="000160EC" w:rsidP="000160EC">
            <w:pPr>
              <w:jc w:val="center"/>
              <w:rPr>
                <w:bCs/>
                <w:sz w:val="16"/>
                <w:szCs w:val="16"/>
                <w:lang w:val="en-US"/>
              </w:rPr>
            </w:pPr>
          </w:p>
          <w:p w:rsidR="000160EC" w:rsidRDefault="000160EC" w:rsidP="000160EC">
            <w:pPr>
              <w:jc w:val="center"/>
            </w:pPr>
            <w:r>
              <w:rPr>
                <w:bCs/>
                <w:sz w:val="16"/>
                <w:szCs w:val="16"/>
                <w:lang w:val="en-US"/>
              </w:rPr>
              <w:t>100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10000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11</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bCs/>
                <w:sz w:val="16"/>
                <w:szCs w:val="16"/>
              </w:rPr>
              <w:t>09</w:t>
            </w:r>
            <w:r>
              <w:rPr>
                <w:bCs/>
                <w:sz w:val="16"/>
                <w:szCs w:val="16"/>
                <w:lang w:val="en-US"/>
              </w:rPr>
              <w:t xml:space="preserve"> </w:t>
            </w:r>
            <w:r>
              <w:rPr>
                <w:bCs/>
                <w:sz w:val="16"/>
                <w:szCs w:val="16"/>
              </w:rPr>
              <w:t>0</w:t>
            </w:r>
            <w:r>
              <w:rPr>
                <w:bCs/>
                <w:sz w:val="16"/>
                <w:szCs w:val="16"/>
                <w:lang w:val="en-US"/>
              </w:rPr>
              <w:t xml:space="preserve"> </w:t>
            </w:r>
            <w:r>
              <w:rPr>
                <w:bCs/>
                <w:sz w:val="16"/>
                <w:szCs w:val="16"/>
              </w:rPr>
              <w:t>00</w:t>
            </w:r>
            <w:r>
              <w:rPr>
                <w:bCs/>
                <w:sz w:val="16"/>
                <w:szCs w:val="16"/>
                <w:lang w:val="en-US"/>
              </w:rPr>
              <w:t xml:space="preserve"> </w:t>
            </w:r>
            <w:r>
              <w:rPr>
                <w:bCs/>
                <w:sz w:val="16"/>
                <w:szCs w:val="16"/>
              </w:rPr>
              <w:t>29020</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bCs/>
                <w:sz w:val="16"/>
                <w:szCs w:val="16"/>
                <w:lang w:val="en-US"/>
              </w:rPr>
              <w:t>110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10000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Cs/>
                <w:sz w:val="16"/>
              </w:rPr>
              <w:t xml:space="preserve">Закупка товаров, работ и услуг для </w:t>
            </w:r>
            <w:r>
              <w:rPr>
                <w:bCs/>
                <w:sz w:val="16"/>
                <w:szCs w:val="16"/>
              </w:rPr>
              <w:t xml:space="preserve">обеспечения </w:t>
            </w:r>
            <w:r>
              <w:rPr>
                <w:bCs/>
                <w:sz w:val="16"/>
              </w:rPr>
              <w:t>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11</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02</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09 0 00 29020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23000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pPr>
            <w:r>
              <w:rPr>
                <w:bCs/>
                <w:sz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09 0 00 29020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23000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sz w:val="16"/>
                <w:szCs w:val="16"/>
              </w:rPr>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p w:rsidR="000160EC" w:rsidRDefault="000160EC" w:rsidP="000160EC">
            <w:pPr>
              <w:jc w:val="center"/>
            </w:pPr>
            <w:r>
              <w:rPr>
                <w:bCs/>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p w:rsidR="000160EC" w:rsidRDefault="000160EC" w:rsidP="000160EC">
            <w:pPr>
              <w:jc w:val="center"/>
            </w:pPr>
            <w:r>
              <w:rPr>
                <w:bCs/>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p w:rsidR="000160EC" w:rsidRDefault="000160EC" w:rsidP="000160EC">
            <w:pPr>
              <w:jc w:val="center"/>
            </w:pPr>
            <w:r>
              <w:rPr>
                <w:bCs/>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p w:rsidR="000160EC" w:rsidRDefault="000160EC" w:rsidP="000160EC">
            <w:pPr>
              <w:jc w:val="center"/>
            </w:pPr>
            <w:r>
              <w:rPr>
                <w:bCs/>
                <w:sz w:val="16"/>
                <w:szCs w:val="16"/>
              </w:rPr>
              <w:t>09 0 00 29030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5000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pPr>
            <w:r>
              <w:rPr>
                <w:bCs/>
                <w:sz w:val="16"/>
              </w:rPr>
              <w:t xml:space="preserve">Закупка товаров, работ и услуг для </w:t>
            </w:r>
            <w:r>
              <w:rPr>
                <w:bCs/>
                <w:sz w:val="16"/>
                <w:szCs w:val="16"/>
              </w:rPr>
              <w:t>обеспечения</w:t>
            </w:r>
            <w:r>
              <w:rPr>
                <w:bCs/>
                <w:sz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09 0 00 29030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5000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pPr>
            <w:r>
              <w:rPr>
                <w:bCs/>
                <w:sz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09 0 00 29030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5000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p w:rsidR="000160EC" w:rsidRDefault="000160EC" w:rsidP="000160EC">
            <w:pPr>
              <w:jc w:val="center"/>
            </w:pPr>
            <w:r>
              <w:rPr>
                <w:bCs/>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p w:rsidR="000160EC" w:rsidRDefault="000160EC" w:rsidP="000160EC">
            <w:pPr>
              <w:jc w:val="center"/>
            </w:pPr>
            <w:r>
              <w:rPr>
                <w:bCs/>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p w:rsidR="000160EC" w:rsidRDefault="000160EC" w:rsidP="000160EC">
            <w:pPr>
              <w:jc w:val="center"/>
            </w:pPr>
            <w:r>
              <w:rPr>
                <w:bCs/>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p w:rsidR="000160EC" w:rsidRDefault="000160EC" w:rsidP="000160EC">
            <w:pPr>
              <w:jc w:val="center"/>
            </w:pPr>
            <w:r>
              <w:rPr>
                <w:bCs/>
                <w:sz w:val="16"/>
                <w:szCs w:val="16"/>
              </w:rPr>
              <w:t>09 0 00 29040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10000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pPr>
            <w:r>
              <w:rPr>
                <w:bCs/>
                <w:sz w:val="16"/>
              </w:rPr>
              <w:t xml:space="preserve">Закупка товаров, работ и услуг для </w:t>
            </w:r>
            <w:r>
              <w:rPr>
                <w:bCs/>
                <w:sz w:val="16"/>
                <w:szCs w:val="16"/>
              </w:rPr>
              <w:t>обеспечения</w:t>
            </w:r>
            <w:r>
              <w:rPr>
                <w:bCs/>
                <w:sz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09 0 00 29040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10000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pPr>
            <w:r>
              <w:rPr>
                <w:bCs/>
                <w:sz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09 0 00 29040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10000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sz w:val="16"/>
                <w:szCs w:val="16"/>
              </w:rPr>
              <w:t>Расходы на обеспечение участия в чемпионатах, кубках, первенствах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09 0 00 29050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53000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rPr>
            </w:pPr>
          </w:p>
          <w:p w:rsidR="000160EC" w:rsidRDefault="000160EC" w:rsidP="000160EC">
            <w:pPr>
              <w:jc w:val="center"/>
              <w:rPr>
                <w:sz w:val="16"/>
                <w:szCs w:val="16"/>
              </w:rPr>
            </w:pPr>
          </w:p>
          <w:p w:rsidR="000160EC" w:rsidRDefault="000160EC" w:rsidP="000160EC">
            <w:pPr>
              <w:jc w:val="center"/>
            </w:pPr>
            <w:r>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lang w:val="en-US"/>
              </w:rPr>
            </w:pPr>
          </w:p>
          <w:p w:rsidR="000160EC" w:rsidRDefault="000160EC" w:rsidP="000160EC">
            <w:pPr>
              <w:jc w:val="center"/>
              <w:rPr>
                <w:sz w:val="16"/>
                <w:szCs w:val="16"/>
                <w:lang w:val="en-US"/>
              </w:rPr>
            </w:pPr>
          </w:p>
          <w:p w:rsidR="000160EC" w:rsidRDefault="000160EC" w:rsidP="000160EC">
            <w:pPr>
              <w:jc w:val="center"/>
            </w:pPr>
            <w:r>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rPr>
                <w:sz w:val="16"/>
                <w:szCs w:val="16"/>
                <w:lang w:val="en-US"/>
              </w:rPr>
            </w:pPr>
          </w:p>
          <w:p w:rsidR="000160EC" w:rsidRDefault="000160EC" w:rsidP="000160EC">
            <w:pPr>
              <w:jc w:val="center"/>
              <w:rPr>
                <w:sz w:val="16"/>
                <w:szCs w:val="16"/>
                <w:lang w:val="en-US"/>
              </w:rPr>
            </w:pPr>
          </w:p>
          <w:p w:rsidR="000160EC" w:rsidRDefault="000160EC" w:rsidP="000160EC">
            <w:pPr>
              <w:jc w:val="center"/>
            </w:pPr>
            <w:r>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rPr>
                <w:bCs/>
                <w:sz w:val="16"/>
                <w:szCs w:val="16"/>
                <w:lang w:val="en-US"/>
              </w:rPr>
            </w:pPr>
          </w:p>
          <w:p w:rsidR="000160EC" w:rsidRDefault="000160EC" w:rsidP="000160EC">
            <w:pPr>
              <w:jc w:val="center"/>
              <w:rPr>
                <w:bCs/>
                <w:sz w:val="16"/>
                <w:szCs w:val="16"/>
                <w:lang w:val="en-US"/>
              </w:rPr>
            </w:pPr>
          </w:p>
          <w:p w:rsidR="000160EC" w:rsidRDefault="000160EC" w:rsidP="000160EC">
            <w:pPr>
              <w:jc w:val="center"/>
            </w:pPr>
            <w:r>
              <w:rPr>
                <w:bCs/>
                <w:sz w:val="16"/>
                <w:szCs w:val="16"/>
              </w:rPr>
              <w:t>09</w:t>
            </w:r>
            <w:r>
              <w:rPr>
                <w:bCs/>
                <w:sz w:val="16"/>
                <w:szCs w:val="16"/>
                <w:lang w:val="en-US"/>
              </w:rPr>
              <w:t xml:space="preserve"> </w:t>
            </w:r>
            <w:r>
              <w:rPr>
                <w:bCs/>
                <w:sz w:val="16"/>
                <w:szCs w:val="16"/>
              </w:rPr>
              <w:t>0</w:t>
            </w:r>
            <w:r>
              <w:rPr>
                <w:bCs/>
                <w:sz w:val="16"/>
                <w:szCs w:val="16"/>
                <w:lang w:val="en-US"/>
              </w:rPr>
              <w:t xml:space="preserve"> </w:t>
            </w:r>
            <w:r>
              <w:rPr>
                <w:bCs/>
                <w:sz w:val="16"/>
                <w:szCs w:val="16"/>
              </w:rPr>
              <w:t>00</w:t>
            </w:r>
            <w:r>
              <w:rPr>
                <w:bCs/>
                <w:sz w:val="16"/>
                <w:szCs w:val="16"/>
                <w:lang w:val="en-US"/>
              </w:rPr>
              <w:t xml:space="preserve"> </w:t>
            </w:r>
            <w:r>
              <w:rPr>
                <w:bCs/>
                <w:sz w:val="16"/>
                <w:szCs w:val="16"/>
              </w:rPr>
              <w:t>29050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lang w:val="en-US"/>
              </w:rPr>
            </w:pPr>
          </w:p>
          <w:p w:rsidR="000160EC" w:rsidRDefault="000160EC" w:rsidP="000160EC">
            <w:pPr>
              <w:jc w:val="center"/>
              <w:rPr>
                <w:bCs/>
                <w:sz w:val="16"/>
                <w:szCs w:val="16"/>
                <w:lang w:val="en-US"/>
              </w:rPr>
            </w:pPr>
          </w:p>
          <w:p w:rsidR="000160EC" w:rsidRDefault="000160EC" w:rsidP="000160EC">
            <w:pPr>
              <w:jc w:val="center"/>
              <w:rPr>
                <w:bCs/>
                <w:sz w:val="16"/>
                <w:szCs w:val="16"/>
                <w:lang w:val="en-US"/>
              </w:rPr>
            </w:pPr>
          </w:p>
          <w:p w:rsidR="000160EC" w:rsidRDefault="000160EC" w:rsidP="000160EC">
            <w:pPr>
              <w:jc w:val="center"/>
            </w:pPr>
            <w:r>
              <w:rPr>
                <w:bCs/>
                <w:sz w:val="16"/>
                <w:szCs w:val="16"/>
                <w:lang w:val="en-US"/>
              </w:rPr>
              <w:t>100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34000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r>
              <w:rPr>
                <w:bCs/>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11</w:t>
            </w:r>
          </w:p>
        </w:tc>
        <w:tc>
          <w:tcPr>
            <w:tcW w:w="962" w:type="dxa"/>
            <w:tcBorders>
              <w:left w:val="single" w:sz="4" w:space="0" w:color="000000"/>
              <w:bottom w:val="single" w:sz="4" w:space="0" w:color="000000"/>
            </w:tcBorders>
            <w:shd w:val="clear" w:color="auto" w:fill="auto"/>
          </w:tcPr>
          <w:p w:rsidR="000160EC" w:rsidRDefault="000160EC" w:rsidP="000160EC">
            <w:pPr>
              <w:jc w:val="center"/>
            </w:pPr>
            <w:r>
              <w:rPr>
                <w:sz w:val="16"/>
                <w:szCs w:val="16"/>
              </w:rPr>
              <w:t>02</w:t>
            </w:r>
          </w:p>
        </w:tc>
        <w:tc>
          <w:tcPr>
            <w:tcW w:w="1250" w:type="dxa"/>
            <w:tcBorders>
              <w:left w:val="single" w:sz="4" w:space="0" w:color="000000"/>
              <w:bottom w:val="single" w:sz="4" w:space="0" w:color="000000"/>
            </w:tcBorders>
            <w:shd w:val="clear" w:color="auto" w:fill="auto"/>
          </w:tcPr>
          <w:p w:rsidR="000160EC" w:rsidRDefault="000160EC" w:rsidP="000160EC">
            <w:pPr>
              <w:jc w:val="center"/>
            </w:pPr>
            <w:r>
              <w:rPr>
                <w:bCs/>
                <w:sz w:val="16"/>
                <w:szCs w:val="16"/>
              </w:rPr>
              <w:t>09</w:t>
            </w:r>
            <w:r>
              <w:rPr>
                <w:bCs/>
                <w:sz w:val="16"/>
                <w:szCs w:val="16"/>
                <w:lang w:val="en-US"/>
              </w:rPr>
              <w:t xml:space="preserve"> </w:t>
            </w:r>
            <w:r>
              <w:rPr>
                <w:bCs/>
                <w:sz w:val="16"/>
                <w:szCs w:val="16"/>
              </w:rPr>
              <w:t>0</w:t>
            </w:r>
            <w:r>
              <w:rPr>
                <w:bCs/>
                <w:sz w:val="16"/>
                <w:szCs w:val="16"/>
                <w:lang w:val="en-US"/>
              </w:rPr>
              <w:t xml:space="preserve"> </w:t>
            </w:r>
            <w:r>
              <w:rPr>
                <w:bCs/>
                <w:sz w:val="16"/>
                <w:szCs w:val="16"/>
              </w:rPr>
              <w:t>00</w:t>
            </w:r>
            <w:r>
              <w:rPr>
                <w:bCs/>
                <w:sz w:val="16"/>
                <w:szCs w:val="16"/>
                <w:lang w:val="en-US"/>
              </w:rPr>
              <w:t xml:space="preserve"> </w:t>
            </w:r>
            <w:r>
              <w:rPr>
                <w:bCs/>
                <w:sz w:val="16"/>
                <w:szCs w:val="16"/>
              </w:rPr>
              <w:t>29050</w:t>
            </w:r>
          </w:p>
        </w:tc>
        <w:tc>
          <w:tcPr>
            <w:tcW w:w="850" w:type="dxa"/>
            <w:tcBorders>
              <w:left w:val="single" w:sz="4" w:space="0" w:color="000000"/>
              <w:bottom w:val="single" w:sz="4" w:space="0" w:color="000000"/>
            </w:tcBorders>
            <w:shd w:val="clear" w:color="auto" w:fill="auto"/>
          </w:tcPr>
          <w:p w:rsidR="000160EC" w:rsidRDefault="000160EC" w:rsidP="000160EC">
            <w:pPr>
              <w:jc w:val="center"/>
            </w:pPr>
            <w:r>
              <w:rPr>
                <w:bCs/>
                <w:sz w:val="16"/>
                <w:szCs w:val="16"/>
                <w:lang w:val="en-US"/>
              </w:rPr>
              <w:t>110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34000</w:t>
            </w:r>
          </w:p>
        </w:tc>
      </w:tr>
      <w:tr w:rsidR="000160EC" w:rsidTr="000160EC">
        <w:tc>
          <w:tcPr>
            <w:tcW w:w="4825" w:type="dxa"/>
            <w:tcBorders>
              <w:left w:val="single" w:sz="4" w:space="0" w:color="000000"/>
              <w:bottom w:val="single" w:sz="4" w:space="0" w:color="000000"/>
            </w:tcBorders>
            <w:shd w:val="clear" w:color="auto" w:fill="auto"/>
          </w:tcPr>
          <w:p w:rsidR="000160EC" w:rsidRDefault="000160EC" w:rsidP="000160EC">
            <w:pPr>
              <w:spacing w:line="180" w:lineRule="exact"/>
            </w:pPr>
            <w:r>
              <w:rPr>
                <w:bCs/>
                <w:sz w:val="16"/>
              </w:rPr>
              <w:t xml:space="preserve">Закупка товаров, работ и услуг для </w:t>
            </w:r>
            <w:r>
              <w:rPr>
                <w:bCs/>
                <w:sz w:val="16"/>
                <w:szCs w:val="16"/>
              </w:rPr>
              <w:t>обеспечения</w:t>
            </w:r>
            <w:r>
              <w:rPr>
                <w:bCs/>
                <w:sz w:val="16"/>
              </w:rPr>
              <w:t xml:space="preserve"> государственных (муниципальных) нужд</w:t>
            </w:r>
          </w:p>
        </w:tc>
        <w:tc>
          <w:tcPr>
            <w:tcW w:w="6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911</w:t>
            </w:r>
          </w:p>
        </w:tc>
        <w:tc>
          <w:tcPr>
            <w:tcW w:w="688"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11</w:t>
            </w:r>
          </w:p>
        </w:tc>
        <w:tc>
          <w:tcPr>
            <w:tcW w:w="962"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02</w:t>
            </w:r>
          </w:p>
        </w:tc>
        <w:tc>
          <w:tcPr>
            <w:tcW w:w="12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09 0 00 29050</w:t>
            </w:r>
          </w:p>
        </w:tc>
        <w:tc>
          <w:tcPr>
            <w:tcW w:w="850" w:type="dxa"/>
            <w:tcBorders>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200</w:t>
            </w:r>
          </w:p>
        </w:tc>
        <w:tc>
          <w:tcPr>
            <w:tcW w:w="1468"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19000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pPr>
            <w:r>
              <w:rPr>
                <w:bCs/>
                <w:sz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09 0 00 29050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19000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pPr>
            <w:r>
              <w:rPr>
                <w:bCs/>
                <w:sz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p w:rsidR="000160EC" w:rsidRDefault="000160EC" w:rsidP="000160EC">
            <w:pPr>
              <w:jc w:val="center"/>
            </w:pPr>
            <w:r>
              <w:rPr>
                <w:bCs/>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p w:rsidR="000160EC" w:rsidRDefault="000160EC" w:rsidP="000160EC">
            <w:pPr>
              <w:jc w:val="center"/>
            </w:pPr>
            <w:r>
              <w:rPr>
                <w:bCs/>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p w:rsidR="000160EC" w:rsidRDefault="000160EC" w:rsidP="000160EC">
            <w:pPr>
              <w:jc w:val="center"/>
            </w:pPr>
            <w:r>
              <w:rPr>
                <w:bCs/>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Cs/>
                <w:sz w:val="16"/>
                <w:szCs w:val="16"/>
              </w:rPr>
            </w:pPr>
          </w:p>
          <w:p w:rsidR="000160EC" w:rsidRDefault="000160EC" w:rsidP="000160EC">
            <w:pPr>
              <w:jc w:val="center"/>
            </w:pPr>
            <w:r>
              <w:rPr>
                <w:bCs/>
                <w:sz w:val="16"/>
                <w:szCs w:val="16"/>
              </w:rPr>
              <w:t>09 0 00 29060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39000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pPr>
            <w:r>
              <w:rPr>
                <w:bCs/>
                <w:sz w:val="16"/>
              </w:rPr>
              <w:t xml:space="preserve">Закупка товаров, работ и услуг для </w:t>
            </w:r>
            <w:r>
              <w:rPr>
                <w:bCs/>
                <w:sz w:val="16"/>
                <w:szCs w:val="16"/>
              </w:rPr>
              <w:t xml:space="preserve">обеспечения </w:t>
            </w:r>
            <w:r>
              <w:rPr>
                <w:bCs/>
                <w:sz w:val="16"/>
              </w:rPr>
              <w:t>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09 0 00 29060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39000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pPr>
            <w:r>
              <w:rPr>
                <w:bCs/>
                <w:sz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bCs/>
                <w:sz w:val="16"/>
                <w:szCs w:val="16"/>
              </w:rPr>
              <w:t>09 0 00 29060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Cs/>
                <w:sz w:val="16"/>
                <w:szCs w:val="16"/>
              </w:rPr>
              <w:t>39000</w:t>
            </w:r>
          </w:p>
        </w:tc>
      </w:tr>
      <w:tr w:rsidR="000160EC" w:rsidTr="000160EC">
        <w:trPr>
          <w:trHeight w:val="133"/>
        </w:trPr>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4"/>
              <w:numPr>
                <w:ilvl w:val="3"/>
                <w:numId w:val="2"/>
              </w:numPr>
              <w:suppressAutoHyphens/>
            </w:pPr>
            <w:r>
              <w:rPr>
                <w:sz w:val="17"/>
                <w:szCs w:val="17"/>
              </w:rPr>
              <w:t>Контрольно-счётный орган муниципального образования  Галичский муниципальный район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7"/>
                <w:szCs w:val="17"/>
              </w:rPr>
            </w:pPr>
          </w:p>
          <w:p w:rsidR="000160EC" w:rsidRDefault="000160EC" w:rsidP="000160EC">
            <w:pPr>
              <w:jc w:val="center"/>
            </w:pPr>
            <w:r>
              <w:rPr>
                <w:b/>
                <w:sz w:val="17"/>
                <w:szCs w:val="17"/>
              </w:rPr>
              <w:t>912</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7"/>
                <w:szCs w:val="17"/>
              </w:rPr>
            </w:pP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7"/>
                <w:szCs w:val="17"/>
              </w:rPr>
            </w:pP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7"/>
                <w:szCs w:val="17"/>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sz w:val="17"/>
                <w:szCs w:val="17"/>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rPr>
              <w:t>468696</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 xml:space="preserve">Общегосударственные вопросы </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sz w:val="16"/>
                <w:szCs w:val="16"/>
              </w:rPr>
              <w:t>468696</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rPr>
                <w:b/>
                <w:bCs/>
                <w:sz w:val="16"/>
                <w:szCs w:val="16"/>
              </w:rPr>
            </w:pPr>
          </w:p>
          <w:p w:rsidR="000160EC" w:rsidRDefault="000160EC" w:rsidP="000160EC">
            <w:pPr>
              <w:jc w:val="center"/>
            </w:pPr>
            <w:r>
              <w:rPr>
                <w:b/>
                <w:bCs/>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rPr>
                <w:b/>
                <w:bCs/>
                <w:sz w:val="16"/>
                <w:szCs w:val="16"/>
              </w:rPr>
            </w:pPr>
          </w:p>
          <w:p w:rsidR="000160EC" w:rsidRDefault="000160EC" w:rsidP="000160EC">
            <w:pPr>
              <w:jc w:val="center"/>
            </w:pPr>
            <w:r>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rPr>
                <w:b/>
                <w:bCs/>
                <w:sz w:val="16"/>
                <w:szCs w:val="16"/>
              </w:rPr>
            </w:pPr>
          </w:p>
          <w:p w:rsidR="000160EC" w:rsidRDefault="000160EC" w:rsidP="000160EC">
            <w:pPr>
              <w:jc w:val="center"/>
            </w:pPr>
            <w:r>
              <w:rPr>
                <w:b/>
                <w:bCs/>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rPr>
              <w:t>468696</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pPr>
            <w:r>
              <w:rPr>
                <w:bCs/>
                <w:sz w:val="16"/>
                <w:szCs w:val="16"/>
              </w:rPr>
              <w:t>Контрольно-счётный орган муниципального образования Галичский муниципальный район</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p w:rsidR="000160EC" w:rsidRDefault="000160EC" w:rsidP="000160EC">
            <w:pPr>
              <w:jc w:val="center"/>
            </w:pPr>
            <w:r>
              <w:rPr>
                <w:b/>
                <w:bCs/>
                <w:sz w:val="16"/>
                <w:szCs w:val="16"/>
              </w:rPr>
              <w:t>23 0 00 00000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bCs/>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bCs/>
                <w:sz w:val="16"/>
                <w:szCs w:val="16"/>
              </w:rPr>
              <w:t>468696</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pPr>
              <w:pStyle w:val="3"/>
              <w:numPr>
                <w:ilvl w:val="2"/>
                <w:numId w:val="2"/>
              </w:numPr>
              <w:spacing w:before="0" w:after="0"/>
            </w:pPr>
            <w:r>
              <w:rPr>
                <w:b w:val="0"/>
                <w:bCs w:val="0"/>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452996</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912</w:t>
            </w:r>
          </w:p>
        </w:tc>
        <w:tc>
          <w:tcPr>
            <w:tcW w:w="688"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sz w:val="16"/>
                <w:szCs w:val="16"/>
              </w:rPr>
              <w:t>100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452996</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120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452996</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Расходы на обеспечение функций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sz w:val="16"/>
                <w:szCs w:val="16"/>
              </w:rPr>
              <w:t>15700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200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15700</w:t>
            </w:r>
          </w:p>
        </w:tc>
      </w:tr>
      <w:tr w:rsidR="000160EC" w:rsidTr="000160EC">
        <w:tc>
          <w:tcPr>
            <w:tcW w:w="4825" w:type="dxa"/>
            <w:tcBorders>
              <w:top w:val="single" w:sz="4" w:space="0" w:color="000000"/>
              <w:left w:val="single" w:sz="4" w:space="0" w:color="000000"/>
              <w:bottom w:val="single" w:sz="4" w:space="0" w:color="000000"/>
            </w:tcBorders>
            <w:shd w:val="clear" w:color="auto" w:fill="auto"/>
          </w:tcPr>
          <w:p w:rsidR="000160EC" w:rsidRDefault="000160EC" w:rsidP="000160EC">
            <w:r>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Cs/>
                <w:sz w:val="16"/>
                <w:szCs w:val="16"/>
              </w:rPr>
            </w:pPr>
          </w:p>
          <w:p w:rsidR="000160EC" w:rsidRDefault="000160EC" w:rsidP="000160EC">
            <w:pPr>
              <w:jc w:val="center"/>
            </w:pPr>
            <w:r>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sz w:val="16"/>
                <w:szCs w:val="16"/>
              </w:rPr>
            </w:pPr>
          </w:p>
          <w:p w:rsidR="000160EC" w:rsidRDefault="000160EC" w:rsidP="000160EC">
            <w:pPr>
              <w:jc w:val="center"/>
            </w:pPr>
            <w:r>
              <w:rPr>
                <w:sz w:val="16"/>
                <w:szCs w:val="16"/>
              </w:rPr>
              <w:t>240</w:t>
            </w:r>
          </w:p>
        </w:tc>
        <w:tc>
          <w:tcPr>
            <w:tcW w:w="1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sz w:val="16"/>
                <w:szCs w:val="16"/>
              </w:rPr>
              <w:t>15700</w:t>
            </w:r>
          </w:p>
        </w:tc>
      </w:tr>
    </w:tbl>
    <w:p w:rsidR="000160EC" w:rsidRDefault="000160EC" w:rsidP="000160EC"/>
    <w:p w:rsidR="000160EC" w:rsidRDefault="000160EC" w:rsidP="000160EC">
      <w:pPr>
        <w:spacing w:line="180" w:lineRule="exact"/>
        <w:jc w:val="right"/>
      </w:pPr>
    </w:p>
    <w:p w:rsidR="000160EC" w:rsidRDefault="000160EC" w:rsidP="000160EC">
      <w:pPr>
        <w:spacing w:line="180" w:lineRule="exact"/>
        <w:jc w:val="right"/>
      </w:pPr>
      <w:r>
        <w:rPr>
          <w:sz w:val="18"/>
          <w:szCs w:val="18"/>
        </w:rPr>
        <w:t xml:space="preserve">Приложение № 7    к решению </w:t>
      </w:r>
    </w:p>
    <w:p w:rsidR="000160EC" w:rsidRDefault="000160EC" w:rsidP="000160EC">
      <w:pPr>
        <w:spacing w:line="180" w:lineRule="exact"/>
        <w:jc w:val="right"/>
      </w:pPr>
      <w:r>
        <w:rPr>
          <w:sz w:val="18"/>
          <w:szCs w:val="18"/>
        </w:rPr>
        <w:t xml:space="preserve">Собрания депутатов муниципального района </w:t>
      </w:r>
    </w:p>
    <w:p w:rsidR="000160EC" w:rsidRDefault="000160EC" w:rsidP="000160EC">
      <w:pPr>
        <w:spacing w:line="180" w:lineRule="exact"/>
        <w:ind w:left="708" w:firstLine="708"/>
        <w:jc w:val="right"/>
      </w:pPr>
      <w:r>
        <w:rPr>
          <w:sz w:val="18"/>
          <w:szCs w:val="18"/>
        </w:rPr>
        <w:t xml:space="preserve">                                                                                         от «21» марта  2019 года   №212       </w:t>
      </w:r>
    </w:p>
    <w:p w:rsidR="000160EC" w:rsidRDefault="000160EC" w:rsidP="000160EC">
      <w:pPr>
        <w:jc w:val="center"/>
      </w:pPr>
    </w:p>
    <w:p w:rsidR="000160EC" w:rsidRDefault="000160EC" w:rsidP="000160EC">
      <w:pPr>
        <w:jc w:val="center"/>
      </w:pPr>
      <w:r>
        <w:t xml:space="preserve"> </w:t>
      </w:r>
      <w:r>
        <w:rPr>
          <w:b/>
        </w:rPr>
        <w:t>Распределение бюджетных ассигнований на реализацию мероприятий муниципальных программ Галичского муниципального района на 2019 год по программам, подпрограммам и главным распорядителям средств  бюджета муниципального района</w:t>
      </w:r>
    </w:p>
    <w:p w:rsidR="000160EC" w:rsidRDefault="000160EC" w:rsidP="000160EC">
      <w:pPr>
        <w:jc w:val="center"/>
      </w:pPr>
    </w:p>
    <w:tbl>
      <w:tblPr>
        <w:tblW w:w="0" w:type="auto"/>
        <w:tblInd w:w="-70" w:type="dxa"/>
        <w:tblLayout w:type="fixed"/>
        <w:tblLook w:val="0000"/>
      </w:tblPr>
      <w:tblGrid>
        <w:gridCol w:w="503"/>
        <w:gridCol w:w="5545"/>
        <w:gridCol w:w="1440"/>
        <w:gridCol w:w="826"/>
        <w:gridCol w:w="1396"/>
      </w:tblGrid>
      <w:tr w:rsidR="000160EC" w:rsidTr="000160EC">
        <w:tc>
          <w:tcPr>
            <w:tcW w:w="503"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sz w:val="18"/>
                <w:szCs w:val="18"/>
              </w:rPr>
              <w:t>№</w:t>
            </w:r>
          </w:p>
          <w:p w:rsidR="000160EC" w:rsidRDefault="000160EC" w:rsidP="000160EC">
            <w:pPr>
              <w:jc w:val="center"/>
            </w:pPr>
            <w:r>
              <w:rPr>
                <w:b/>
                <w:sz w:val="18"/>
                <w:szCs w:val="18"/>
              </w:rPr>
              <w:t>п/п</w:t>
            </w:r>
          </w:p>
        </w:tc>
        <w:tc>
          <w:tcPr>
            <w:tcW w:w="5545"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sz w:val="18"/>
                <w:szCs w:val="18"/>
              </w:rPr>
              <w:t>Наименование программ</w:t>
            </w:r>
          </w:p>
        </w:tc>
        <w:tc>
          <w:tcPr>
            <w:tcW w:w="1440"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sz w:val="18"/>
                <w:szCs w:val="18"/>
              </w:rPr>
              <w:t>Целевая статья</w:t>
            </w:r>
          </w:p>
        </w:tc>
        <w:tc>
          <w:tcPr>
            <w:tcW w:w="826"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sz w:val="18"/>
                <w:szCs w:val="18"/>
              </w:rPr>
              <w:t>ГРБС</w:t>
            </w:r>
          </w:p>
        </w:tc>
        <w:tc>
          <w:tcPr>
            <w:tcW w:w="1396" w:type="dxa"/>
            <w:tcBorders>
              <w:top w:val="single" w:sz="4" w:space="0" w:color="000000"/>
              <w:left w:val="single" w:sz="4" w:space="0" w:color="000000"/>
              <w:bottom w:val="single" w:sz="4" w:space="0" w:color="000000"/>
              <w:right w:val="single" w:sz="4" w:space="0" w:color="000000"/>
            </w:tcBorders>
            <w:shd w:val="clear" w:color="auto" w:fill="auto"/>
          </w:tcPr>
          <w:p w:rsidR="000160EC" w:rsidRDefault="000160EC" w:rsidP="000160EC">
            <w:pPr>
              <w:jc w:val="center"/>
            </w:pPr>
            <w:r>
              <w:rPr>
                <w:b/>
                <w:sz w:val="18"/>
                <w:szCs w:val="18"/>
              </w:rPr>
              <w:t>Сумма</w:t>
            </w:r>
          </w:p>
        </w:tc>
      </w:tr>
      <w:tr w:rsidR="000160EC" w:rsidTr="000160EC">
        <w:tc>
          <w:tcPr>
            <w:tcW w:w="503"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rPr>
              <w:t>1.</w:t>
            </w:r>
          </w:p>
        </w:tc>
        <w:tc>
          <w:tcPr>
            <w:tcW w:w="5545" w:type="dxa"/>
            <w:tcBorders>
              <w:top w:val="single" w:sz="4" w:space="0" w:color="000000"/>
              <w:left w:val="single" w:sz="4" w:space="0" w:color="000000"/>
              <w:bottom w:val="single" w:sz="4" w:space="0" w:color="000000"/>
            </w:tcBorders>
            <w:shd w:val="clear" w:color="auto" w:fill="auto"/>
            <w:vAlign w:val="center"/>
          </w:tcPr>
          <w:p w:rsidR="000160EC" w:rsidRDefault="000160EC" w:rsidP="000160EC">
            <w:r>
              <w:rPr>
                <w:b/>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44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rPr>
                <w:b/>
              </w:rPr>
            </w:pPr>
          </w:p>
          <w:p w:rsidR="000160EC" w:rsidRDefault="000160EC" w:rsidP="000160EC">
            <w:pPr>
              <w:rPr>
                <w:b/>
              </w:rPr>
            </w:pPr>
          </w:p>
          <w:p w:rsidR="000160EC" w:rsidRDefault="000160EC" w:rsidP="000160EC">
            <w:pPr>
              <w:jc w:val="center"/>
            </w:pPr>
            <w:r>
              <w:rPr>
                <w:b/>
              </w:rPr>
              <w:t>01 0 00 00000</w:t>
            </w:r>
          </w:p>
        </w:tc>
        <w:tc>
          <w:tcPr>
            <w:tcW w:w="826"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rPr>
              <w:t>1235174</w:t>
            </w:r>
          </w:p>
        </w:tc>
      </w:tr>
      <w:tr w:rsidR="000160EC" w:rsidTr="000160EC">
        <w:tc>
          <w:tcPr>
            <w:tcW w:w="503" w:type="dxa"/>
            <w:tcBorders>
              <w:top w:val="single" w:sz="4" w:space="0" w:color="000000"/>
              <w:left w:val="single" w:sz="4" w:space="0" w:color="000000"/>
              <w:bottom w:val="single" w:sz="4" w:space="0" w:color="000000"/>
            </w:tcBorders>
            <w:shd w:val="clear" w:color="auto" w:fill="auto"/>
            <w:vAlign w:val="center"/>
          </w:tcPr>
          <w:p w:rsidR="000160EC" w:rsidRDefault="000160EC" w:rsidP="000160EC">
            <w:pPr>
              <w:snapToGrid w:val="0"/>
              <w:jc w:val="center"/>
              <w:rPr>
                <w:b/>
              </w:rPr>
            </w:pPr>
          </w:p>
        </w:tc>
        <w:tc>
          <w:tcPr>
            <w:tcW w:w="554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pPr>
            <w:r>
              <w:rPr>
                <w:bCs/>
              </w:rPr>
              <w:t>Администрация Галичского муниципального района</w:t>
            </w:r>
          </w:p>
        </w:tc>
        <w:tc>
          <w:tcPr>
            <w:tcW w:w="144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Cs/>
              </w:rPr>
            </w:pPr>
          </w:p>
        </w:tc>
        <w:tc>
          <w:tcPr>
            <w:tcW w:w="826"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t>901</w:t>
            </w: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t>1235174</w:t>
            </w:r>
          </w:p>
        </w:tc>
      </w:tr>
      <w:tr w:rsidR="000160EC" w:rsidTr="000160EC">
        <w:tc>
          <w:tcPr>
            <w:tcW w:w="503"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rPr>
              <w:t>2.</w:t>
            </w:r>
          </w:p>
        </w:tc>
        <w:tc>
          <w:tcPr>
            <w:tcW w:w="5545" w:type="dxa"/>
            <w:tcBorders>
              <w:top w:val="single" w:sz="4" w:space="0" w:color="000000"/>
              <w:left w:val="single" w:sz="4" w:space="0" w:color="000000"/>
              <w:bottom w:val="single" w:sz="4" w:space="0" w:color="000000"/>
            </w:tcBorders>
            <w:shd w:val="clear" w:color="auto" w:fill="auto"/>
            <w:vAlign w:val="center"/>
          </w:tcPr>
          <w:p w:rsidR="000160EC" w:rsidRDefault="000160EC" w:rsidP="000160EC">
            <w:pPr>
              <w:spacing w:line="180" w:lineRule="exact"/>
            </w:pPr>
            <w:r>
              <w:rPr>
                <w:b/>
                <w:bCs/>
              </w:rPr>
              <w:t>Расходы на реализацию мероприятий муниципальной программы «Развитие системы образования в Галичском районе на 2015-2020 годы»</w:t>
            </w:r>
          </w:p>
        </w:tc>
        <w:tc>
          <w:tcPr>
            <w:tcW w:w="144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jc w:val="center"/>
            </w:pPr>
            <w:r>
              <w:rPr>
                <w:b/>
              </w:rPr>
              <w:t>07 0 00 00000</w:t>
            </w:r>
          </w:p>
        </w:tc>
        <w:tc>
          <w:tcPr>
            <w:tcW w:w="826"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rPr>
              <w:t>4516709</w:t>
            </w:r>
          </w:p>
        </w:tc>
      </w:tr>
      <w:tr w:rsidR="000160EC" w:rsidTr="000160EC">
        <w:tc>
          <w:tcPr>
            <w:tcW w:w="503" w:type="dxa"/>
            <w:tcBorders>
              <w:left w:val="single" w:sz="4" w:space="0" w:color="000000"/>
              <w:bottom w:val="single" w:sz="4" w:space="0" w:color="000000"/>
            </w:tcBorders>
            <w:shd w:val="clear" w:color="auto" w:fill="auto"/>
          </w:tcPr>
          <w:p w:rsidR="000160EC" w:rsidRDefault="000160EC" w:rsidP="000160EC">
            <w:pPr>
              <w:snapToGrid w:val="0"/>
              <w:jc w:val="center"/>
              <w:rPr>
                <w:b/>
              </w:rPr>
            </w:pPr>
          </w:p>
        </w:tc>
        <w:tc>
          <w:tcPr>
            <w:tcW w:w="5545" w:type="dxa"/>
            <w:tcBorders>
              <w:left w:val="single" w:sz="4" w:space="0" w:color="000000"/>
              <w:bottom w:val="single" w:sz="4" w:space="0" w:color="000000"/>
            </w:tcBorders>
            <w:shd w:val="clear" w:color="auto" w:fill="auto"/>
            <w:vAlign w:val="center"/>
          </w:tcPr>
          <w:p w:rsidR="000160EC" w:rsidRDefault="000160EC" w:rsidP="000160EC">
            <w:pPr>
              <w:spacing w:line="180" w:lineRule="exact"/>
            </w:pPr>
            <w:r>
              <w:rPr>
                <w:bCs/>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rPr>
            </w:pPr>
          </w:p>
        </w:tc>
        <w:tc>
          <w:tcPr>
            <w:tcW w:w="826" w:type="dxa"/>
            <w:tcBorders>
              <w:left w:val="single" w:sz="4" w:space="0" w:color="000000"/>
              <w:bottom w:val="single" w:sz="4" w:space="0" w:color="000000"/>
            </w:tcBorders>
            <w:shd w:val="clear" w:color="auto" w:fill="auto"/>
            <w:vAlign w:val="bottom"/>
          </w:tcPr>
          <w:p w:rsidR="000160EC" w:rsidRDefault="000160EC" w:rsidP="000160EC">
            <w:pPr>
              <w:jc w:val="center"/>
            </w:pPr>
            <w:r>
              <w:t>910</w:t>
            </w:r>
          </w:p>
        </w:tc>
        <w:tc>
          <w:tcPr>
            <w:tcW w:w="1396"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t>4516709</w:t>
            </w:r>
          </w:p>
        </w:tc>
      </w:tr>
      <w:tr w:rsidR="000160EC" w:rsidTr="000160EC">
        <w:tc>
          <w:tcPr>
            <w:tcW w:w="503" w:type="dxa"/>
            <w:tcBorders>
              <w:left w:val="single" w:sz="4" w:space="0" w:color="000000"/>
              <w:bottom w:val="single" w:sz="4" w:space="0" w:color="000000"/>
            </w:tcBorders>
            <w:shd w:val="clear" w:color="auto" w:fill="auto"/>
          </w:tcPr>
          <w:p w:rsidR="000160EC" w:rsidRDefault="000160EC" w:rsidP="000160EC">
            <w:pPr>
              <w:jc w:val="center"/>
            </w:pPr>
            <w:r>
              <w:rPr>
                <w:b/>
              </w:rPr>
              <w:t>3.</w:t>
            </w:r>
          </w:p>
        </w:tc>
        <w:tc>
          <w:tcPr>
            <w:tcW w:w="5545" w:type="dxa"/>
            <w:tcBorders>
              <w:left w:val="single" w:sz="4" w:space="0" w:color="000000"/>
              <w:bottom w:val="single" w:sz="4" w:space="0" w:color="000000"/>
            </w:tcBorders>
            <w:shd w:val="clear" w:color="auto" w:fill="auto"/>
            <w:vAlign w:val="center"/>
          </w:tcPr>
          <w:p w:rsidR="000160EC" w:rsidRDefault="000160EC" w:rsidP="000160EC">
            <w:pPr>
              <w:spacing w:line="180" w:lineRule="exact"/>
            </w:pPr>
            <w:r>
              <w:rPr>
                <w:b/>
                <w:bCs/>
              </w:rPr>
              <w:t>Расходы на реализацию мероприятий муниципальной программы  «Развитие физической культуры и спорта в Галичском муниципальном районе» на 2017-2019 годы»</w:t>
            </w:r>
          </w:p>
        </w:tc>
        <w:tc>
          <w:tcPr>
            <w:tcW w:w="1440" w:type="dxa"/>
            <w:tcBorders>
              <w:left w:val="single" w:sz="4" w:space="0" w:color="000000"/>
              <w:bottom w:val="single" w:sz="4" w:space="0" w:color="000000"/>
            </w:tcBorders>
            <w:shd w:val="clear" w:color="auto" w:fill="auto"/>
            <w:vAlign w:val="bottom"/>
          </w:tcPr>
          <w:p w:rsidR="000160EC" w:rsidRDefault="000160EC" w:rsidP="000160EC">
            <w:pPr>
              <w:jc w:val="center"/>
            </w:pPr>
            <w:r>
              <w:rPr>
                <w:b/>
              </w:rPr>
              <w:t>09 0 00 00000</w:t>
            </w:r>
          </w:p>
        </w:tc>
        <w:tc>
          <w:tcPr>
            <w:tcW w:w="826"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rPr>
            </w:pPr>
          </w:p>
        </w:tc>
        <w:tc>
          <w:tcPr>
            <w:tcW w:w="1396"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rPr>
              <w:t>190000</w:t>
            </w:r>
          </w:p>
        </w:tc>
      </w:tr>
      <w:tr w:rsidR="000160EC" w:rsidTr="000160EC">
        <w:tc>
          <w:tcPr>
            <w:tcW w:w="503" w:type="dxa"/>
            <w:tcBorders>
              <w:left w:val="single" w:sz="4" w:space="0" w:color="000000"/>
              <w:bottom w:val="single" w:sz="4" w:space="0" w:color="000000"/>
            </w:tcBorders>
            <w:shd w:val="clear" w:color="auto" w:fill="auto"/>
          </w:tcPr>
          <w:p w:rsidR="000160EC" w:rsidRDefault="000160EC" w:rsidP="000160EC">
            <w:pPr>
              <w:snapToGrid w:val="0"/>
              <w:jc w:val="center"/>
              <w:rPr>
                <w:b/>
              </w:rPr>
            </w:pPr>
          </w:p>
        </w:tc>
        <w:tc>
          <w:tcPr>
            <w:tcW w:w="5545" w:type="dxa"/>
            <w:tcBorders>
              <w:left w:val="single" w:sz="4" w:space="0" w:color="000000"/>
              <w:bottom w:val="single" w:sz="4" w:space="0" w:color="000000"/>
            </w:tcBorders>
            <w:shd w:val="clear" w:color="auto" w:fill="auto"/>
            <w:vAlign w:val="center"/>
          </w:tcPr>
          <w:p w:rsidR="000160EC" w:rsidRDefault="000160EC" w:rsidP="000160EC">
            <w:pPr>
              <w:spacing w:line="180" w:lineRule="exact"/>
            </w:pPr>
            <w:r>
              <w:rPr>
                <w:bCs/>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rPr>
            </w:pPr>
          </w:p>
        </w:tc>
        <w:tc>
          <w:tcPr>
            <w:tcW w:w="826" w:type="dxa"/>
            <w:tcBorders>
              <w:left w:val="single" w:sz="4" w:space="0" w:color="000000"/>
              <w:bottom w:val="single" w:sz="4" w:space="0" w:color="000000"/>
            </w:tcBorders>
            <w:shd w:val="clear" w:color="auto" w:fill="auto"/>
            <w:vAlign w:val="bottom"/>
          </w:tcPr>
          <w:p w:rsidR="000160EC" w:rsidRDefault="000160EC" w:rsidP="000160EC">
            <w:pPr>
              <w:jc w:val="center"/>
            </w:pPr>
            <w:r>
              <w:t>911</w:t>
            </w:r>
          </w:p>
        </w:tc>
        <w:tc>
          <w:tcPr>
            <w:tcW w:w="1396"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t>190000</w:t>
            </w:r>
          </w:p>
        </w:tc>
      </w:tr>
      <w:tr w:rsidR="000160EC" w:rsidTr="000160EC">
        <w:tc>
          <w:tcPr>
            <w:tcW w:w="503" w:type="dxa"/>
            <w:tcBorders>
              <w:left w:val="single" w:sz="4" w:space="0" w:color="000000"/>
              <w:bottom w:val="single" w:sz="4" w:space="0" w:color="000000"/>
            </w:tcBorders>
            <w:shd w:val="clear" w:color="auto" w:fill="auto"/>
          </w:tcPr>
          <w:p w:rsidR="000160EC" w:rsidRDefault="000160EC" w:rsidP="000160EC">
            <w:pPr>
              <w:jc w:val="center"/>
            </w:pPr>
            <w:r>
              <w:rPr>
                <w:b/>
              </w:rPr>
              <w:t>4.</w:t>
            </w:r>
          </w:p>
        </w:tc>
        <w:tc>
          <w:tcPr>
            <w:tcW w:w="5545" w:type="dxa"/>
            <w:tcBorders>
              <w:left w:val="single" w:sz="4" w:space="0" w:color="000000"/>
              <w:bottom w:val="single" w:sz="4" w:space="0" w:color="000000"/>
            </w:tcBorders>
            <w:shd w:val="clear" w:color="auto" w:fill="auto"/>
            <w:vAlign w:val="center"/>
          </w:tcPr>
          <w:p w:rsidR="000160EC" w:rsidRDefault="000160EC" w:rsidP="000160EC">
            <w:pPr>
              <w:spacing w:line="180" w:lineRule="exact"/>
            </w:pPr>
            <w:r>
              <w:rPr>
                <w:b/>
                <w:bCs/>
              </w:rPr>
              <w:t>Расходы на реализацию мероприятий муниципальной программы  Галичского муниципального района «Обеспечение безопасности населения и территорий на 2018-2020 годы»</w:t>
            </w:r>
          </w:p>
        </w:tc>
        <w:tc>
          <w:tcPr>
            <w:tcW w:w="1440" w:type="dxa"/>
            <w:tcBorders>
              <w:left w:val="single" w:sz="4" w:space="0" w:color="000000"/>
              <w:bottom w:val="single" w:sz="4" w:space="0" w:color="000000"/>
            </w:tcBorders>
            <w:shd w:val="clear" w:color="auto" w:fill="auto"/>
            <w:vAlign w:val="bottom"/>
          </w:tcPr>
          <w:p w:rsidR="000160EC" w:rsidRDefault="000160EC" w:rsidP="000160EC">
            <w:pPr>
              <w:jc w:val="center"/>
            </w:pPr>
            <w:r>
              <w:rPr>
                <w:b/>
              </w:rPr>
              <w:t>10 0 00 00000</w:t>
            </w:r>
          </w:p>
        </w:tc>
        <w:tc>
          <w:tcPr>
            <w:tcW w:w="826"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rPr>
            </w:pPr>
          </w:p>
        </w:tc>
        <w:tc>
          <w:tcPr>
            <w:tcW w:w="1396"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color w:val="000000"/>
              </w:rPr>
              <w:t>43400</w:t>
            </w:r>
          </w:p>
        </w:tc>
      </w:tr>
      <w:tr w:rsidR="000160EC" w:rsidTr="000160EC">
        <w:trPr>
          <w:trHeight w:val="421"/>
        </w:trPr>
        <w:tc>
          <w:tcPr>
            <w:tcW w:w="503" w:type="dxa"/>
            <w:tcBorders>
              <w:left w:val="single" w:sz="4" w:space="0" w:color="000000"/>
              <w:bottom w:val="single" w:sz="4" w:space="0" w:color="000000"/>
            </w:tcBorders>
            <w:shd w:val="clear" w:color="auto" w:fill="auto"/>
          </w:tcPr>
          <w:p w:rsidR="000160EC" w:rsidRDefault="000160EC" w:rsidP="000160EC">
            <w:pPr>
              <w:snapToGrid w:val="0"/>
              <w:jc w:val="center"/>
              <w:rPr>
                <w:b/>
              </w:rPr>
            </w:pPr>
          </w:p>
        </w:tc>
        <w:tc>
          <w:tcPr>
            <w:tcW w:w="5545" w:type="dxa"/>
            <w:tcBorders>
              <w:left w:val="single" w:sz="4" w:space="0" w:color="000000"/>
              <w:bottom w:val="single" w:sz="4" w:space="0" w:color="000000"/>
            </w:tcBorders>
            <w:shd w:val="clear" w:color="auto" w:fill="auto"/>
            <w:vAlign w:val="center"/>
          </w:tcPr>
          <w:p w:rsidR="000160EC" w:rsidRDefault="000160EC" w:rsidP="000160EC">
            <w:r>
              <w:rPr>
                <w:i/>
              </w:rPr>
              <w:t>Подпрограмма «Профилактика правонарушений в Галичском муниципальном районе»</w:t>
            </w:r>
          </w:p>
        </w:tc>
        <w:tc>
          <w:tcPr>
            <w:tcW w:w="1440" w:type="dxa"/>
            <w:tcBorders>
              <w:left w:val="single" w:sz="4" w:space="0" w:color="000000"/>
              <w:bottom w:val="single" w:sz="4" w:space="0" w:color="000000"/>
            </w:tcBorders>
            <w:shd w:val="clear" w:color="auto" w:fill="auto"/>
            <w:vAlign w:val="bottom"/>
          </w:tcPr>
          <w:p w:rsidR="000160EC" w:rsidRDefault="000160EC" w:rsidP="000160EC">
            <w:pPr>
              <w:jc w:val="center"/>
            </w:pPr>
            <w:r>
              <w:rPr>
                <w:i/>
              </w:rPr>
              <w:t>10 1 00 00000</w:t>
            </w:r>
          </w:p>
        </w:tc>
        <w:tc>
          <w:tcPr>
            <w:tcW w:w="826"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i/>
              </w:rPr>
            </w:pPr>
          </w:p>
        </w:tc>
        <w:tc>
          <w:tcPr>
            <w:tcW w:w="1396"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i/>
                <w:color w:val="000000"/>
              </w:rPr>
              <w:t>38000</w:t>
            </w:r>
          </w:p>
        </w:tc>
      </w:tr>
      <w:tr w:rsidR="000160EC" w:rsidTr="000160EC">
        <w:tc>
          <w:tcPr>
            <w:tcW w:w="503" w:type="dxa"/>
            <w:tcBorders>
              <w:left w:val="single" w:sz="4" w:space="0" w:color="000000"/>
              <w:bottom w:val="single" w:sz="4" w:space="0" w:color="000000"/>
            </w:tcBorders>
            <w:shd w:val="clear" w:color="auto" w:fill="auto"/>
          </w:tcPr>
          <w:p w:rsidR="000160EC" w:rsidRDefault="000160EC" w:rsidP="000160EC">
            <w:pPr>
              <w:snapToGrid w:val="0"/>
              <w:jc w:val="center"/>
              <w:rPr>
                <w:b/>
              </w:rPr>
            </w:pPr>
          </w:p>
        </w:tc>
        <w:tc>
          <w:tcPr>
            <w:tcW w:w="5545" w:type="dxa"/>
            <w:tcBorders>
              <w:left w:val="single" w:sz="4" w:space="0" w:color="000000"/>
              <w:bottom w:val="single" w:sz="4" w:space="0" w:color="000000"/>
            </w:tcBorders>
            <w:shd w:val="clear" w:color="auto" w:fill="auto"/>
            <w:vAlign w:val="center"/>
          </w:tcPr>
          <w:p w:rsidR="000160EC" w:rsidRDefault="000160EC" w:rsidP="000160EC">
            <w:pPr>
              <w:spacing w:line="180" w:lineRule="exact"/>
            </w:pPr>
            <w:r>
              <w:rPr>
                <w:bCs/>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rPr>
            </w:pPr>
          </w:p>
        </w:tc>
        <w:tc>
          <w:tcPr>
            <w:tcW w:w="826" w:type="dxa"/>
            <w:tcBorders>
              <w:left w:val="single" w:sz="4" w:space="0" w:color="000000"/>
              <w:bottom w:val="single" w:sz="4" w:space="0" w:color="000000"/>
            </w:tcBorders>
            <w:shd w:val="clear" w:color="auto" w:fill="auto"/>
            <w:vAlign w:val="bottom"/>
          </w:tcPr>
          <w:p w:rsidR="000160EC" w:rsidRDefault="000160EC" w:rsidP="000160EC">
            <w:pPr>
              <w:jc w:val="center"/>
            </w:pPr>
            <w:r>
              <w:t>901</w:t>
            </w:r>
          </w:p>
        </w:tc>
        <w:tc>
          <w:tcPr>
            <w:tcW w:w="1396"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color w:val="000000"/>
              </w:rPr>
              <w:t>32000</w:t>
            </w:r>
          </w:p>
        </w:tc>
      </w:tr>
      <w:tr w:rsidR="000160EC" w:rsidTr="000160EC">
        <w:tc>
          <w:tcPr>
            <w:tcW w:w="503" w:type="dxa"/>
            <w:tcBorders>
              <w:left w:val="single" w:sz="4" w:space="0" w:color="000000"/>
              <w:bottom w:val="single" w:sz="4" w:space="0" w:color="000000"/>
            </w:tcBorders>
            <w:shd w:val="clear" w:color="auto" w:fill="auto"/>
          </w:tcPr>
          <w:p w:rsidR="000160EC" w:rsidRDefault="000160EC" w:rsidP="000160EC">
            <w:pPr>
              <w:snapToGrid w:val="0"/>
              <w:jc w:val="center"/>
              <w:rPr>
                <w:b/>
              </w:rPr>
            </w:pPr>
          </w:p>
        </w:tc>
        <w:tc>
          <w:tcPr>
            <w:tcW w:w="5545" w:type="dxa"/>
            <w:tcBorders>
              <w:left w:val="single" w:sz="4" w:space="0" w:color="000000"/>
              <w:bottom w:val="single" w:sz="4" w:space="0" w:color="000000"/>
            </w:tcBorders>
            <w:shd w:val="clear" w:color="auto" w:fill="auto"/>
            <w:vAlign w:val="center"/>
          </w:tcPr>
          <w:p w:rsidR="000160EC" w:rsidRDefault="000160EC" w:rsidP="000160EC">
            <w:pPr>
              <w:spacing w:line="180" w:lineRule="exact"/>
            </w:pPr>
            <w:r>
              <w:rPr>
                <w:bCs/>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rPr>
            </w:pPr>
          </w:p>
        </w:tc>
        <w:tc>
          <w:tcPr>
            <w:tcW w:w="826" w:type="dxa"/>
            <w:tcBorders>
              <w:left w:val="single" w:sz="4" w:space="0" w:color="000000"/>
              <w:bottom w:val="single" w:sz="4" w:space="0" w:color="000000"/>
            </w:tcBorders>
            <w:shd w:val="clear" w:color="auto" w:fill="auto"/>
            <w:vAlign w:val="bottom"/>
          </w:tcPr>
          <w:p w:rsidR="000160EC" w:rsidRDefault="000160EC" w:rsidP="000160EC">
            <w:pPr>
              <w:jc w:val="center"/>
            </w:pPr>
            <w:r>
              <w:t>911</w:t>
            </w:r>
          </w:p>
        </w:tc>
        <w:tc>
          <w:tcPr>
            <w:tcW w:w="1396"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color w:val="000000"/>
              </w:rPr>
              <w:t>6000</w:t>
            </w:r>
          </w:p>
        </w:tc>
      </w:tr>
      <w:tr w:rsidR="000160EC" w:rsidTr="000160EC">
        <w:tc>
          <w:tcPr>
            <w:tcW w:w="503" w:type="dxa"/>
            <w:tcBorders>
              <w:left w:val="single" w:sz="4" w:space="0" w:color="000000"/>
              <w:bottom w:val="single" w:sz="4" w:space="0" w:color="000000"/>
            </w:tcBorders>
            <w:shd w:val="clear" w:color="auto" w:fill="auto"/>
          </w:tcPr>
          <w:p w:rsidR="000160EC" w:rsidRDefault="000160EC" w:rsidP="000160EC">
            <w:pPr>
              <w:snapToGrid w:val="0"/>
              <w:jc w:val="center"/>
              <w:rPr>
                <w:b/>
              </w:rPr>
            </w:pPr>
          </w:p>
        </w:tc>
        <w:tc>
          <w:tcPr>
            <w:tcW w:w="5545" w:type="dxa"/>
            <w:tcBorders>
              <w:left w:val="single" w:sz="4" w:space="0" w:color="000000"/>
              <w:bottom w:val="single" w:sz="4" w:space="0" w:color="000000"/>
            </w:tcBorders>
            <w:shd w:val="clear" w:color="auto" w:fill="auto"/>
            <w:vAlign w:val="center"/>
          </w:tcPr>
          <w:p w:rsidR="000160EC" w:rsidRDefault="000160EC" w:rsidP="000160EC">
            <w:pPr>
              <w:spacing w:line="180" w:lineRule="exact"/>
            </w:pPr>
            <w:r>
              <w:rPr>
                <w:bCs/>
                <w:i/>
              </w:rPr>
              <w:t>Подпрограмма «Повышение безопасности дорожного движения на 2018-2020 годы в Галичском муниципальном районе»</w:t>
            </w:r>
          </w:p>
        </w:tc>
        <w:tc>
          <w:tcPr>
            <w:tcW w:w="1440" w:type="dxa"/>
            <w:tcBorders>
              <w:left w:val="single" w:sz="4" w:space="0" w:color="000000"/>
              <w:bottom w:val="single" w:sz="4" w:space="0" w:color="000000"/>
            </w:tcBorders>
            <w:shd w:val="clear" w:color="auto" w:fill="auto"/>
            <w:vAlign w:val="bottom"/>
          </w:tcPr>
          <w:p w:rsidR="000160EC" w:rsidRDefault="000160EC" w:rsidP="000160EC">
            <w:pPr>
              <w:jc w:val="center"/>
            </w:pPr>
            <w:r>
              <w:rPr>
                <w:i/>
              </w:rPr>
              <w:t>10 2 00 00000</w:t>
            </w:r>
          </w:p>
        </w:tc>
        <w:tc>
          <w:tcPr>
            <w:tcW w:w="826"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i/>
              </w:rPr>
            </w:pPr>
          </w:p>
        </w:tc>
        <w:tc>
          <w:tcPr>
            <w:tcW w:w="1396"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i/>
                <w:color w:val="000000"/>
              </w:rPr>
              <w:t>5400</w:t>
            </w:r>
          </w:p>
        </w:tc>
      </w:tr>
      <w:tr w:rsidR="000160EC" w:rsidTr="000160EC">
        <w:tc>
          <w:tcPr>
            <w:tcW w:w="503" w:type="dxa"/>
            <w:tcBorders>
              <w:left w:val="single" w:sz="4" w:space="0" w:color="000000"/>
              <w:bottom w:val="single" w:sz="4" w:space="0" w:color="000000"/>
            </w:tcBorders>
            <w:shd w:val="clear" w:color="auto" w:fill="auto"/>
          </w:tcPr>
          <w:p w:rsidR="000160EC" w:rsidRDefault="000160EC" w:rsidP="000160EC">
            <w:pPr>
              <w:snapToGrid w:val="0"/>
              <w:jc w:val="center"/>
              <w:rPr>
                <w:b/>
              </w:rPr>
            </w:pPr>
          </w:p>
        </w:tc>
        <w:tc>
          <w:tcPr>
            <w:tcW w:w="5545" w:type="dxa"/>
            <w:tcBorders>
              <w:left w:val="single" w:sz="4" w:space="0" w:color="000000"/>
              <w:bottom w:val="single" w:sz="4" w:space="0" w:color="000000"/>
            </w:tcBorders>
            <w:shd w:val="clear" w:color="auto" w:fill="auto"/>
            <w:vAlign w:val="center"/>
          </w:tcPr>
          <w:p w:rsidR="000160EC" w:rsidRDefault="000160EC" w:rsidP="000160EC">
            <w:pPr>
              <w:spacing w:line="180" w:lineRule="exact"/>
            </w:pPr>
            <w:r>
              <w:rPr>
                <w:bCs/>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rPr>
            </w:pPr>
          </w:p>
        </w:tc>
        <w:tc>
          <w:tcPr>
            <w:tcW w:w="826" w:type="dxa"/>
            <w:tcBorders>
              <w:left w:val="single" w:sz="4" w:space="0" w:color="000000"/>
              <w:bottom w:val="single" w:sz="4" w:space="0" w:color="000000"/>
            </w:tcBorders>
            <w:shd w:val="clear" w:color="auto" w:fill="auto"/>
            <w:vAlign w:val="bottom"/>
          </w:tcPr>
          <w:p w:rsidR="000160EC" w:rsidRDefault="000160EC" w:rsidP="000160EC">
            <w:pPr>
              <w:jc w:val="center"/>
            </w:pPr>
            <w:r>
              <w:t>901</w:t>
            </w:r>
          </w:p>
        </w:tc>
        <w:tc>
          <w:tcPr>
            <w:tcW w:w="1396"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color w:val="000000"/>
              </w:rPr>
              <w:t>5400</w:t>
            </w:r>
          </w:p>
        </w:tc>
      </w:tr>
      <w:tr w:rsidR="000160EC" w:rsidTr="000160EC">
        <w:tc>
          <w:tcPr>
            <w:tcW w:w="503" w:type="dxa"/>
            <w:tcBorders>
              <w:left w:val="single" w:sz="4" w:space="0" w:color="000000"/>
              <w:bottom w:val="single" w:sz="4" w:space="0" w:color="000000"/>
            </w:tcBorders>
            <w:shd w:val="clear" w:color="auto" w:fill="auto"/>
          </w:tcPr>
          <w:p w:rsidR="000160EC" w:rsidRDefault="000160EC" w:rsidP="000160EC">
            <w:pPr>
              <w:jc w:val="center"/>
            </w:pPr>
            <w:r>
              <w:rPr>
                <w:b/>
              </w:rPr>
              <w:t>5.</w:t>
            </w:r>
          </w:p>
        </w:tc>
        <w:tc>
          <w:tcPr>
            <w:tcW w:w="5545" w:type="dxa"/>
            <w:tcBorders>
              <w:left w:val="single" w:sz="4" w:space="0" w:color="000000"/>
              <w:bottom w:val="single" w:sz="4" w:space="0" w:color="000000"/>
            </w:tcBorders>
            <w:shd w:val="clear" w:color="auto" w:fill="auto"/>
            <w:vAlign w:val="center"/>
          </w:tcPr>
          <w:p w:rsidR="000160EC" w:rsidRDefault="000160EC" w:rsidP="000160EC">
            <w:pPr>
              <w:spacing w:line="180" w:lineRule="exact"/>
            </w:pPr>
            <w:r>
              <w:rPr>
                <w:b/>
                <w:bCs/>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0160EC" w:rsidRDefault="000160EC" w:rsidP="000160EC">
            <w:pPr>
              <w:jc w:val="center"/>
            </w:pPr>
            <w:r>
              <w:rPr>
                <w:b/>
              </w:rPr>
              <w:t>11 0 00 00000</w:t>
            </w:r>
          </w:p>
        </w:tc>
        <w:tc>
          <w:tcPr>
            <w:tcW w:w="826"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rPr>
            </w:pPr>
          </w:p>
        </w:tc>
        <w:tc>
          <w:tcPr>
            <w:tcW w:w="1396"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rPr>
              <w:t>261000</w:t>
            </w:r>
          </w:p>
        </w:tc>
      </w:tr>
      <w:tr w:rsidR="000160EC" w:rsidTr="000160EC">
        <w:tc>
          <w:tcPr>
            <w:tcW w:w="503" w:type="dxa"/>
            <w:tcBorders>
              <w:left w:val="single" w:sz="4" w:space="0" w:color="000000"/>
              <w:bottom w:val="single" w:sz="4" w:space="0" w:color="000000"/>
            </w:tcBorders>
            <w:shd w:val="clear" w:color="auto" w:fill="auto"/>
          </w:tcPr>
          <w:p w:rsidR="000160EC" w:rsidRDefault="000160EC" w:rsidP="000160EC">
            <w:pPr>
              <w:snapToGrid w:val="0"/>
              <w:jc w:val="center"/>
              <w:rPr>
                <w:b/>
              </w:rPr>
            </w:pPr>
          </w:p>
        </w:tc>
        <w:tc>
          <w:tcPr>
            <w:tcW w:w="5545" w:type="dxa"/>
            <w:tcBorders>
              <w:left w:val="single" w:sz="4" w:space="0" w:color="000000"/>
              <w:bottom w:val="single" w:sz="4" w:space="0" w:color="000000"/>
            </w:tcBorders>
            <w:shd w:val="clear" w:color="auto" w:fill="auto"/>
            <w:vAlign w:val="center"/>
          </w:tcPr>
          <w:p w:rsidR="000160EC" w:rsidRDefault="000160EC" w:rsidP="000160EC">
            <w:pPr>
              <w:spacing w:line="180" w:lineRule="exact"/>
            </w:pPr>
            <w:r>
              <w:rPr>
                <w:bCs/>
                <w:i/>
              </w:rPr>
              <w:t>Подпрограмма «Совершенствование социальной поддержки семьи и детей»</w:t>
            </w:r>
          </w:p>
        </w:tc>
        <w:tc>
          <w:tcPr>
            <w:tcW w:w="1440" w:type="dxa"/>
            <w:tcBorders>
              <w:left w:val="single" w:sz="4" w:space="0" w:color="000000"/>
              <w:bottom w:val="single" w:sz="4" w:space="0" w:color="000000"/>
            </w:tcBorders>
            <w:shd w:val="clear" w:color="auto" w:fill="auto"/>
            <w:vAlign w:val="bottom"/>
          </w:tcPr>
          <w:p w:rsidR="000160EC" w:rsidRDefault="000160EC" w:rsidP="000160EC">
            <w:pPr>
              <w:jc w:val="center"/>
            </w:pPr>
            <w:r>
              <w:rPr>
                <w:i/>
              </w:rPr>
              <w:t>11 1 00 00000</w:t>
            </w:r>
          </w:p>
        </w:tc>
        <w:tc>
          <w:tcPr>
            <w:tcW w:w="826"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i/>
              </w:rPr>
            </w:pPr>
          </w:p>
        </w:tc>
        <w:tc>
          <w:tcPr>
            <w:tcW w:w="1396"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i/>
              </w:rPr>
              <w:t>238200</w:t>
            </w:r>
          </w:p>
        </w:tc>
      </w:tr>
      <w:tr w:rsidR="000160EC" w:rsidTr="000160EC">
        <w:tc>
          <w:tcPr>
            <w:tcW w:w="503" w:type="dxa"/>
            <w:tcBorders>
              <w:left w:val="single" w:sz="4" w:space="0" w:color="000000"/>
              <w:bottom w:val="single" w:sz="4" w:space="0" w:color="000000"/>
            </w:tcBorders>
            <w:shd w:val="clear" w:color="auto" w:fill="auto"/>
          </w:tcPr>
          <w:p w:rsidR="000160EC" w:rsidRDefault="000160EC" w:rsidP="000160EC">
            <w:pPr>
              <w:snapToGrid w:val="0"/>
              <w:jc w:val="center"/>
              <w:rPr>
                <w:b/>
              </w:rPr>
            </w:pPr>
          </w:p>
        </w:tc>
        <w:tc>
          <w:tcPr>
            <w:tcW w:w="5545" w:type="dxa"/>
            <w:tcBorders>
              <w:left w:val="single" w:sz="4" w:space="0" w:color="000000"/>
              <w:bottom w:val="single" w:sz="4" w:space="0" w:color="000000"/>
            </w:tcBorders>
            <w:shd w:val="clear" w:color="auto" w:fill="auto"/>
            <w:vAlign w:val="center"/>
          </w:tcPr>
          <w:p w:rsidR="000160EC" w:rsidRDefault="000160EC" w:rsidP="000160EC">
            <w:pPr>
              <w:spacing w:line="180" w:lineRule="exact"/>
            </w:pPr>
            <w:r>
              <w:rPr>
                <w:bCs/>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rPr>
            </w:pPr>
          </w:p>
        </w:tc>
        <w:tc>
          <w:tcPr>
            <w:tcW w:w="826" w:type="dxa"/>
            <w:tcBorders>
              <w:left w:val="single" w:sz="4" w:space="0" w:color="000000"/>
              <w:bottom w:val="single" w:sz="4" w:space="0" w:color="000000"/>
            </w:tcBorders>
            <w:shd w:val="clear" w:color="auto" w:fill="auto"/>
            <w:vAlign w:val="bottom"/>
          </w:tcPr>
          <w:p w:rsidR="000160EC" w:rsidRDefault="000160EC" w:rsidP="000160EC">
            <w:pPr>
              <w:jc w:val="center"/>
            </w:pPr>
            <w:r>
              <w:t>901</w:t>
            </w:r>
          </w:p>
        </w:tc>
        <w:tc>
          <w:tcPr>
            <w:tcW w:w="1396"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t>64200</w:t>
            </w:r>
          </w:p>
        </w:tc>
      </w:tr>
      <w:tr w:rsidR="000160EC" w:rsidTr="000160EC">
        <w:tc>
          <w:tcPr>
            <w:tcW w:w="503" w:type="dxa"/>
            <w:tcBorders>
              <w:left w:val="single" w:sz="4" w:space="0" w:color="000000"/>
              <w:bottom w:val="single" w:sz="4" w:space="0" w:color="000000"/>
            </w:tcBorders>
            <w:shd w:val="clear" w:color="auto" w:fill="auto"/>
          </w:tcPr>
          <w:p w:rsidR="000160EC" w:rsidRDefault="000160EC" w:rsidP="000160EC">
            <w:pPr>
              <w:snapToGrid w:val="0"/>
              <w:jc w:val="center"/>
              <w:rPr>
                <w:b/>
              </w:rPr>
            </w:pPr>
          </w:p>
        </w:tc>
        <w:tc>
          <w:tcPr>
            <w:tcW w:w="5545" w:type="dxa"/>
            <w:tcBorders>
              <w:left w:val="single" w:sz="4" w:space="0" w:color="000000"/>
              <w:bottom w:val="single" w:sz="4" w:space="0" w:color="000000"/>
            </w:tcBorders>
            <w:shd w:val="clear" w:color="auto" w:fill="auto"/>
            <w:vAlign w:val="center"/>
          </w:tcPr>
          <w:p w:rsidR="000160EC" w:rsidRDefault="000160EC" w:rsidP="000160EC">
            <w:pPr>
              <w:spacing w:line="180" w:lineRule="exact"/>
            </w:pPr>
            <w:r>
              <w:rPr>
                <w:bCs/>
              </w:rPr>
              <w:t>Отдел сельского хозяйства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rPr>
            </w:pPr>
          </w:p>
        </w:tc>
        <w:tc>
          <w:tcPr>
            <w:tcW w:w="826" w:type="dxa"/>
            <w:tcBorders>
              <w:left w:val="single" w:sz="4" w:space="0" w:color="000000"/>
              <w:bottom w:val="single" w:sz="4" w:space="0" w:color="000000"/>
            </w:tcBorders>
            <w:shd w:val="clear" w:color="auto" w:fill="auto"/>
            <w:vAlign w:val="bottom"/>
          </w:tcPr>
          <w:p w:rsidR="000160EC" w:rsidRDefault="000160EC" w:rsidP="000160EC">
            <w:pPr>
              <w:jc w:val="center"/>
            </w:pPr>
            <w:r>
              <w:t>907</w:t>
            </w:r>
          </w:p>
        </w:tc>
        <w:tc>
          <w:tcPr>
            <w:tcW w:w="1396"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t>6000</w:t>
            </w:r>
          </w:p>
        </w:tc>
      </w:tr>
      <w:tr w:rsidR="000160EC" w:rsidTr="000160EC">
        <w:tc>
          <w:tcPr>
            <w:tcW w:w="503" w:type="dxa"/>
            <w:tcBorders>
              <w:left w:val="single" w:sz="4" w:space="0" w:color="000000"/>
              <w:bottom w:val="single" w:sz="4" w:space="0" w:color="000000"/>
            </w:tcBorders>
            <w:shd w:val="clear" w:color="auto" w:fill="auto"/>
          </w:tcPr>
          <w:p w:rsidR="000160EC" w:rsidRDefault="000160EC" w:rsidP="000160EC">
            <w:pPr>
              <w:snapToGrid w:val="0"/>
              <w:jc w:val="center"/>
              <w:rPr>
                <w:b/>
              </w:rPr>
            </w:pPr>
          </w:p>
        </w:tc>
        <w:tc>
          <w:tcPr>
            <w:tcW w:w="5545" w:type="dxa"/>
            <w:tcBorders>
              <w:left w:val="single" w:sz="4" w:space="0" w:color="000000"/>
              <w:bottom w:val="single" w:sz="4" w:space="0" w:color="000000"/>
            </w:tcBorders>
            <w:shd w:val="clear" w:color="auto" w:fill="auto"/>
            <w:vAlign w:val="center"/>
          </w:tcPr>
          <w:p w:rsidR="000160EC" w:rsidRDefault="000160EC" w:rsidP="000160EC">
            <w:pPr>
              <w:spacing w:line="180" w:lineRule="exact"/>
            </w:pPr>
            <w:r>
              <w:rPr>
                <w:bCs/>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rPr>
            </w:pPr>
          </w:p>
        </w:tc>
        <w:tc>
          <w:tcPr>
            <w:tcW w:w="826" w:type="dxa"/>
            <w:tcBorders>
              <w:left w:val="single" w:sz="4" w:space="0" w:color="000000"/>
              <w:bottom w:val="single" w:sz="4" w:space="0" w:color="000000"/>
            </w:tcBorders>
            <w:shd w:val="clear" w:color="auto" w:fill="auto"/>
            <w:vAlign w:val="bottom"/>
          </w:tcPr>
          <w:p w:rsidR="000160EC" w:rsidRDefault="000160EC" w:rsidP="000160EC">
            <w:pPr>
              <w:jc w:val="center"/>
            </w:pPr>
            <w:r>
              <w:t>910</w:t>
            </w:r>
          </w:p>
        </w:tc>
        <w:tc>
          <w:tcPr>
            <w:tcW w:w="1396"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t>35000</w:t>
            </w:r>
          </w:p>
        </w:tc>
      </w:tr>
      <w:tr w:rsidR="000160EC" w:rsidTr="000160EC">
        <w:tc>
          <w:tcPr>
            <w:tcW w:w="503" w:type="dxa"/>
            <w:tcBorders>
              <w:left w:val="single" w:sz="4" w:space="0" w:color="000000"/>
              <w:bottom w:val="single" w:sz="4" w:space="0" w:color="000000"/>
            </w:tcBorders>
            <w:shd w:val="clear" w:color="auto" w:fill="auto"/>
          </w:tcPr>
          <w:p w:rsidR="000160EC" w:rsidRDefault="000160EC" w:rsidP="000160EC">
            <w:pPr>
              <w:snapToGrid w:val="0"/>
              <w:jc w:val="center"/>
              <w:rPr>
                <w:b/>
              </w:rPr>
            </w:pPr>
          </w:p>
        </w:tc>
        <w:tc>
          <w:tcPr>
            <w:tcW w:w="5545" w:type="dxa"/>
            <w:tcBorders>
              <w:left w:val="single" w:sz="4" w:space="0" w:color="000000"/>
              <w:bottom w:val="single" w:sz="4" w:space="0" w:color="000000"/>
            </w:tcBorders>
            <w:shd w:val="clear" w:color="auto" w:fill="auto"/>
            <w:vAlign w:val="center"/>
          </w:tcPr>
          <w:p w:rsidR="000160EC" w:rsidRDefault="000160EC" w:rsidP="000160EC">
            <w:pPr>
              <w:spacing w:line="180" w:lineRule="exact"/>
            </w:pPr>
            <w:r>
              <w:rPr>
                <w:bCs/>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rPr>
            </w:pPr>
          </w:p>
        </w:tc>
        <w:tc>
          <w:tcPr>
            <w:tcW w:w="826" w:type="dxa"/>
            <w:tcBorders>
              <w:left w:val="single" w:sz="4" w:space="0" w:color="000000"/>
              <w:bottom w:val="single" w:sz="4" w:space="0" w:color="000000"/>
            </w:tcBorders>
            <w:shd w:val="clear" w:color="auto" w:fill="auto"/>
            <w:vAlign w:val="bottom"/>
          </w:tcPr>
          <w:p w:rsidR="000160EC" w:rsidRDefault="000160EC" w:rsidP="000160EC">
            <w:pPr>
              <w:jc w:val="center"/>
            </w:pPr>
            <w:r>
              <w:t>911</w:t>
            </w:r>
          </w:p>
        </w:tc>
        <w:tc>
          <w:tcPr>
            <w:tcW w:w="1396"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t>133000</w:t>
            </w:r>
          </w:p>
        </w:tc>
      </w:tr>
      <w:tr w:rsidR="000160EC" w:rsidTr="000160EC">
        <w:tc>
          <w:tcPr>
            <w:tcW w:w="503" w:type="dxa"/>
            <w:tcBorders>
              <w:left w:val="single" w:sz="4" w:space="0" w:color="000000"/>
              <w:bottom w:val="single" w:sz="4" w:space="0" w:color="000000"/>
            </w:tcBorders>
            <w:shd w:val="clear" w:color="auto" w:fill="auto"/>
          </w:tcPr>
          <w:p w:rsidR="000160EC" w:rsidRDefault="000160EC" w:rsidP="000160EC">
            <w:pPr>
              <w:snapToGrid w:val="0"/>
              <w:jc w:val="center"/>
              <w:rPr>
                <w:b/>
              </w:rPr>
            </w:pPr>
          </w:p>
        </w:tc>
        <w:tc>
          <w:tcPr>
            <w:tcW w:w="5545" w:type="dxa"/>
            <w:tcBorders>
              <w:left w:val="single" w:sz="4" w:space="0" w:color="000000"/>
              <w:bottom w:val="single" w:sz="4" w:space="0" w:color="000000"/>
            </w:tcBorders>
            <w:shd w:val="clear" w:color="auto" w:fill="auto"/>
            <w:vAlign w:val="center"/>
          </w:tcPr>
          <w:p w:rsidR="000160EC" w:rsidRDefault="000160EC" w:rsidP="000160EC">
            <w:pPr>
              <w:spacing w:line="180" w:lineRule="exact"/>
            </w:pPr>
            <w:r>
              <w:rPr>
                <w:bCs/>
                <w:i/>
              </w:rPr>
              <w:t>Подпрограмма «Доступная среда»</w:t>
            </w:r>
          </w:p>
        </w:tc>
        <w:tc>
          <w:tcPr>
            <w:tcW w:w="1440" w:type="dxa"/>
            <w:tcBorders>
              <w:left w:val="single" w:sz="4" w:space="0" w:color="000000"/>
              <w:bottom w:val="single" w:sz="4" w:space="0" w:color="000000"/>
            </w:tcBorders>
            <w:shd w:val="clear" w:color="auto" w:fill="auto"/>
            <w:vAlign w:val="bottom"/>
          </w:tcPr>
          <w:p w:rsidR="000160EC" w:rsidRDefault="000160EC" w:rsidP="000160EC">
            <w:pPr>
              <w:jc w:val="center"/>
            </w:pPr>
            <w:r>
              <w:rPr>
                <w:i/>
              </w:rPr>
              <w:t>11 2 00 00000</w:t>
            </w:r>
          </w:p>
        </w:tc>
        <w:tc>
          <w:tcPr>
            <w:tcW w:w="826"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i/>
              </w:rPr>
            </w:pPr>
          </w:p>
        </w:tc>
        <w:tc>
          <w:tcPr>
            <w:tcW w:w="1396"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i/>
              </w:rPr>
              <w:t>22800</w:t>
            </w:r>
          </w:p>
        </w:tc>
      </w:tr>
      <w:tr w:rsidR="000160EC" w:rsidTr="000160EC">
        <w:tc>
          <w:tcPr>
            <w:tcW w:w="503" w:type="dxa"/>
            <w:tcBorders>
              <w:left w:val="single" w:sz="4" w:space="0" w:color="000000"/>
              <w:bottom w:val="single" w:sz="4" w:space="0" w:color="000000"/>
            </w:tcBorders>
            <w:shd w:val="clear" w:color="auto" w:fill="auto"/>
          </w:tcPr>
          <w:p w:rsidR="000160EC" w:rsidRDefault="000160EC" w:rsidP="000160EC">
            <w:pPr>
              <w:snapToGrid w:val="0"/>
              <w:jc w:val="center"/>
              <w:rPr>
                <w:b/>
              </w:rPr>
            </w:pPr>
          </w:p>
        </w:tc>
        <w:tc>
          <w:tcPr>
            <w:tcW w:w="5545" w:type="dxa"/>
            <w:tcBorders>
              <w:left w:val="single" w:sz="4" w:space="0" w:color="000000"/>
              <w:bottom w:val="single" w:sz="4" w:space="0" w:color="000000"/>
            </w:tcBorders>
            <w:shd w:val="clear" w:color="auto" w:fill="auto"/>
            <w:vAlign w:val="center"/>
          </w:tcPr>
          <w:p w:rsidR="000160EC" w:rsidRDefault="000160EC" w:rsidP="000160EC">
            <w:pPr>
              <w:spacing w:line="180" w:lineRule="exact"/>
            </w:pPr>
            <w:r>
              <w:rPr>
                <w:bCs/>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rPr>
            </w:pPr>
          </w:p>
        </w:tc>
        <w:tc>
          <w:tcPr>
            <w:tcW w:w="826" w:type="dxa"/>
            <w:tcBorders>
              <w:left w:val="single" w:sz="4" w:space="0" w:color="000000"/>
              <w:bottom w:val="single" w:sz="4" w:space="0" w:color="000000"/>
            </w:tcBorders>
            <w:shd w:val="clear" w:color="auto" w:fill="auto"/>
            <w:vAlign w:val="bottom"/>
          </w:tcPr>
          <w:p w:rsidR="000160EC" w:rsidRDefault="000160EC" w:rsidP="000160EC">
            <w:pPr>
              <w:jc w:val="center"/>
            </w:pPr>
            <w:r>
              <w:t>911</w:t>
            </w:r>
          </w:p>
        </w:tc>
        <w:tc>
          <w:tcPr>
            <w:tcW w:w="1396"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t>22800</w:t>
            </w:r>
          </w:p>
        </w:tc>
      </w:tr>
      <w:tr w:rsidR="000160EC" w:rsidTr="000160EC">
        <w:tc>
          <w:tcPr>
            <w:tcW w:w="503" w:type="dxa"/>
            <w:tcBorders>
              <w:left w:val="single" w:sz="4" w:space="0" w:color="000000"/>
              <w:bottom w:val="single" w:sz="4" w:space="0" w:color="000000"/>
            </w:tcBorders>
            <w:shd w:val="clear" w:color="auto" w:fill="auto"/>
          </w:tcPr>
          <w:p w:rsidR="000160EC" w:rsidRDefault="000160EC" w:rsidP="000160EC">
            <w:pPr>
              <w:jc w:val="center"/>
            </w:pPr>
            <w:r>
              <w:rPr>
                <w:b/>
              </w:rPr>
              <w:t>6</w:t>
            </w:r>
          </w:p>
        </w:tc>
        <w:tc>
          <w:tcPr>
            <w:tcW w:w="5545" w:type="dxa"/>
            <w:tcBorders>
              <w:left w:val="single" w:sz="4" w:space="0" w:color="000000"/>
              <w:bottom w:val="single" w:sz="4" w:space="0" w:color="000000"/>
            </w:tcBorders>
            <w:shd w:val="clear" w:color="auto" w:fill="auto"/>
            <w:vAlign w:val="center"/>
          </w:tcPr>
          <w:p w:rsidR="000160EC" w:rsidRDefault="000160EC" w:rsidP="000160EC">
            <w:pPr>
              <w:spacing w:line="180" w:lineRule="exact"/>
            </w:pPr>
            <w:r>
              <w:rPr>
                <w:b/>
                <w:bCs/>
              </w:rPr>
              <w:t>Расходы на реализацию мероприятий муниципальной программы  «Поддержка социально ориентированных некоммерческих организаций в Галичском муниципальном районе Костромской области на 2018-2020 годы»</w:t>
            </w:r>
          </w:p>
        </w:tc>
        <w:tc>
          <w:tcPr>
            <w:tcW w:w="1440" w:type="dxa"/>
            <w:tcBorders>
              <w:left w:val="single" w:sz="4" w:space="0" w:color="000000"/>
              <w:bottom w:val="single" w:sz="4" w:space="0" w:color="000000"/>
            </w:tcBorders>
            <w:shd w:val="clear" w:color="auto" w:fill="auto"/>
            <w:vAlign w:val="bottom"/>
          </w:tcPr>
          <w:p w:rsidR="000160EC" w:rsidRDefault="000160EC" w:rsidP="000160EC">
            <w:pPr>
              <w:snapToGrid w:val="0"/>
              <w:rPr>
                <w:b/>
                <w:bCs/>
              </w:rPr>
            </w:pPr>
          </w:p>
          <w:p w:rsidR="000160EC" w:rsidRDefault="000160EC" w:rsidP="000160EC">
            <w:pPr>
              <w:snapToGrid w:val="0"/>
              <w:rPr>
                <w:b/>
                <w:bCs/>
              </w:rPr>
            </w:pPr>
          </w:p>
          <w:p w:rsidR="000160EC" w:rsidRDefault="000160EC" w:rsidP="000160EC">
            <w:pPr>
              <w:snapToGrid w:val="0"/>
            </w:pPr>
            <w:r>
              <w:rPr>
                <w:b/>
                <w:bCs/>
              </w:rPr>
              <w:t>12 0 00 00000</w:t>
            </w:r>
          </w:p>
        </w:tc>
        <w:tc>
          <w:tcPr>
            <w:tcW w:w="826"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bCs/>
              </w:rPr>
            </w:pPr>
          </w:p>
        </w:tc>
        <w:tc>
          <w:tcPr>
            <w:tcW w:w="1396"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rPr>
              <w:t>71280</w:t>
            </w:r>
          </w:p>
        </w:tc>
      </w:tr>
      <w:tr w:rsidR="000160EC" w:rsidTr="000160EC">
        <w:tc>
          <w:tcPr>
            <w:tcW w:w="503" w:type="dxa"/>
            <w:tcBorders>
              <w:left w:val="single" w:sz="4" w:space="0" w:color="000000"/>
              <w:bottom w:val="single" w:sz="4" w:space="0" w:color="000000"/>
            </w:tcBorders>
            <w:shd w:val="clear" w:color="auto" w:fill="auto"/>
          </w:tcPr>
          <w:p w:rsidR="000160EC" w:rsidRDefault="000160EC" w:rsidP="000160EC">
            <w:pPr>
              <w:snapToGrid w:val="0"/>
              <w:jc w:val="center"/>
              <w:rPr>
                <w:b/>
              </w:rPr>
            </w:pPr>
          </w:p>
        </w:tc>
        <w:tc>
          <w:tcPr>
            <w:tcW w:w="5545" w:type="dxa"/>
            <w:tcBorders>
              <w:left w:val="single" w:sz="4" w:space="0" w:color="000000"/>
              <w:bottom w:val="single" w:sz="4" w:space="0" w:color="000000"/>
            </w:tcBorders>
            <w:shd w:val="clear" w:color="auto" w:fill="auto"/>
            <w:vAlign w:val="center"/>
          </w:tcPr>
          <w:p w:rsidR="000160EC" w:rsidRDefault="000160EC" w:rsidP="000160EC">
            <w:pPr>
              <w:spacing w:line="180" w:lineRule="exact"/>
            </w:pPr>
            <w:r>
              <w:rPr>
                <w:bCs/>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rPr>
            </w:pPr>
          </w:p>
        </w:tc>
        <w:tc>
          <w:tcPr>
            <w:tcW w:w="826" w:type="dxa"/>
            <w:tcBorders>
              <w:left w:val="single" w:sz="4" w:space="0" w:color="000000"/>
              <w:bottom w:val="single" w:sz="4" w:space="0" w:color="000000"/>
            </w:tcBorders>
            <w:shd w:val="clear" w:color="auto" w:fill="auto"/>
            <w:vAlign w:val="bottom"/>
          </w:tcPr>
          <w:p w:rsidR="000160EC" w:rsidRDefault="000160EC" w:rsidP="000160EC">
            <w:pPr>
              <w:jc w:val="center"/>
            </w:pPr>
            <w:r>
              <w:t>901</w:t>
            </w:r>
          </w:p>
        </w:tc>
        <w:tc>
          <w:tcPr>
            <w:tcW w:w="1396"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t>71280</w:t>
            </w:r>
          </w:p>
        </w:tc>
      </w:tr>
      <w:tr w:rsidR="000160EC" w:rsidTr="000160EC">
        <w:tc>
          <w:tcPr>
            <w:tcW w:w="503" w:type="dxa"/>
            <w:tcBorders>
              <w:left w:val="single" w:sz="4" w:space="0" w:color="000000"/>
              <w:bottom w:val="single" w:sz="4" w:space="0" w:color="000000"/>
            </w:tcBorders>
            <w:shd w:val="clear" w:color="auto" w:fill="auto"/>
          </w:tcPr>
          <w:p w:rsidR="000160EC" w:rsidRDefault="000160EC" w:rsidP="000160EC">
            <w:pPr>
              <w:jc w:val="center"/>
            </w:pPr>
            <w:r>
              <w:rPr>
                <w:b/>
              </w:rPr>
              <w:t>7.</w:t>
            </w:r>
          </w:p>
        </w:tc>
        <w:tc>
          <w:tcPr>
            <w:tcW w:w="5545" w:type="dxa"/>
            <w:tcBorders>
              <w:left w:val="single" w:sz="4" w:space="0" w:color="000000"/>
              <w:bottom w:val="single" w:sz="4" w:space="0" w:color="000000"/>
            </w:tcBorders>
            <w:shd w:val="clear" w:color="auto" w:fill="auto"/>
            <w:vAlign w:val="center"/>
          </w:tcPr>
          <w:p w:rsidR="000160EC" w:rsidRDefault="000160EC" w:rsidP="000160EC">
            <w:pPr>
              <w:spacing w:line="180" w:lineRule="exact"/>
            </w:pPr>
            <w:r>
              <w:rPr>
                <w:b/>
                <w:bCs/>
              </w:rPr>
              <w:t>Расходы на реализацию мероприятий муниципальной программы «Молодёжь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0160EC" w:rsidRDefault="000160EC" w:rsidP="000160EC">
            <w:pPr>
              <w:jc w:val="center"/>
            </w:pPr>
            <w:r>
              <w:rPr>
                <w:b/>
              </w:rPr>
              <w:t>13 0 00 00000</w:t>
            </w:r>
          </w:p>
        </w:tc>
        <w:tc>
          <w:tcPr>
            <w:tcW w:w="826"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rPr>
            </w:pPr>
          </w:p>
        </w:tc>
        <w:tc>
          <w:tcPr>
            <w:tcW w:w="1396"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rPr>
              <w:t>100000</w:t>
            </w:r>
          </w:p>
        </w:tc>
      </w:tr>
      <w:tr w:rsidR="000160EC" w:rsidTr="000160EC">
        <w:tc>
          <w:tcPr>
            <w:tcW w:w="503" w:type="dxa"/>
            <w:tcBorders>
              <w:left w:val="single" w:sz="4" w:space="0" w:color="000000"/>
              <w:bottom w:val="single" w:sz="4" w:space="0" w:color="000000"/>
            </w:tcBorders>
            <w:shd w:val="clear" w:color="auto" w:fill="auto"/>
          </w:tcPr>
          <w:p w:rsidR="000160EC" w:rsidRDefault="000160EC" w:rsidP="000160EC">
            <w:pPr>
              <w:snapToGrid w:val="0"/>
              <w:jc w:val="center"/>
              <w:rPr>
                <w:b/>
              </w:rPr>
            </w:pPr>
          </w:p>
        </w:tc>
        <w:tc>
          <w:tcPr>
            <w:tcW w:w="5545" w:type="dxa"/>
            <w:tcBorders>
              <w:left w:val="single" w:sz="4" w:space="0" w:color="000000"/>
              <w:bottom w:val="single" w:sz="4" w:space="0" w:color="000000"/>
            </w:tcBorders>
            <w:shd w:val="clear" w:color="auto" w:fill="auto"/>
            <w:vAlign w:val="center"/>
          </w:tcPr>
          <w:p w:rsidR="000160EC" w:rsidRDefault="000160EC" w:rsidP="000160EC">
            <w:pPr>
              <w:spacing w:line="180" w:lineRule="exact"/>
            </w:pPr>
            <w:r>
              <w:rPr>
                <w:bCs/>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rPr>
            </w:pPr>
          </w:p>
        </w:tc>
        <w:tc>
          <w:tcPr>
            <w:tcW w:w="826" w:type="dxa"/>
            <w:tcBorders>
              <w:left w:val="single" w:sz="4" w:space="0" w:color="000000"/>
              <w:bottom w:val="single" w:sz="4" w:space="0" w:color="000000"/>
            </w:tcBorders>
            <w:shd w:val="clear" w:color="auto" w:fill="auto"/>
            <w:vAlign w:val="bottom"/>
          </w:tcPr>
          <w:p w:rsidR="000160EC" w:rsidRDefault="000160EC" w:rsidP="000160EC">
            <w:pPr>
              <w:jc w:val="center"/>
            </w:pPr>
            <w:r>
              <w:t>911</w:t>
            </w:r>
          </w:p>
        </w:tc>
        <w:tc>
          <w:tcPr>
            <w:tcW w:w="1396"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t>100000</w:t>
            </w:r>
          </w:p>
        </w:tc>
      </w:tr>
      <w:tr w:rsidR="000160EC" w:rsidTr="000160EC">
        <w:tc>
          <w:tcPr>
            <w:tcW w:w="503" w:type="dxa"/>
            <w:tcBorders>
              <w:left w:val="single" w:sz="4" w:space="0" w:color="000000"/>
              <w:bottom w:val="single" w:sz="4" w:space="0" w:color="000000"/>
            </w:tcBorders>
            <w:shd w:val="clear" w:color="auto" w:fill="auto"/>
          </w:tcPr>
          <w:p w:rsidR="000160EC" w:rsidRDefault="000160EC" w:rsidP="000160EC">
            <w:pPr>
              <w:jc w:val="center"/>
            </w:pPr>
            <w:r>
              <w:rPr>
                <w:b/>
              </w:rPr>
              <w:t>8.</w:t>
            </w:r>
          </w:p>
        </w:tc>
        <w:tc>
          <w:tcPr>
            <w:tcW w:w="5545" w:type="dxa"/>
            <w:tcBorders>
              <w:left w:val="single" w:sz="4" w:space="0" w:color="000000"/>
              <w:bottom w:val="single" w:sz="4" w:space="0" w:color="000000"/>
            </w:tcBorders>
            <w:shd w:val="clear" w:color="auto" w:fill="auto"/>
            <w:vAlign w:val="center"/>
          </w:tcPr>
          <w:p w:rsidR="000160EC" w:rsidRDefault="000160EC" w:rsidP="000160EC">
            <w:pPr>
              <w:spacing w:line="180" w:lineRule="exact"/>
            </w:pPr>
            <w:r>
              <w:rPr>
                <w:b/>
                <w:bCs/>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440" w:type="dxa"/>
            <w:tcBorders>
              <w:left w:val="single" w:sz="4" w:space="0" w:color="000000"/>
              <w:bottom w:val="single" w:sz="4" w:space="0" w:color="000000"/>
            </w:tcBorders>
            <w:shd w:val="clear" w:color="auto" w:fill="auto"/>
            <w:vAlign w:val="bottom"/>
          </w:tcPr>
          <w:p w:rsidR="000160EC" w:rsidRDefault="000160EC" w:rsidP="000160EC">
            <w:pPr>
              <w:snapToGrid w:val="0"/>
              <w:rPr>
                <w:b/>
                <w:bCs/>
              </w:rPr>
            </w:pPr>
          </w:p>
          <w:p w:rsidR="000160EC" w:rsidRDefault="000160EC" w:rsidP="000160EC">
            <w:pPr>
              <w:jc w:val="center"/>
            </w:pPr>
            <w:r>
              <w:rPr>
                <w:b/>
              </w:rPr>
              <w:t>14 0 00 00000</w:t>
            </w:r>
          </w:p>
        </w:tc>
        <w:tc>
          <w:tcPr>
            <w:tcW w:w="826"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rPr>
            </w:pPr>
          </w:p>
        </w:tc>
        <w:tc>
          <w:tcPr>
            <w:tcW w:w="1396"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rPr>
              <w:t>1176885</w:t>
            </w:r>
          </w:p>
        </w:tc>
      </w:tr>
      <w:tr w:rsidR="000160EC" w:rsidTr="000160EC">
        <w:tc>
          <w:tcPr>
            <w:tcW w:w="503"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rPr>
            </w:pPr>
          </w:p>
        </w:tc>
        <w:tc>
          <w:tcPr>
            <w:tcW w:w="5545" w:type="dxa"/>
            <w:tcBorders>
              <w:top w:val="single" w:sz="4" w:space="0" w:color="000000"/>
              <w:left w:val="single" w:sz="4" w:space="0" w:color="000000"/>
              <w:bottom w:val="single" w:sz="4" w:space="0" w:color="000000"/>
            </w:tcBorders>
            <w:shd w:val="clear" w:color="auto" w:fill="auto"/>
            <w:vAlign w:val="center"/>
          </w:tcPr>
          <w:p w:rsidR="000160EC" w:rsidRDefault="000160EC" w:rsidP="000160EC">
            <w:pPr>
              <w:spacing w:line="180" w:lineRule="exact"/>
            </w:pPr>
            <w:r>
              <w:rPr>
                <w:bCs/>
                <w:i/>
                <w:iCs/>
              </w:rPr>
              <w:t>Подпрограмма «Культура и искусство»</w:t>
            </w:r>
          </w:p>
        </w:tc>
        <w:tc>
          <w:tcPr>
            <w:tcW w:w="144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Cs/>
                <w:i/>
                <w:iCs/>
              </w:rPr>
            </w:pPr>
          </w:p>
        </w:tc>
        <w:tc>
          <w:tcPr>
            <w:tcW w:w="826"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Cs/>
                <w:i/>
                <w:iCs/>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i/>
                <w:iCs/>
              </w:rPr>
              <w:t>1152885</w:t>
            </w:r>
          </w:p>
        </w:tc>
      </w:tr>
      <w:tr w:rsidR="000160EC" w:rsidTr="000160EC">
        <w:tc>
          <w:tcPr>
            <w:tcW w:w="503" w:type="dxa"/>
            <w:tcBorders>
              <w:left w:val="single" w:sz="4" w:space="0" w:color="000000"/>
              <w:bottom w:val="single" w:sz="4" w:space="0" w:color="000000"/>
            </w:tcBorders>
            <w:shd w:val="clear" w:color="auto" w:fill="auto"/>
          </w:tcPr>
          <w:p w:rsidR="000160EC" w:rsidRDefault="000160EC" w:rsidP="000160EC">
            <w:pPr>
              <w:snapToGrid w:val="0"/>
              <w:jc w:val="center"/>
              <w:rPr>
                <w:b/>
              </w:rPr>
            </w:pPr>
          </w:p>
        </w:tc>
        <w:tc>
          <w:tcPr>
            <w:tcW w:w="5545" w:type="dxa"/>
            <w:tcBorders>
              <w:left w:val="single" w:sz="4" w:space="0" w:color="000000"/>
              <w:bottom w:val="single" w:sz="4" w:space="0" w:color="000000"/>
            </w:tcBorders>
            <w:shd w:val="clear" w:color="auto" w:fill="auto"/>
            <w:vAlign w:val="center"/>
          </w:tcPr>
          <w:p w:rsidR="000160EC" w:rsidRDefault="000160EC" w:rsidP="000160EC">
            <w:pPr>
              <w:spacing w:line="180" w:lineRule="exact"/>
            </w:pPr>
            <w:r>
              <w:rPr>
                <w:bCs/>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rPr>
            </w:pPr>
          </w:p>
        </w:tc>
        <w:tc>
          <w:tcPr>
            <w:tcW w:w="826" w:type="dxa"/>
            <w:tcBorders>
              <w:left w:val="single" w:sz="4" w:space="0" w:color="000000"/>
              <w:bottom w:val="single" w:sz="4" w:space="0" w:color="000000"/>
            </w:tcBorders>
            <w:shd w:val="clear" w:color="auto" w:fill="auto"/>
            <w:vAlign w:val="bottom"/>
          </w:tcPr>
          <w:p w:rsidR="000160EC" w:rsidRDefault="000160EC" w:rsidP="000160EC">
            <w:pPr>
              <w:jc w:val="center"/>
            </w:pPr>
            <w:r>
              <w:t>911</w:t>
            </w:r>
          </w:p>
        </w:tc>
        <w:tc>
          <w:tcPr>
            <w:tcW w:w="1396"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t>1152885</w:t>
            </w:r>
          </w:p>
        </w:tc>
      </w:tr>
      <w:tr w:rsidR="000160EC" w:rsidTr="000160EC">
        <w:tc>
          <w:tcPr>
            <w:tcW w:w="503" w:type="dxa"/>
            <w:tcBorders>
              <w:top w:val="single" w:sz="4" w:space="0" w:color="000000"/>
              <w:left w:val="single" w:sz="4" w:space="0" w:color="000000"/>
              <w:bottom w:val="single" w:sz="4" w:space="0" w:color="000000"/>
            </w:tcBorders>
            <w:shd w:val="clear" w:color="auto" w:fill="auto"/>
          </w:tcPr>
          <w:p w:rsidR="000160EC" w:rsidRDefault="000160EC" w:rsidP="000160EC">
            <w:pPr>
              <w:snapToGrid w:val="0"/>
              <w:jc w:val="center"/>
              <w:rPr>
                <w:b/>
                <w:i/>
                <w:iCs/>
              </w:rPr>
            </w:pPr>
          </w:p>
        </w:tc>
        <w:tc>
          <w:tcPr>
            <w:tcW w:w="5545" w:type="dxa"/>
            <w:tcBorders>
              <w:top w:val="single" w:sz="4" w:space="0" w:color="000000"/>
              <w:left w:val="single" w:sz="4" w:space="0" w:color="000000"/>
              <w:bottom w:val="single" w:sz="4" w:space="0" w:color="000000"/>
            </w:tcBorders>
            <w:shd w:val="clear" w:color="auto" w:fill="auto"/>
            <w:vAlign w:val="center"/>
          </w:tcPr>
          <w:p w:rsidR="000160EC" w:rsidRDefault="000160EC" w:rsidP="000160EC">
            <w:pPr>
              <w:spacing w:line="180" w:lineRule="exact"/>
            </w:pPr>
            <w:r>
              <w:rPr>
                <w:bCs/>
                <w:i/>
                <w:iCs/>
              </w:rPr>
              <w:t>Подпрограмма «Туризм»</w:t>
            </w:r>
          </w:p>
        </w:tc>
        <w:tc>
          <w:tcPr>
            <w:tcW w:w="144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Cs/>
                <w:i/>
                <w:iCs/>
              </w:rPr>
            </w:pPr>
          </w:p>
        </w:tc>
        <w:tc>
          <w:tcPr>
            <w:tcW w:w="826"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Cs/>
                <w:i/>
                <w:iCs/>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i/>
                <w:iCs/>
              </w:rPr>
              <w:t>24000</w:t>
            </w:r>
          </w:p>
        </w:tc>
      </w:tr>
      <w:tr w:rsidR="000160EC" w:rsidTr="000160EC">
        <w:trPr>
          <w:trHeight w:val="364"/>
        </w:trPr>
        <w:tc>
          <w:tcPr>
            <w:tcW w:w="503" w:type="dxa"/>
            <w:tcBorders>
              <w:left w:val="single" w:sz="4" w:space="0" w:color="000000"/>
              <w:bottom w:val="single" w:sz="4" w:space="0" w:color="000000"/>
            </w:tcBorders>
            <w:shd w:val="clear" w:color="auto" w:fill="auto"/>
          </w:tcPr>
          <w:p w:rsidR="000160EC" w:rsidRDefault="000160EC" w:rsidP="000160EC">
            <w:pPr>
              <w:snapToGrid w:val="0"/>
              <w:jc w:val="center"/>
              <w:rPr>
                <w:b/>
              </w:rPr>
            </w:pPr>
          </w:p>
        </w:tc>
        <w:tc>
          <w:tcPr>
            <w:tcW w:w="5545" w:type="dxa"/>
            <w:tcBorders>
              <w:left w:val="single" w:sz="4" w:space="0" w:color="000000"/>
              <w:bottom w:val="single" w:sz="4" w:space="0" w:color="000000"/>
            </w:tcBorders>
            <w:shd w:val="clear" w:color="auto" w:fill="auto"/>
            <w:vAlign w:val="center"/>
          </w:tcPr>
          <w:p w:rsidR="000160EC" w:rsidRDefault="000160EC" w:rsidP="000160EC">
            <w:pPr>
              <w:spacing w:line="180" w:lineRule="exact"/>
            </w:pPr>
            <w:r>
              <w:rPr>
                <w:bCs/>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rPr>
            </w:pPr>
          </w:p>
        </w:tc>
        <w:tc>
          <w:tcPr>
            <w:tcW w:w="826" w:type="dxa"/>
            <w:tcBorders>
              <w:left w:val="single" w:sz="4" w:space="0" w:color="000000"/>
              <w:bottom w:val="single" w:sz="4" w:space="0" w:color="000000"/>
            </w:tcBorders>
            <w:shd w:val="clear" w:color="auto" w:fill="auto"/>
            <w:vAlign w:val="bottom"/>
          </w:tcPr>
          <w:p w:rsidR="000160EC" w:rsidRDefault="000160EC" w:rsidP="000160EC">
            <w:pPr>
              <w:jc w:val="center"/>
            </w:pPr>
            <w:r>
              <w:t>911</w:t>
            </w:r>
          </w:p>
        </w:tc>
        <w:tc>
          <w:tcPr>
            <w:tcW w:w="1396"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t>24000</w:t>
            </w:r>
          </w:p>
        </w:tc>
      </w:tr>
      <w:tr w:rsidR="000160EC" w:rsidTr="000160EC">
        <w:tc>
          <w:tcPr>
            <w:tcW w:w="503" w:type="dxa"/>
            <w:tcBorders>
              <w:top w:val="single" w:sz="4" w:space="0" w:color="000000"/>
              <w:left w:val="single" w:sz="4" w:space="0" w:color="000000"/>
              <w:bottom w:val="single" w:sz="4" w:space="0" w:color="000000"/>
            </w:tcBorders>
            <w:shd w:val="clear" w:color="auto" w:fill="auto"/>
          </w:tcPr>
          <w:p w:rsidR="000160EC" w:rsidRDefault="000160EC" w:rsidP="000160EC">
            <w:pPr>
              <w:jc w:val="center"/>
            </w:pPr>
            <w:r>
              <w:rPr>
                <w:b/>
              </w:rPr>
              <w:t>9.</w:t>
            </w:r>
          </w:p>
        </w:tc>
        <w:tc>
          <w:tcPr>
            <w:tcW w:w="5545" w:type="dxa"/>
            <w:tcBorders>
              <w:top w:val="single" w:sz="4" w:space="0" w:color="000000"/>
              <w:left w:val="single" w:sz="4" w:space="0" w:color="000000"/>
              <w:bottom w:val="single" w:sz="4" w:space="0" w:color="000000"/>
            </w:tcBorders>
            <w:shd w:val="clear" w:color="auto" w:fill="auto"/>
          </w:tcPr>
          <w:p w:rsidR="000160EC" w:rsidRDefault="000160EC" w:rsidP="000160EC">
            <w:pPr>
              <w:spacing w:line="180" w:lineRule="exact"/>
            </w:pPr>
            <w:r>
              <w:rPr>
                <w:b/>
                <w:bCs/>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1440"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rPr>
                <w:b/>
                <w:bCs/>
              </w:rPr>
            </w:pPr>
          </w:p>
          <w:p w:rsidR="000160EC" w:rsidRDefault="000160EC" w:rsidP="000160EC">
            <w:pPr>
              <w:jc w:val="center"/>
            </w:pPr>
            <w:r>
              <w:rPr>
                <w:b/>
              </w:rPr>
              <w:t>15 0 00 00000</w:t>
            </w:r>
          </w:p>
        </w:tc>
        <w:tc>
          <w:tcPr>
            <w:tcW w:w="826" w:type="dxa"/>
            <w:tcBorders>
              <w:top w:val="single" w:sz="4" w:space="0" w:color="000000"/>
              <w:left w:val="single" w:sz="4" w:space="0" w:color="000000"/>
              <w:bottom w:val="single" w:sz="4" w:space="0" w:color="000000"/>
            </w:tcBorders>
            <w:shd w:val="clear" w:color="auto" w:fill="auto"/>
            <w:vAlign w:val="bottom"/>
          </w:tcPr>
          <w:p w:rsidR="000160EC" w:rsidRDefault="000160EC" w:rsidP="000160EC">
            <w:pPr>
              <w:snapToGrid w:val="0"/>
              <w:jc w:val="center"/>
              <w:rPr>
                <w:b/>
              </w:rPr>
            </w:pPr>
          </w:p>
        </w:tc>
        <w:tc>
          <w:tcPr>
            <w:tcW w:w="13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rPr>
              <w:t>11000</w:t>
            </w:r>
          </w:p>
        </w:tc>
      </w:tr>
      <w:tr w:rsidR="000160EC" w:rsidTr="000160EC">
        <w:tc>
          <w:tcPr>
            <w:tcW w:w="503" w:type="dxa"/>
            <w:tcBorders>
              <w:left w:val="single" w:sz="4" w:space="0" w:color="000000"/>
              <w:bottom w:val="single" w:sz="4" w:space="0" w:color="000000"/>
            </w:tcBorders>
            <w:shd w:val="clear" w:color="auto" w:fill="auto"/>
          </w:tcPr>
          <w:p w:rsidR="000160EC" w:rsidRDefault="000160EC" w:rsidP="000160EC">
            <w:pPr>
              <w:snapToGrid w:val="0"/>
              <w:jc w:val="center"/>
              <w:rPr>
                <w:b/>
              </w:rPr>
            </w:pPr>
          </w:p>
        </w:tc>
        <w:tc>
          <w:tcPr>
            <w:tcW w:w="5545" w:type="dxa"/>
            <w:tcBorders>
              <w:left w:val="single" w:sz="4" w:space="0" w:color="000000"/>
              <w:bottom w:val="single" w:sz="4" w:space="0" w:color="000000"/>
            </w:tcBorders>
            <w:shd w:val="clear" w:color="auto" w:fill="auto"/>
            <w:vAlign w:val="center"/>
          </w:tcPr>
          <w:p w:rsidR="000160EC" w:rsidRDefault="000160EC" w:rsidP="000160EC">
            <w:pPr>
              <w:spacing w:line="180" w:lineRule="exact"/>
            </w:pPr>
            <w:r>
              <w:rPr>
                <w:bCs/>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rPr>
            </w:pPr>
          </w:p>
        </w:tc>
        <w:tc>
          <w:tcPr>
            <w:tcW w:w="826" w:type="dxa"/>
            <w:tcBorders>
              <w:left w:val="single" w:sz="4" w:space="0" w:color="000000"/>
              <w:bottom w:val="single" w:sz="4" w:space="0" w:color="000000"/>
            </w:tcBorders>
            <w:shd w:val="clear" w:color="auto" w:fill="auto"/>
            <w:vAlign w:val="bottom"/>
          </w:tcPr>
          <w:p w:rsidR="000160EC" w:rsidRDefault="000160EC" w:rsidP="000160EC">
            <w:pPr>
              <w:jc w:val="center"/>
            </w:pPr>
            <w:r>
              <w:t>901</w:t>
            </w:r>
          </w:p>
        </w:tc>
        <w:tc>
          <w:tcPr>
            <w:tcW w:w="1396"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t>11000</w:t>
            </w:r>
          </w:p>
        </w:tc>
      </w:tr>
      <w:tr w:rsidR="000160EC" w:rsidTr="000160EC">
        <w:tc>
          <w:tcPr>
            <w:tcW w:w="503" w:type="dxa"/>
            <w:tcBorders>
              <w:left w:val="single" w:sz="4" w:space="0" w:color="000000"/>
              <w:bottom w:val="single" w:sz="4" w:space="0" w:color="000000"/>
            </w:tcBorders>
            <w:shd w:val="clear" w:color="auto" w:fill="auto"/>
          </w:tcPr>
          <w:p w:rsidR="000160EC" w:rsidRDefault="000160EC" w:rsidP="000160EC">
            <w:pPr>
              <w:jc w:val="center"/>
            </w:pPr>
            <w:r>
              <w:rPr>
                <w:b/>
              </w:rPr>
              <w:t>10.</w:t>
            </w:r>
          </w:p>
        </w:tc>
        <w:tc>
          <w:tcPr>
            <w:tcW w:w="5545" w:type="dxa"/>
            <w:tcBorders>
              <w:left w:val="single" w:sz="4" w:space="0" w:color="000000"/>
              <w:bottom w:val="single" w:sz="4" w:space="0" w:color="000000"/>
            </w:tcBorders>
            <w:shd w:val="clear" w:color="auto" w:fill="auto"/>
            <w:vAlign w:val="center"/>
          </w:tcPr>
          <w:p w:rsidR="000160EC" w:rsidRDefault="000160EC" w:rsidP="000160EC">
            <w:pPr>
              <w:spacing w:line="180" w:lineRule="exact"/>
            </w:pPr>
            <w:r>
              <w:rPr>
                <w:b/>
                <w:bCs/>
              </w:rPr>
              <w:t>Расходы на реализацию мероприятий муниципальной программы  «Кадровое обеспечение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0160EC" w:rsidRDefault="000160EC" w:rsidP="000160EC">
            <w:pPr>
              <w:snapToGrid w:val="0"/>
              <w:rPr>
                <w:b/>
                <w:bCs/>
              </w:rPr>
            </w:pPr>
          </w:p>
          <w:p w:rsidR="000160EC" w:rsidRDefault="000160EC" w:rsidP="000160EC">
            <w:pPr>
              <w:jc w:val="center"/>
            </w:pPr>
            <w:r>
              <w:rPr>
                <w:b/>
              </w:rPr>
              <w:t>16 0 00 00000</w:t>
            </w:r>
          </w:p>
        </w:tc>
        <w:tc>
          <w:tcPr>
            <w:tcW w:w="826"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rPr>
            </w:pPr>
          </w:p>
        </w:tc>
        <w:tc>
          <w:tcPr>
            <w:tcW w:w="1396"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rPr>
                <w:b/>
              </w:rPr>
            </w:pPr>
          </w:p>
          <w:p w:rsidR="000160EC" w:rsidRDefault="000160EC" w:rsidP="000160EC">
            <w:pPr>
              <w:snapToGrid w:val="0"/>
              <w:jc w:val="center"/>
            </w:pPr>
            <w:r>
              <w:rPr>
                <w:b/>
              </w:rPr>
              <w:t>6000</w:t>
            </w:r>
          </w:p>
        </w:tc>
      </w:tr>
      <w:tr w:rsidR="000160EC" w:rsidTr="000160EC">
        <w:tc>
          <w:tcPr>
            <w:tcW w:w="503" w:type="dxa"/>
            <w:tcBorders>
              <w:left w:val="single" w:sz="4" w:space="0" w:color="000000"/>
              <w:bottom w:val="single" w:sz="4" w:space="0" w:color="000000"/>
            </w:tcBorders>
            <w:shd w:val="clear" w:color="auto" w:fill="auto"/>
          </w:tcPr>
          <w:p w:rsidR="000160EC" w:rsidRDefault="000160EC" w:rsidP="000160EC">
            <w:pPr>
              <w:snapToGrid w:val="0"/>
              <w:jc w:val="center"/>
              <w:rPr>
                <w:b/>
              </w:rPr>
            </w:pPr>
          </w:p>
        </w:tc>
        <w:tc>
          <w:tcPr>
            <w:tcW w:w="5545" w:type="dxa"/>
            <w:tcBorders>
              <w:left w:val="single" w:sz="4" w:space="0" w:color="000000"/>
              <w:bottom w:val="single" w:sz="4" w:space="0" w:color="000000"/>
            </w:tcBorders>
            <w:shd w:val="clear" w:color="auto" w:fill="auto"/>
            <w:vAlign w:val="center"/>
          </w:tcPr>
          <w:p w:rsidR="000160EC" w:rsidRDefault="000160EC" w:rsidP="000160EC">
            <w:pPr>
              <w:spacing w:line="180" w:lineRule="exact"/>
            </w:pPr>
            <w:r>
              <w:rPr>
                <w:bCs/>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rPr>
            </w:pPr>
          </w:p>
        </w:tc>
        <w:tc>
          <w:tcPr>
            <w:tcW w:w="826" w:type="dxa"/>
            <w:tcBorders>
              <w:left w:val="single" w:sz="4" w:space="0" w:color="000000"/>
              <w:bottom w:val="single" w:sz="4" w:space="0" w:color="000000"/>
            </w:tcBorders>
            <w:shd w:val="clear" w:color="auto" w:fill="auto"/>
            <w:vAlign w:val="bottom"/>
          </w:tcPr>
          <w:p w:rsidR="000160EC" w:rsidRDefault="000160EC" w:rsidP="000160EC">
            <w:pPr>
              <w:jc w:val="center"/>
            </w:pPr>
            <w:r>
              <w:t>901</w:t>
            </w:r>
          </w:p>
        </w:tc>
        <w:tc>
          <w:tcPr>
            <w:tcW w:w="1396"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t>6000</w:t>
            </w:r>
          </w:p>
        </w:tc>
      </w:tr>
      <w:tr w:rsidR="000160EC" w:rsidTr="000160EC">
        <w:tc>
          <w:tcPr>
            <w:tcW w:w="503" w:type="dxa"/>
            <w:tcBorders>
              <w:left w:val="single" w:sz="4" w:space="0" w:color="000000"/>
              <w:bottom w:val="single" w:sz="4" w:space="0" w:color="000000"/>
            </w:tcBorders>
            <w:shd w:val="clear" w:color="auto" w:fill="auto"/>
          </w:tcPr>
          <w:p w:rsidR="000160EC" w:rsidRDefault="000160EC" w:rsidP="000160EC">
            <w:pPr>
              <w:snapToGrid w:val="0"/>
              <w:jc w:val="center"/>
            </w:pPr>
            <w:r>
              <w:rPr>
                <w:b/>
                <w:bCs/>
              </w:rPr>
              <w:t>11.</w:t>
            </w:r>
          </w:p>
        </w:tc>
        <w:tc>
          <w:tcPr>
            <w:tcW w:w="5545" w:type="dxa"/>
            <w:tcBorders>
              <w:left w:val="single" w:sz="4" w:space="0" w:color="000000"/>
              <w:bottom w:val="single" w:sz="4" w:space="0" w:color="000000"/>
            </w:tcBorders>
            <w:shd w:val="clear" w:color="auto" w:fill="auto"/>
            <w:vAlign w:val="center"/>
          </w:tcPr>
          <w:p w:rsidR="000160EC" w:rsidRDefault="000160EC" w:rsidP="000160EC">
            <w:pPr>
              <w:spacing w:line="180" w:lineRule="exact"/>
            </w:pPr>
            <w:r>
              <w:rPr>
                <w:b/>
                <w:bCs/>
              </w:rPr>
              <w:t xml:space="preserve">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2017-2019 годы </w:t>
            </w:r>
          </w:p>
        </w:tc>
        <w:tc>
          <w:tcPr>
            <w:tcW w:w="1440" w:type="dxa"/>
            <w:tcBorders>
              <w:left w:val="single" w:sz="4" w:space="0" w:color="000000"/>
              <w:bottom w:val="single" w:sz="4" w:space="0" w:color="000000"/>
            </w:tcBorders>
            <w:shd w:val="clear" w:color="auto" w:fill="auto"/>
            <w:vAlign w:val="bottom"/>
          </w:tcPr>
          <w:p w:rsidR="000160EC" w:rsidRDefault="000160EC" w:rsidP="000160EC">
            <w:pPr>
              <w:snapToGrid w:val="0"/>
              <w:jc w:val="center"/>
            </w:pPr>
            <w:r>
              <w:rPr>
                <w:b/>
                <w:bCs/>
              </w:rPr>
              <w:t>17 0 00 00000</w:t>
            </w:r>
          </w:p>
        </w:tc>
        <w:tc>
          <w:tcPr>
            <w:tcW w:w="826"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bCs/>
              </w:rPr>
            </w:pPr>
          </w:p>
        </w:tc>
        <w:tc>
          <w:tcPr>
            <w:tcW w:w="1396"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rPr>
                <w:b/>
                <w:bCs/>
              </w:rPr>
              <w:t>190000</w:t>
            </w:r>
          </w:p>
        </w:tc>
      </w:tr>
      <w:tr w:rsidR="000160EC" w:rsidTr="000160EC">
        <w:tc>
          <w:tcPr>
            <w:tcW w:w="503" w:type="dxa"/>
            <w:tcBorders>
              <w:left w:val="single" w:sz="4" w:space="0" w:color="000000"/>
              <w:bottom w:val="single" w:sz="4" w:space="0" w:color="000000"/>
            </w:tcBorders>
            <w:shd w:val="clear" w:color="auto" w:fill="auto"/>
          </w:tcPr>
          <w:p w:rsidR="000160EC" w:rsidRDefault="000160EC" w:rsidP="000160EC">
            <w:pPr>
              <w:snapToGrid w:val="0"/>
              <w:jc w:val="center"/>
              <w:rPr>
                <w:b/>
              </w:rPr>
            </w:pPr>
          </w:p>
        </w:tc>
        <w:tc>
          <w:tcPr>
            <w:tcW w:w="5545" w:type="dxa"/>
            <w:tcBorders>
              <w:left w:val="single" w:sz="4" w:space="0" w:color="000000"/>
              <w:bottom w:val="single" w:sz="4" w:space="0" w:color="000000"/>
            </w:tcBorders>
            <w:shd w:val="clear" w:color="auto" w:fill="auto"/>
            <w:vAlign w:val="center"/>
          </w:tcPr>
          <w:p w:rsidR="000160EC" w:rsidRDefault="000160EC" w:rsidP="000160EC">
            <w:pPr>
              <w:spacing w:line="180" w:lineRule="exact"/>
            </w:pPr>
            <w:r>
              <w:rPr>
                <w:bCs/>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rPr>
            </w:pPr>
          </w:p>
        </w:tc>
        <w:tc>
          <w:tcPr>
            <w:tcW w:w="826" w:type="dxa"/>
            <w:tcBorders>
              <w:left w:val="single" w:sz="4" w:space="0" w:color="000000"/>
              <w:bottom w:val="single" w:sz="4" w:space="0" w:color="000000"/>
            </w:tcBorders>
            <w:shd w:val="clear" w:color="auto" w:fill="auto"/>
            <w:vAlign w:val="bottom"/>
          </w:tcPr>
          <w:p w:rsidR="000160EC" w:rsidRDefault="000160EC" w:rsidP="000160EC">
            <w:pPr>
              <w:jc w:val="center"/>
            </w:pPr>
            <w:r>
              <w:t>910</w:t>
            </w:r>
          </w:p>
        </w:tc>
        <w:tc>
          <w:tcPr>
            <w:tcW w:w="1396"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t>150000</w:t>
            </w:r>
          </w:p>
        </w:tc>
      </w:tr>
      <w:tr w:rsidR="000160EC" w:rsidTr="000160EC">
        <w:tc>
          <w:tcPr>
            <w:tcW w:w="503" w:type="dxa"/>
            <w:tcBorders>
              <w:left w:val="single" w:sz="4" w:space="0" w:color="000000"/>
              <w:bottom w:val="single" w:sz="4" w:space="0" w:color="000000"/>
            </w:tcBorders>
            <w:shd w:val="clear" w:color="auto" w:fill="auto"/>
          </w:tcPr>
          <w:p w:rsidR="000160EC" w:rsidRDefault="000160EC" w:rsidP="000160EC">
            <w:pPr>
              <w:snapToGrid w:val="0"/>
              <w:jc w:val="center"/>
              <w:rPr>
                <w:b/>
              </w:rPr>
            </w:pPr>
          </w:p>
        </w:tc>
        <w:tc>
          <w:tcPr>
            <w:tcW w:w="5545" w:type="dxa"/>
            <w:tcBorders>
              <w:left w:val="single" w:sz="4" w:space="0" w:color="000000"/>
              <w:bottom w:val="single" w:sz="4" w:space="0" w:color="000000"/>
            </w:tcBorders>
            <w:shd w:val="clear" w:color="auto" w:fill="auto"/>
            <w:vAlign w:val="center"/>
          </w:tcPr>
          <w:p w:rsidR="000160EC" w:rsidRDefault="000160EC" w:rsidP="000160EC">
            <w:pPr>
              <w:spacing w:line="180" w:lineRule="exact"/>
            </w:pPr>
            <w:r>
              <w:rPr>
                <w:bCs/>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Cs/>
              </w:rPr>
            </w:pPr>
          </w:p>
        </w:tc>
        <w:tc>
          <w:tcPr>
            <w:tcW w:w="826" w:type="dxa"/>
            <w:tcBorders>
              <w:left w:val="single" w:sz="4" w:space="0" w:color="000000"/>
              <w:bottom w:val="single" w:sz="4" w:space="0" w:color="000000"/>
            </w:tcBorders>
            <w:shd w:val="clear" w:color="auto" w:fill="auto"/>
            <w:vAlign w:val="bottom"/>
          </w:tcPr>
          <w:p w:rsidR="000160EC" w:rsidRDefault="000160EC" w:rsidP="000160EC">
            <w:pPr>
              <w:jc w:val="center"/>
            </w:pPr>
            <w:r>
              <w:t>911</w:t>
            </w:r>
          </w:p>
        </w:tc>
        <w:tc>
          <w:tcPr>
            <w:tcW w:w="1396"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jc w:val="center"/>
            </w:pPr>
            <w:r>
              <w:t>40000</w:t>
            </w:r>
          </w:p>
        </w:tc>
      </w:tr>
      <w:tr w:rsidR="000160EC" w:rsidTr="000160EC">
        <w:tc>
          <w:tcPr>
            <w:tcW w:w="503" w:type="dxa"/>
            <w:tcBorders>
              <w:left w:val="single" w:sz="4" w:space="0" w:color="000000"/>
              <w:bottom w:val="single" w:sz="4" w:space="0" w:color="000000"/>
            </w:tcBorders>
            <w:shd w:val="clear" w:color="auto" w:fill="auto"/>
          </w:tcPr>
          <w:p w:rsidR="000160EC" w:rsidRDefault="000160EC" w:rsidP="000160EC">
            <w:pPr>
              <w:snapToGrid w:val="0"/>
              <w:jc w:val="center"/>
              <w:rPr>
                <w:b/>
              </w:rPr>
            </w:pPr>
          </w:p>
        </w:tc>
        <w:tc>
          <w:tcPr>
            <w:tcW w:w="5545" w:type="dxa"/>
            <w:tcBorders>
              <w:left w:val="single" w:sz="4" w:space="0" w:color="000000"/>
              <w:bottom w:val="single" w:sz="4" w:space="0" w:color="000000"/>
            </w:tcBorders>
            <w:shd w:val="clear" w:color="auto" w:fill="auto"/>
            <w:vAlign w:val="center"/>
          </w:tcPr>
          <w:p w:rsidR="000160EC" w:rsidRDefault="000160EC" w:rsidP="000160EC">
            <w:r>
              <w:rPr>
                <w:b/>
              </w:rPr>
              <w:t>ИТОГО</w:t>
            </w:r>
          </w:p>
        </w:tc>
        <w:tc>
          <w:tcPr>
            <w:tcW w:w="1440"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rPr>
            </w:pPr>
          </w:p>
        </w:tc>
        <w:tc>
          <w:tcPr>
            <w:tcW w:w="826" w:type="dxa"/>
            <w:tcBorders>
              <w:left w:val="single" w:sz="4" w:space="0" w:color="000000"/>
              <w:bottom w:val="single" w:sz="4" w:space="0" w:color="000000"/>
            </w:tcBorders>
            <w:shd w:val="clear" w:color="auto" w:fill="auto"/>
            <w:vAlign w:val="bottom"/>
          </w:tcPr>
          <w:p w:rsidR="000160EC" w:rsidRDefault="000160EC" w:rsidP="000160EC">
            <w:pPr>
              <w:snapToGrid w:val="0"/>
              <w:jc w:val="center"/>
              <w:rPr>
                <w:b/>
              </w:rPr>
            </w:pPr>
          </w:p>
        </w:tc>
        <w:tc>
          <w:tcPr>
            <w:tcW w:w="1396" w:type="dxa"/>
            <w:tcBorders>
              <w:left w:val="single" w:sz="4" w:space="0" w:color="000000"/>
              <w:bottom w:val="single" w:sz="4" w:space="0" w:color="000000"/>
              <w:right w:val="single" w:sz="4" w:space="0" w:color="000000"/>
            </w:tcBorders>
            <w:shd w:val="clear" w:color="auto" w:fill="auto"/>
            <w:vAlign w:val="bottom"/>
          </w:tcPr>
          <w:p w:rsidR="000160EC" w:rsidRDefault="000160EC" w:rsidP="000160EC">
            <w:pPr>
              <w:snapToGrid w:val="0"/>
              <w:jc w:val="center"/>
            </w:pPr>
            <w:r>
              <w:rPr>
                <w:b/>
              </w:rPr>
              <w:t>7801448</w:t>
            </w:r>
          </w:p>
        </w:tc>
      </w:tr>
    </w:tbl>
    <w:p w:rsidR="000160EC" w:rsidRDefault="000160EC" w:rsidP="000160EC">
      <w:pPr>
        <w:spacing w:line="180" w:lineRule="exact"/>
        <w:jc w:val="right"/>
      </w:pPr>
    </w:p>
    <w:p w:rsidR="000160EC" w:rsidRDefault="000160EC" w:rsidP="000160EC">
      <w:pPr>
        <w:spacing w:line="180" w:lineRule="exact"/>
        <w:jc w:val="right"/>
      </w:pPr>
    </w:p>
    <w:p w:rsidR="000160EC" w:rsidRPr="0091139E" w:rsidRDefault="000160EC" w:rsidP="000160EC">
      <w:pPr>
        <w:spacing w:line="180" w:lineRule="exact"/>
        <w:jc w:val="right"/>
        <w:rPr>
          <w:sz w:val="16"/>
          <w:szCs w:val="16"/>
        </w:rPr>
      </w:pPr>
      <w:r w:rsidRPr="0091139E">
        <w:rPr>
          <w:sz w:val="16"/>
          <w:szCs w:val="16"/>
        </w:rPr>
        <w:t xml:space="preserve">Приложение № 8    к решению </w:t>
      </w:r>
    </w:p>
    <w:p w:rsidR="000160EC" w:rsidRPr="0091139E" w:rsidRDefault="000160EC" w:rsidP="000160EC">
      <w:pPr>
        <w:spacing w:line="180" w:lineRule="exact"/>
        <w:jc w:val="right"/>
        <w:rPr>
          <w:sz w:val="16"/>
          <w:szCs w:val="16"/>
        </w:rPr>
      </w:pPr>
      <w:r w:rsidRPr="0091139E">
        <w:rPr>
          <w:sz w:val="16"/>
          <w:szCs w:val="16"/>
        </w:rPr>
        <w:t xml:space="preserve">Собрания депутатов муниципального района </w:t>
      </w:r>
    </w:p>
    <w:p w:rsidR="000160EC" w:rsidRPr="0091139E" w:rsidRDefault="000160EC" w:rsidP="000160EC">
      <w:pPr>
        <w:spacing w:line="180" w:lineRule="exact"/>
        <w:ind w:left="708" w:firstLine="708"/>
        <w:jc w:val="right"/>
        <w:rPr>
          <w:sz w:val="16"/>
          <w:szCs w:val="16"/>
        </w:rPr>
      </w:pPr>
      <w:r w:rsidRPr="0091139E">
        <w:rPr>
          <w:sz w:val="16"/>
          <w:szCs w:val="16"/>
        </w:rPr>
        <w:t xml:space="preserve">                                                                                            от «</w:t>
      </w:r>
      <w:r w:rsidR="0091139E" w:rsidRPr="0091139E">
        <w:rPr>
          <w:sz w:val="16"/>
          <w:szCs w:val="16"/>
        </w:rPr>
        <w:t>21</w:t>
      </w:r>
      <w:r w:rsidRPr="0091139E">
        <w:rPr>
          <w:sz w:val="16"/>
          <w:szCs w:val="16"/>
        </w:rPr>
        <w:t>» марта  2019 года   №</w:t>
      </w:r>
      <w:r w:rsidR="0091139E" w:rsidRPr="0091139E">
        <w:rPr>
          <w:sz w:val="16"/>
          <w:szCs w:val="16"/>
        </w:rPr>
        <w:t xml:space="preserve"> 212</w:t>
      </w:r>
      <w:r w:rsidRPr="0091139E">
        <w:rPr>
          <w:sz w:val="16"/>
          <w:szCs w:val="16"/>
        </w:rPr>
        <w:t xml:space="preserve">           </w:t>
      </w:r>
    </w:p>
    <w:p w:rsidR="000160EC" w:rsidRPr="0091139E" w:rsidRDefault="000160EC" w:rsidP="000160EC">
      <w:pPr>
        <w:rPr>
          <w:sz w:val="16"/>
          <w:szCs w:val="16"/>
        </w:rPr>
      </w:pPr>
      <w:r w:rsidRPr="0091139E">
        <w:rPr>
          <w:sz w:val="16"/>
          <w:szCs w:val="16"/>
        </w:rPr>
        <w:t xml:space="preserve">                                   </w:t>
      </w:r>
    </w:p>
    <w:p w:rsidR="000160EC" w:rsidRPr="0091139E" w:rsidRDefault="000160EC" w:rsidP="000160EC">
      <w:pPr>
        <w:spacing w:line="180" w:lineRule="exact"/>
        <w:jc w:val="right"/>
        <w:rPr>
          <w:sz w:val="16"/>
          <w:szCs w:val="16"/>
        </w:rPr>
      </w:pPr>
    </w:p>
    <w:p w:rsidR="000160EC" w:rsidRPr="0091139E" w:rsidRDefault="000160EC" w:rsidP="000160EC">
      <w:pPr>
        <w:spacing w:line="180" w:lineRule="exact"/>
        <w:jc w:val="right"/>
        <w:rPr>
          <w:sz w:val="16"/>
          <w:szCs w:val="16"/>
        </w:rPr>
      </w:pPr>
    </w:p>
    <w:p w:rsidR="000160EC" w:rsidRPr="0091139E" w:rsidRDefault="000160EC" w:rsidP="000160EC">
      <w:pPr>
        <w:jc w:val="center"/>
        <w:rPr>
          <w:sz w:val="16"/>
          <w:szCs w:val="16"/>
        </w:rPr>
      </w:pPr>
    </w:p>
    <w:p w:rsidR="000160EC" w:rsidRPr="0091139E" w:rsidRDefault="000160EC" w:rsidP="000160EC">
      <w:pPr>
        <w:jc w:val="center"/>
        <w:rPr>
          <w:sz w:val="16"/>
          <w:szCs w:val="16"/>
        </w:rPr>
      </w:pPr>
      <w:r w:rsidRPr="0091139E">
        <w:rPr>
          <w:b/>
          <w:sz w:val="16"/>
          <w:szCs w:val="16"/>
        </w:rPr>
        <w:t>Межбюджетные трансферты,</w:t>
      </w:r>
    </w:p>
    <w:p w:rsidR="000160EC" w:rsidRPr="0091139E" w:rsidRDefault="000160EC" w:rsidP="000160EC">
      <w:pPr>
        <w:jc w:val="center"/>
        <w:rPr>
          <w:sz w:val="16"/>
          <w:szCs w:val="16"/>
        </w:rPr>
      </w:pPr>
      <w:r w:rsidRPr="0091139E">
        <w:rPr>
          <w:b/>
          <w:sz w:val="16"/>
          <w:szCs w:val="16"/>
        </w:rPr>
        <w:t xml:space="preserve"> предоставляемые бюджетам сельских поселений на 2019 год</w:t>
      </w:r>
    </w:p>
    <w:p w:rsidR="000160EC" w:rsidRPr="0091139E" w:rsidRDefault="000160EC" w:rsidP="000160EC">
      <w:pPr>
        <w:jc w:val="center"/>
        <w:rPr>
          <w:b/>
          <w:sz w:val="16"/>
          <w:szCs w:val="16"/>
        </w:rPr>
      </w:pPr>
    </w:p>
    <w:p w:rsidR="000160EC" w:rsidRPr="0091139E" w:rsidRDefault="000160EC" w:rsidP="000160EC">
      <w:pPr>
        <w:jc w:val="center"/>
        <w:rPr>
          <w:b/>
          <w:sz w:val="16"/>
          <w:szCs w:val="16"/>
        </w:rPr>
      </w:pPr>
    </w:p>
    <w:p w:rsidR="000160EC" w:rsidRPr="0091139E" w:rsidRDefault="000160EC" w:rsidP="000160EC">
      <w:pPr>
        <w:jc w:val="center"/>
        <w:rPr>
          <w:b/>
          <w:sz w:val="16"/>
          <w:szCs w:val="16"/>
        </w:rPr>
      </w:pPr>
    </w:p>
    <w:tbl>
      <w:tblPr>
        <w:tblW w:w="0" w:type="auto"/>
        <w:tblInd w:w="-65" w:type="dxa"/>
        <w:tblLayout w:type="fixed"/>
        <w:tblLook w:val="0000"/>
      </w:tblPr>
      <w:tblGrid>
        <w:gridCol w:w="7667"/>
        <w:gridCol w:w="2033"/>
      </w:tblGrid>
      <w:tr w:rsidR="000160EC" w:rsidRPr="0091139E" w:rsidTr="000160EC">
        <w:tc>
          <w:tcPr>
            <w:tcW w:w="7667"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jc w:val="center"/>
              <w:rPr>
                <w:sz w:val="16"/>
                <w:szCs w:val="16"/>
              </w:rPr>
            </w:pPr>
            <w:r w:rsidRPr="0091139E">
              <w:rPr>
                <w:b/>
                <w:sz w:val="16"/>
                <w:szCs w:val="16"/>
              </w:rPr>
              <w:t>Наименование</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0160EC" w:rsidRPr="0091139E" w:rsidRDefault="000160EC" w:rsidP="000160EC">
            <w:pPr>
              <w:jc w:val="center"/>
              <w:rPr>
                <w:sz w:val="16"/>
                <w:szCs w:val="16"/>
              </w:rPr>
            </w:pPr>
            <w:r w:rsidRPr="0091139E">
              <w:rPr>
                <w:b/>
                <w:sz w:val="16"/>
                <w:szCs w:val="16"/>
              </w:rPr>
              <w:t>Сумма</w:t>
            </w:r>
          </w:p>
        </w:tc>
      </w:tr>
      <w:tr w:rsidR="000160EC" w:rsidRPr="0091139E" w:rsidTr="000160EC">
        <w:tc>
          <w:tcPr>
            <w:tcW w:w="7667"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rPr>
                <w:sz w:val="16"/>
                <w:szCs w:val="16"/>
              </w:rPr>
            </w:pPr>
            <w:r w:rsidRPr="0091139E">
              <w:rPr>
                <w:b/>
                <w:sz w:val="16"/>
                <w:szCs w:val="16"/>
              </w:rPr>
              <w:t>Межбюджетные трансферты - ВСЕГО</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0160EC" w:rsidRPr="0091139E" w:rsidRDefault="000160EC" w:rsidP="000160EC">
            <w:pPr>
              <w:jc w:val="center"/>
              <w:rPr>
                <w:sz w:val="16"/>
                <w:szCs w:val="16"/>
              </w:rPr>
            </w:pPr>
            <w:r w:rsidRPr="0091139E">
              <w:rPr>
                <w:b/>
                <w:sz w:val="16"/>
                <w:szCs w:val="16"/>
              </w:rPr>
              <w:t>6164700</w:t>
            </w:r>
          </w:p>
        </w:tc>
      </w:tr>
      <w:tr w:rsidR="000160EC" w:rsidRPr="0091139E" w:rsidTr="000160EC">
        <w:tc>
          <w:tcPr>
            <w:tcW w:w="7667"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rPr>
                <w:sz w:val="16"/>
                <w:szCs w:val="16"/>
              </w:rPr>
            </w:pPr>
            <w:r w:rsidRPr="0091139E">
              <w:rPr>
                <w:sz w:val="16"/>
                <w:szCs w:val="16"/>
              </w:rPr>
              <w:t>в том числе:</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0160EC" w:rsidRPr="0091139E" w:rsidRDefault="000160EC" w:rsidP="000160EC">
            <w:pPr>
              <w:snapToGrid w:val="0"/>
              <w:jc w:val="center"/>
              <w:rPr>
                <w:b/>
                <w:sz w:val="16"/>
                <w:szCs w:val="16"/>
                <w:highlight w:val="red"/>
              </w:rPr>
            </w:pPr>
          </w:p>
        </w:tc>
      </w:tr>
      <w:tr w:rsidR="000160EC" w:rsidRPr="0091139E" w:rsidTr="000160EC">
        <w:tc>
          <w:tcPr>
            <w:tcW w:w="7667"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rPr>
                <w:sz w:val="16"/>
                <w:szCs w:val="16"/>
              </w:rPr>
            </w:pPr>
            <w:r w:rsidRPr="0091139E">
              <w:rPr>
                <w:sz w:val="16"/>
                <w:szCs w:val="16"/>
              </w:rPr>
              <w:t>Дотации бюджетам поселений на выравнивание бюджетной обеспеченности</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0160EC" w:rsidRPr="0091139E" w:rsidRDefault="000160EC" w:rsidP="000160EC">
            <w:pPr>
              <w:jc w:val="center"/>
              <w:rPr>
                <w:sz w:val="16"/>
                <w:szCs w:val="16"/>
              </w:rPr>
            </w:pPr>
            <w:r w:rsidRPr="0091139E">
              <w:rPr>
                <w:sz w:val="16"/>
                <w:szCs w:val="16"/>
              </w:rPr>
              <w:t>3300000</w:t>
            </w:r>
          </w:p>
        </w:tc>
      </w:tr>
      <w:tr w:rsidR="000160EC" w:rsidRPr="0091139E" w:rsidTr="000160EC">
        <w:tc>
          <w:tcPr>
            <w:tcW w:w="7667"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rPr>
                <w:sz w:val="16"/>
                <w:szCs w:val="16"/>
              </w:rPr>
            </w:pPr>
            <w:r w:rsidRPr="0091139E">
              <w:rPr>
                <w:sz w:val="16"/>
                <w:szCs w:val="16"/>
              </w:rPr>
              <w:t>Субвенции бюджетам сельских поселений на осуществление органами местного самоуправления сельских поселений государственных полномочий по составлению протоколов об административных правонарушениях</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0160EC" w:rsidRPr="0091139E" w:rsidRDefault="000160EC" w:rsidP="000160EC">
            <w:pPr>
              <w:snapToGrid w:val="0"/>
              <w:jc w:val="center"/>
              <w:rPr>
                <w:sz w:val="16"/>
                <w:szCs w:val="16"/>
              </w:rPr>
            </w:pPr>
          </w:p>
          <w:p w:rsidR="000160EC" w:rsidRPr="0091139E" w:rsidRDefault="000160EC" w:rsidP="000160EC">
            <w:pPr>
              <w:jc w:val="center"/>
              <w:rPr>
                <w:sz w:val="16"/>
                <w:szCs w:val="16"/>
              </w:rPr>
            </w:pPr>
          </w:p>
          <w:p w:rsidR="000160EC" w:rsidRPr="0091139E" w:rsidRDefault="000160EC" w:rsidP="000160EC">
            <w:pPr>
              <w:jc w:val="center"/>
              <w:rPr>
                <w:sz w:val="16"/>
                <w:szCs w:val="16"/>
              </w:rPr>
            </w:pPr>
            <w:r w:rsidRPr="0091139E">
              <w:rPr>
                <w:sz w:val="16"/>
                <w:szCs w:val="16"/>
              </w:rPr>
              <w:t>17700</w:t>
            </w:r>
          </w:p>
        </w:tc>
      </w:tr>
      <w:tr w:rsidR="000160EC" w:rsidRPr="0091139E" w:rsidTr="000160EC">
        <w:tc>
          <w:tcPr>
            <w:tcW w:w="7667" w:type="dxa"/>
            <w:tcBorders>
              <w:left w:val="single" w:sz="4" w:space="0" w:color="000000"/>
              <w:bottom w:val="single" w:sz="4" w:space="0" w:color="000000"/>
            </w:tcBorders>
            <w:shd w:val="clear" w:color="auto" w:fill="auto"/>
          </w:tcPr>
          <w:p w:rsidR="000160EC" w:rsidRPr="0091139E" w:rsidRDefault="000160EC" w:rsidP="000160EC">
            <w:pPr>
              <w:rPr>
                <w:sz w:val="16"/>
                <w:szCs w:val="16"/>
              </w:rPr>
            </w:pPr>
            <w:r w:rsidRPr="0091139E">
              <w:rPr>
                <w:sz w:val="16"/>
                <w:szCs w:val="16"/>
              </w:rPr>
              <w:t xml:space="preserve">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2033" w:type="dxa"/>
            <w:tcBorders>
              <w:left w:val="single" w:sz="4" w:space="0" w:color="000000"/>
              <w:bottom w:val="single" w:sz="4" w:space="0" w:color="000000"/>
              <w:right w:val="single" w:sz="4" w:space="0" w:color="000000"/>
            </w:tcBorders>
            <w:shd w:val="clear" w:color="auto" w:fill="auto"/>
          </w:tcPr>
          <w:p w:rsidR="000160EC" w:rsidRPr="0091139E" w:rsidRDefault="000160EC" w:rsidP="000160EC">
            <w:pPr>
              <w:snapToGrid w:val="0"/>
              <w:jc w:val="center"/>
              <w:rPr>
                <w:sz w:val="16"/>
                <w:szCs w:val="16"/>
              </w:rPr>
            </w:pPr>
          </w:p>
          <w:p w:rsidR="000160EC" w:rsidRPr="0091139E" w:rsidRDefault="000160EC" w:rsidP="000160EC">
            <w:pPr>
              <w:snapToGrid w:val="0"/>
              <w:jc w:val="center"/>
              <w:rPr>
                <w:sz w:val="16"/>
                <w:szCs w:val="16"/>
              </w:rPr>
            </w:pPr>
          </w:p>
          <w:p w:rsidR="000160EC" w:rsidRPr="0091139E" w:rsidRDefault="000160EC" w:rsidP="000160EC">
            <w:pPr>
              <w:snapToGrid w:val="0"/>
              <w:jc w:val="center"/>
              <w:rPr>
                <w:sz w:val="16"/>
                <w:szCs w:val="16"/>
              </w:rPr>
            </w:pPr>
            <w:r w:rsidRPr="0091139E">
              <w:rPr>
                <w:sz w:val="16"/>
                <w:szCs w:val="16"/>
              </w:rPr>
              <w:t>2000000</w:t>
            </w:r>
          </w:p>
        </w:tc>
      </w:tr>
      <w:tr w:rsidR="000160EC" w:rsidRPr="0091139E" w:rsidTr="000160EC">
        <w:tc>
          <w:tcPr>
            <w:tcW w:w="7667" w:type="dxa"/>
            <w:tcBorders>
              <w:left w:val="single" w:sz="4" w:space="0" w:color="000000"/>
              <w:bottom w:val="single" w:sz="4" w:space="0" w:color="000000"/>
            </w:tcBorders>
            <w:shd w:val="clear" w:color="auto" w:fill="auto"/>
          </w:tcPr>
          <w:p w:rsidR="000160EC" w:rsidRPr="0091139E" w:rsidRDefault="000160EC" w:rsidP="000160EC">
            <w:pPr>
              <w:rPr>
                <w:sz w:val="16"/>
                <w:szCs w:val="16"/>
              </w:rPr>
            </w:pPr>
            <w:r w:rsidRPr="0091139E">
              <w:rPr>
                <w:sz w:val="16"/>
                <w:szCs w:val="16"/>
              </w:rPr>
              <w:t xml:space="preserve">Иные межбюджетные трансферты на исполнение расходных обязательств сельских поселений </w:t>
            </w:r>
          </w:p>
        </w:tc>
        <w:tc>
          <w:tcPr>
            <w:tcW w:w="2033" w:type="dxa"/>
            <w:tcBorders>
              <w:left w:val="single" w:sz="4" w:space="0" w:color="000000"/>
              <w:bottom w:val="single" w:sz="4" w:space="0" w:color="000000"/>
              <w:right w:val="single" w:sz="4" w:space="0" w:color="000000"/>
            </w:tcBorders>
            <w:shd w:val="clear" w:color="auto" w:fill="auto"/>
          </w:tcPr>
          <w:p w:rsidR="000160EC" w:rsidRPr="0091139E" w:rsidRDefault="000160EC" w:rsidP="000160EC">
            <w:pPr>
              <w:snapToGrid w:val="0"/>
              <w:jc w:val="center"/>
              <w:rPr>
                <w:sz w:val="16"/>
                <w:szCs w:val="16"/>
                <w:highlight w:val="white"/>
              </w:rPr>
            </w:pPr>
          </w:p>
          <w:p w:rsidR="000160EC" w:rsidRPr="0091139E" w:rsidRDefault="000160EC" w:rsidP="000160EC">
            <w:pPr>
              <w:jc w:val="center"/>
              <w:rPr>
                <w:sz w:val="16"/>
                <w:szCs w:val="16"/>
              </w:rPr>
            </w:pPr>
            <w:r w:rsidRPr="0091139E">
              <w:rPr>
                <w:sz w:val="16"/>
                <w:szCs w:val="16"/>
                <w:highlight w:val="white"/>
              </w:rPr>
              <w:t>847000</w:t>
            </w:r>
          </w:p>
        </w:tc>
      </w:tr>
    </w:tbl>
    <w:p w:rsidR="000160EC" w:rsidRDefault="000160EC" w:rsidP="000160EC">
      <w:pPr>
        <w:spacing w:line="180" w:lineRule="exact"/>
        <w:jc w:val="center"/>
        <w:rPr>
          <w:b/>
        </w:rPr>
      </w:pPr>
    </w:p>
    <w:p w:rsidR="000160EC" w:rsidRDefault="000160EC" w:rsidP="000160EC">
      <w:pPr>
        <w:pStyle w:val="4"/>
        <w:numPr>
          <w:ilvl w:val="3"/>
          <w:numId w:val="2"/>
        </w:numPr>
        <w:suppressAutoHyphens/>
        <w:ind w:left="567"/>
        <w:jc w:val="right"/>
        <w:rPr>
          <w:b/>
          <w:sz w:val="20"/>
        </w:rPr>
      </w:pPr>
    </w:p>
    <w:p w:rsidR="000160EC" w:rsidRDefault="000160EC" w:rsidP="000160EC">
      <w:pPr>
        <w:rPr>
          <w:b/>
        </w:rPr>
      </w:pPr>
    </w:p>
    <w:p w:rsidR="000160EC" w:rsidRDefault="000160EC" w:rsidP="000160EC">
      <w:pPr>
        <w:rPr>
          <w:b/>
        </w:rPr>
      </w:pPr>
    </w:p>
    <w:p w:rsidR="000160EC" w:rsidRPr="0091139E" w:rsidRDefault="000160EC" w:rsidP="000160EC">
      <w:pPr>
        <w:pStyle w:val="4"/>
        <w:numPr>
          <w:ilvl w:val="3"/>
          <w:numId w:val="2"/>
        </w:numPr>
        <w:suppressAutoHyphens/>
        <w:ind w:left="567"/>
        <w:jc w:val="right"/>
        <w:rPr>
          <w:sz w:val="16"/>
          <w:szCs w:val="16"/>
        </w:rPr>
      </w:pPr>
      <w:r w:rsidRPr="0091139E">
        <w:rPr>
          <w:sz w:val="16"/>
          <w:szCs w:val="16"/>
        </w:rPr>
        <w:t xml:space="preserve">Приложение № 12 к решению </w:t>
      </w:r>
    </w:p>
    <w:p w:rsidR="000160EC" w:rsidRPr="0091139E" w:rsidRDefault="000160EC" w:rsidP="000160EC">
      <w:pPr>
        <w:pStyle w:val="4"/>
        <w:numPr>
          <w:ilvl w:val="3"/>
          <w:numId w:val="2"/>
        </w:numPr>
        <w:suppressAutoHyphens/>
        <w:ind w:left="567"/>
        <w:jc w:val="right"/>
        <w:rPr>
          <w:sz w:val="16"/>
          <w:szCs w:val="16"/>
        </w:rPr>
      </w:pPr>
      <w:r w:rsidRPr="0091139E">
        <w:rPr>
          <w:rFonts w:eastAsia="Book Antiqua"/>
          <w:sz w:val="16"/>
          <w:szCs w:val="16"/>
        </w:rPr>
        <w:t xml:space="preserve"> </w:t>
      </w:r>
      <w:r w:rsidRPr="0091139E">
        <w:rPr>
          <w:sz w:val="16"/>
          <w:szCs w:val="16"/>
        </w:rPr>
        <w:t xml:space="preserve">Собрания депутатов муниципального района </w:t>
      </w:r>
    </w:p>
    <w:p w:rsidR="000160EC" w:rsidRPr="0091139E" w:rsidRDefault="000160EC" w:rsidP="000160EC">
      <w:pPr>
        <w:spacing w:line="180" w:lineRule="exact"/>
        <w:jc w:val="center"/>
        <w:rPr>
          <w:sz w:val="16"/>
          <w:szCs w:val="16"/>
        </w:rPr>
      </w:pPr>
      <w:r w:rsidRPr="0091139E">
        <w:rPr>
          <w:sz w:val="16"/>
          <w:szCs w:val="16"/>
        </w:rPr>
        <w:t xml:space="preserve">                                                                                                                                                от «</w:t>
      </w:r>
      <w:r w:rsidR="0091139E" w:rsidRPr="0091139E">
        <w:rPr>
          <w:sz w:val="16"/>
          <w:szCs w:val="16"/>
        </w:rPr>
        <w:t>21</w:t>
      </w:r>
      <w:r w:rsidRPr="0091139E">
        <w:rPr>
          <w:sz w:val="16"/>
          <w:szCs w:val="16"/>
        </w:rPr>
        <w:t xml:space="preserve">»  марта 2019 года  № </w:t>
      </w:r>
      <w:r w:rsidR="0091139E" w:rsidRPr="0091139E">
        <w:rPr>
          <w:sz w:val="16"/>
          <w:szCs w:val="16"/>
        </w:rPr>
        <w:t>212</w:t>
      </w:r>
    </w:p>
    <w:p w:rsidR="000160EC" w:rsidRPr="0091139E" w:rsidRDefault="000160EC" w:rsidP="000160EC">
      <w:pPr>
        <w:spacing w:line="180" w:lineRule="exact"/>
        <w:jc w:val="right"/>
        <w:rPr>
          <w:sz w:val="16"/>
          <w:szCs w:val="16"/>
        </w:rPr>
      </w:pPr>
    </w:p>
    <w:p w:rsidR="000160EC" w:rsidRPr="0091139E" w:rsidRDefault="000160EC" w:rsidP="000160EC">
      <w:pPr>
        <w:spacing w:line="180" w:lineRule="exact"/>
        <w:jc w:val="right"/>
        <w:rPr>
          <w:sz w:val="16"/>
          <w:szCs w:val="16"/>
        </w:rPr>
      </w:pPr>
    </w:p>
    <w:p w:rsidR="000160EC" w:rsidRPr="0091139E" w:rsidRDefault="000160EC" w:rsidP="000160EC">
      <w:pPr>
        <w:pStyle w:val="a4"/>
        <w:rPr>
          <w:sz w:val="16"/>
          <w:szCs w:val="16"/>
        </w:rPr>
      </w:pPr>
      <w:r w:rsidRPr="0091139E">
        <w:rPr>
          <w:sz w:val="16"/>
          <w:szCs w:val="16"/>
        </w:rPr>
        <w:t>Программа муниципальных  внутренних заимствований Галичского муниципального района на 2019 год</w:t>
      </w:r>
    </w:p>
    <w:p w:rsidR="000160EC" w:rsidRPr="0091139E" w:rsidRDefault="000160EC" w:rsidP="000160EC">
      <w:pPr>
        <w:pStyle w:val="a4"/>
        <w:rPr>
          <w:sz w:val="16"/>
          <w:szCs w:val="16"/>
        </w:rPr>
      </w:pPr>
    </w:p>
    <w:p w:rsidR="000160EC" w:rsidRPr="0091139E" w:rsidRDefault="000160EC" w:rsidP="000160EC">
      <w:pPr>
        <w:pStyle w:val="a4"/>
        <w:jc w:val="right"/>
        <w:rPr>
          <w:sz w:val="16"/>
          <w:szCs w:val="16"/>
        </w:rPr>
      </w:pPr>
      <w:r w:rsidRPr="0091139E">
        <w:rPr>
          <w:sz w:val="16"/>
          <w:szCs w:val="16"/>
        </w:rPr>
        <w:t>( руб.)</w:t>
      </w:r>
    </w:p>
    <w:tbl>
      <w:tblPr>
        <w:tblW w:w="0" w:type="auto"/>
        <w:tblInd w:w="-497" w:type="dxa"/>
        <w:tblLayout w:type="fixed"/>
        <w:tblLook w:val="0000"/>
      </w:tblPr>
      <w:tblGrid>
        <w:gridCol w:w="8407"/>
        <w:gridCol w:w="1983"/>
      </w:tblGrid>
      <w:tr w:rsidR="000160EC" w:rsidRPr="0091139E" w:rsidTr="000160EC">
        <w:tc>
          <w:tcPr>
            <w:tcW w:w="8407"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pStyle w:val="a4"/>
              <w:rPr>
                <w:sz w:val="16"/>
                <w:szCs w:val="16"/>
              </w:rPr>
            </w:pPr>
            <w:r w:rsidRPr="0091139E">
              <w:rPr>
                <w:sz w:val="16"/>
                <w:szCs w:val="16"/>
              </w:rPr>
              <w:t>Наименование</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0160EC" w:rsidRPr="0091139E" w:rsidRDefault="000160EC" w:rsidP="000160EC">
            <w:pPr>
              <w:pStyle w:val="a4"/>
              <w:rPr>
                <w:sz w:val="16"/>
                <w:szCs w:val="16"/>
              </w:rPr>
            </w:pPr>
            <w:r w:rsidRPr="0091139E">
              <w:rPr>
                <w:sz w:val="16"/>
                <w:szCs w:val="16"/>
              </w:rPr>
              <w:t xml:space="preserve">Сумма </w:t>
            </w:r>
          </w:p>
        </w:tc>
      </w:tr>
      <w:tr w:rsidR="000160EC" w:rsidRPr="0091139E" w:rsidTr="000160EC">
        <w:tc>
          <w:tcPr>
            <w:tcW w:w="8407"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pStyle w:val="a4"/>
              <w:jc w:val="both"/>
              <w:rPr>
                <w:sz w:val="16"/>
                <w:szCs w:val="16"/>
              </w:rPr>
            </w:pPr>
            <w:r w:rsidRPr="0091139E">
              <w:rPr>
                <w:sz w:val="16"/>
                <w:szCs w:val="16"/>
              </w:rPr>
              <w:t xml:space="preserve">Кредиты от кредитных организаций, полученные бюджетом Галичского муниципального района </w:t>
            </w:r>
          </w:p>
          <w:p w:rsidR="000160EC" w:rsidRPr="0091139E" w:rsidRDefault="000160EC" w:rsidP="000160EC">
            <w:pPr>
              <w:pStyle w:val="a4"/>
              <w:jc w:val="both"/>
              <w:rPr>
                <w:sz w:val="16"/>
                <w:szCs w:val="16"/>
              </w:rPr>
            </w:pPr>
            <w:r w:rsidRPr="0091139E">
              <w:rPr>
                <w:sz w:val="16"/>
                <w:szCs w:val="16"/>
              </w:rPr>
              <w:t>получение кредитов от кредитных организаций</w:t>
            </w:r>
          </w:p>
          <w:p w:rsidR="000160EC" w:rsidRPr="0091139E" w:rsidRDefault="000160EC" w:rsidP="000160EC">
            <w:pPr>
              <w:pStyle w:val="a4"/>
              <w:jc w:val="both"/>
              <w:rPr>
                <w:sz w:val="16"/>
                <w:szCs w:val="16"/>
              </w:rPr>
            </w:pPr>
            <w:r w:rsidRPr="0091139E">
              <w:rPr>
                <w:sz w:val="16"/>
                <w:szCs w:val="16"/>
              </w:rPr>
              <w:t>погашение основной суммы долга</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0160EC" w:rsidRPr="0091139E" w:rsidRDefault="000160EC" w:rsidP="000160EC">
            <w:pPr>
              <w:pStyle w:val="a4"/>
              <w:rPr>
                <w:sz w:val="16"/>
                <w:szCs w:val="16"/>
              </w:rPr>
            </w:pPr>
            <w:r w:rsidRPr="0091139E">
              <w:rPr>
                <w:sz w:val="16"/>
                <w:szCs w:val="16"/>
              </w:rPr>
              <w:t>2617441</w:t>
            </w:r>
          </w:p>
          <w:p w:rsidR="000160EC" w:rsidRPr="0091139E" w:rsidRDefault="000160EC" w:rsidP="000160EC">
            <w:pPr>
              <w:pStyle w:val="a4"/>
              <w:rPr>
                <w:sz w:val="16"/>
                <w:szCs w:val="16"/>
              </w:rPr>
            </w:pPr>
          </w:p>
          <w:p w:rsidR="000160EC" w:rsidRPr="0091139E" w:rsidRDefault="000160EC" w:rsidP="000160EC">
            <w:pPr>
              <w:pStyle w:val="a4"/>
              <w:rPr>
                <w:sz w:val="16"/>
                <w:szCs w:val="16"/>
              </w:rPr>
            </w:pPr>
            <w:r w:rsidRPr="0091139E">
              <w:rPr>
                <w:sz w:val="16"/>
                <w:szCs w:val="16"/>
              </w:rPr>
              <w:t>9117441</w:t>
            </w:r>
          </w:p>
          <w:p w:rsidR="000160EC" w:rsidRPr="0091139E" w:rsidRDefault="000160EC" w:rsidP="000160EC">
            <w:pPr>
              <w:pStyle w:val="a4"/>
              <w:rPr>
                <w:sz w:val="16"/>
                <w:szCs w:val="16"/>
              </w:rPr>
            </w:pPr>
            <w:r w:rsidRPr="0091139E">
              <w:rPr>
                <w:sz w:val="16"/>
                <w:szCs w:val="16"/>
              </w:rPr>
              <w:t>-6500000</w:t>
            </w:r>
          </w:p>
        </w:tc>
      </w:tr>
      <w:tr w:rsidR="000160EC" w:rsidRPr="0091139E" w:rsidTr="000160EC">
        <w:tc>
          <w:tcPr>
            <w:tcW w:w="8407" w:type="dxa"/>
            <w:tcBorders>
              <w:left w:val="single" w:sz="4" w:space="0" w:color="000000"/>
              <w:bottom w:val="single" w:sz="4" w:space="0" w:color="000000"/>
            </w:tcBorders>
            <w:shd w:val="clear" w:color="auto" w:fill="auto"/>
          </w:tcPr>
          <w:p w:rsidR="000160EC" w:rsidRPr="0091139E" w:rsidRDefault="000160EC" w:rsidP="000160EC">
            <w:pPr>
              <w:pStyle w:val="a4"/>
              <w:jc w:val="both"/>
              <w:rPr>
                <w:sz w:val="16"/>
                <w:szCs w:val="16"/>
              </w:rPr>
            </w:pPr>
            <w:r w:rsidRPr="0091139E">
              <w:rPr>
                <w:sz w:val="16"/>
                <w:szCs w:val="16"/>
              </w:rPr>
              <w:t>Бюджетные кредиты, полученные от бюджетов других уровней</w:t>
            </w:r>
          </w:p>
          <w:p w:rsidR="000160EC" w:rsidRPr="0091139E" w:rsidRDefault="000160EC" w:rsidP="000160EC">
            <w:pPr>
              <w:pStyle w:val="a4"/>
              <w:jc w:val="both"/>
              <w:rPr>
                <w:sz w:val="16"/>
                <w:szCs w:val="16"/>
              </w:rPr>
            </w:pPr>
            <w:r w:rsidRPr="0091139E">
              <w:rPr>
                <w:sz w:val="16"/>
                <w:szCs w:val="16"/>
              </w:rPr>
              <w:t>получение бюджетных кредитов</w:t>
            </w:r>
          </w:p>
          <w:p w:rsidR="000160EC" w:rsidRPr="0091139E" w:rsidRDefault="000160EC" w:rsidP="000160EC">
            <w:pPr>
              <w:pStyle w:val="a4"/>
              <w:jc w:val="both"/>
              <w:rPr>
                <w:sz w:val="16"/>
                <w:szCs w:val="16"/>
              </w:rPr>
            </w:pPr>
            <w:r w:rsidRPr="0091139E">
              <w:rPr>
                <w:sz w:val="16"/>
                <w:szCs w:val="16"/>
              </w:rPr>
              <w:t>погашение основной суммы задолженности</w:t>
            </w:r>
          </w:p>
        </w:tc>
        <w:tc>
          <w:tcPr>
            <w:tcW w:w="1983" w:type="dxa"/>
            <w:tcBorders>
              <w:left w:val="single" w:sz="4" w:space="0" w:color="000000"/>
              <w:bottom w:val="single" w:sz="4" w:space="0" w:color="000000"/>
              <w:right w:val="single" w:sz="4" w:space="0" w:color="000000"/>
            </w:tcBorders>
            <w:shd w:val="clear" w:color="auto" w:fill="auto"/>
          </w:tcPr>
          <w:p w:rsidR="000160EC" w:rsidRPr="0091139E" w:rsidRDefault="000160EC" w:rsidP="000160EC">
            <w:pPr>
              <w:pStyle w:val="a4"/>
              <w:rPr>
                <w:sz w:val="16"/>
                <w:szCs w:val="16"/>
              </w:rPr>
            </w:pPr>
            <w:r w:rsidRPr="0091139E">
              <w:rPr>
                <w:sz w:val="16"/>
                <w:szCs w:val="16"/>
              </w:rPr>
              <w:t>-510000</w:t>
            </w:r>
          </w:p>
          <w:p w:rsidR="000160EC" w:rsidRPr="0091139E" w:rsidRDefault="000160EC" w:rsidP="000160EC">
            <w:pPr>
              <w:pStyle w:val="a4"/>
              <w:rPr>
                <w:sz w:val="16"/>
                <w:szCs w:val="16"/>
              </w:rPr>
            </w:pPr>
            <w:r w:rsidRPr="0091139E">
              <w:rPr>
                <w:sz w:val="16"/>
                <w:szCs w:val="16"/>
              </w:rPr>
              <w:t>0</w:t>
            </w:r>
          </w:p>
          <w:p w:rsidR="000160EC" w:rsidRPr="0091139E" w:rsidRDefault="000160EC" w:rsidP="000160EC">
            <w:pPr>
              <w:pStyle w:val="a4"/>
              <w:rPr>
                <w:sz w:val="16"/>
                <w:szCs w:val="16"/>
              </w:rPr>
            </w:pPr>
            <w:r w:rsidRPr="0091139E">
              <w:rPr>
                <w:sz w:val="16"/>
                <w:szCs w:val="16"/>
              </w:rPr>
              <w:t>-510000</w:t>
            </w:r>
          </w:p>
        </w:tc>
      </w:tr>
    </w:tbl>
    <w:p w:rsidR="000160EC" w:rsidRDefault="000160EC" w:rsidP="000160EC">
      <w:pPr>
        <w:spacing w:line="180" w:lineRule="exact"/>
        <w:jc w:val="right"/>
        <w:rPr>
          <w:b/>
          <w:bCs/>
          <w:sz w:val="18"/>
        </w:rPr>
      </w:pPr>
    </w:p>
    <w:p w:rsidR="000160EC" w:rsidRDefault="000160EC" w:rsidP="000160EC">
      <w:pPr>
        <w:pStyle w:val="4"/>
        <w:numPr>
          <w:ilvl w:val="3"/>
          <w:numId w:val="2"/>
        </w:numPr>
        <w:suppressAutoHyphens/>
        <w:ind w:left="567"/>
        <w:jc w:val="right"/>
        <w:rPr>
          <w:b/>
          <w:bCs/>
          <w:sz w:val="18"/>
        </w:rPr>
      </w:pPr>
    </w:p>
    <w:p w:rsidR="000160EC" w:rsidRPr="0091139E" w:rsidRDefault="000160EC" w:rsidP="000160EC">
      <w:pPr>
        <w:pStyle w:val="4"/>
        <w:numPr>
          <w:ilvl w:val="3"/>
          <w:numId w:val="2"/>
        </w:numPr>
        <w:suppressAutoHyphens/>
        <w:ind w:left="567"/>
        <w:jc w:val="right"/>
        <w:rPr>
          <w:sz w:val="16"/>
          <w:szCs w:val="16"/>
        </w:rPr>
      </w:pPr>
      <w:r w:rsidRPr="0091139E">
        <w:rPr>
          <w:sz w:val="16"/>
          <w:szCs w:val="16"/>
        </w:rPr>
        <w:t xml:space="preserve">Приложение № 13 к решению </w:t>
      </w:r>
    </w:p>
    <w:p w:rsidR="000160EC" w:rsidRPr="0091139E" w:rsidRDefault="000160EC" w:rsidP="000160EC">
      <w:pPr>
        <w:pStyle w:val="4"/>
        <w:numPr>
          <w:ilvl w:val="3"/>
          <w:numId w:val="2"/>
        </w:numPr>
        <w:suppressAutoHyphens/>
        <w:ind w:left="567"/>
        <w:jc w:val="right"/>
        <w:rPr>
          <w:sz w:val="16"/>
          <w:szCs w:val="16"/>
        </w:rPr>
      </w:pPr>
      <w:r w:rsidRPr="0091139E">
        <w:rPr>
          <w:rFonts w:eastAsia="Book Antiqua"/>
          <w:sz w:val="16"/>
          <w:szCs w:val="16"/>
        </w:rPr>
        <w:t xml:space="preserve"> </w:t>
      </w:r>
      <w:r w:rsidRPr="0091139E">
        <w:rPr>
          <w:sz w:val="16"/>
          <w:szCs w:val="16"/>
        </w:rPr>
        <w:t xml:space="preserve">Собрания депутатов муниципального района </w:t>
      </w:r>
    </w:p>
    <w:p w:rsidR="000160EC" w:rsidRPr="0091139E" w:rsidRDefault="000160EC" w:rsidP="000160EC">
      <w:pPr>
        <w:jc w:val="center"/>
        <w:rPr>
          <w:sz w:val="16"/>
          <w:szCs w:val="16"/>
        </w:rPr>
      </w:pPr>
      <w:r w:rsidRPr="0091139E">
        <w:rPr>
          <w:sz w:val="16"/>
          <w:szCs w:val="16"/>
        </w:rPr>
        <w:t xml:space="preserve">                                                                                                                                                от «21» марта  2019 года  № </w:t>
      </w:r>
      <w:r w:rsidR="0091139E" w:rsidRPr="0091139E">
        <w:rPr>
          <w:sz w:val="16"/>
          <w:szCs w:val="16"/>
        </w:rPr>
        <w:t>212</w:t>
      </w:r>
    </w:p>
    <w:p w:rsidR="000160EC" w:rsidRPr="0091139E" w:rsidRDefault="000160EC" w:rsidP="000160EC">
      <w:pPr>
        <w:pStyle w:val="a4"/>
        <w:rPr>
          <w:sz w:val="16"/>
          <w:szCs w:val="16"/>
        </w:rPr>
      </w:pPr>
    </w:p>
    <w:p w:rsidR="000160EC" w:rsidRPr="0091139E" w:rsidRDefault="000160EC" w:rsidP="000160EC">
      <w:pPr>
        <w:pStyle w:val="a4"/>
        <w:rPr>
          <w:sz w:val="16"/>
          <w:szCs w:val="16"/>
        </w:rPr>
      </w:pPr>
      <w:r w:rsidRPr="0091139E">
        <w:rPr>
          <w:sz w:val="16"/>
          <w:szCs w:val="16"/>
        </w:rPr>
        <w:t>Источники финансирования дефицита бюджета муниципального района на 2019 год</w:t>
      </w:r>
    </w:p>
    <w:p w:rsidR="000160EC" w:rsidRPr="0091139E" w:rsidRDefault="000160EC" w:rsidP="000160EC">
      <w:pPr>
        <w:pStyle w:val="a4"/>
        <w:jc w:val="right"/>
        <w:rPr>
          <w:sz w:val="16"/>
          <w:szCs w:val="16"/>
        </w:rPr>
      </w:pPr>
      <w:r w:rsidRPr="0091139E">
        <w:rPr>
          <w:sz w:val="16"/>
          <w:szCs w:val="16"/>
        </w:rPr>
        <w:t>( руб.)</w:t>
      </w:r>
    </w:p>
    <w:tbl>
      <w:tblPr>
        <w:tblW w:w="10915" w:type="dxa"/>
        <w:tblInd w:w="-318" w:type="dxa"/>
        <w:tblLayout w:type="fixed"/>
        <w:tblLook w:val="0000"/>
      </w:tblPr>
      <w:tblGrid>
        <w:gridCol w:w="2520"/>
        <w:gridCol w:w="6300"/>
        <w:gridCol w:w="2095"/>
      </w:tblGrid>
      <w:tr w:rsidR="000160EC" w:rsidRPr="0091139E" w:rsidTr="0091139E">
        <w:tc>
          <w:tcPr>
            <w:tcW w:w="2520"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pStyle w:val="a4"/>
              <w:rPr>
                <w:sz w:val="16"/>
                <w:szCs w:val="16"/>
              </w:rPr>
            </w:pPr>
            <w:r w:rsidRPr="0091139E">
              <w:rPr>
                <w:sz w:val="16"/>
                <w:szCs w:val="16"/>
              </w:rPr>
              <w:t>Код</w:t>
            </w:r>
          </w:p>
        </w:tc>
        <w:tc>
          <w:tcPr>
            <w:tcW w:w="6300"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pStyle w:val="a4"/>
              <w:rPr>
                <w:sz w:val="16"/>
                <w:szCs w:val="16"/>
              </w:rPr>
            </w:pPr>
            <w:r w:rsidRPr="0091139E">
              <w:rPr>
                <w:sz w:val="16"/>
                <w:szCs w:val="16"/>
              </w:rPr>
              <w:t>Наименование</w:t>
            </w:r>
          </w:p>
        </w:tc>
        <w:tc>
          <w:tcPr>
            <w:tcW w:w="2095" w:type="dxa"/>
            <w:tcBorders>
              <w:top w:val="single" w:sz="4" w:space="0" w:color="000000"/>
              <w:left w:val="single" w:sz="4" w:space="0" w:color="000000"/>
              <w:bottom w:val="single" w:sz="4" w:space="0" w:color="000000"/>
              <w:right w:val="single" w:sz="4" w:space="0" w:color="000000"/>
            </w:tcBorders>
            <w:shd w:val="clear" w:color="auto" w:fill="auto"/>
          </w:tcPr>
          <w:p w:rsidR="000160EC" w:rsidRPr="0091139E" w:rsidRDefault="000160EC" w:rsidP="000160EC">
            <w:pPr>
              <w:pStyle w:val="a4"/>
              <w:rPr>
                <w:sz w:val="16"/>
                <w:szCs w:val="16"/>
              </w:rPr>
            </w:pPr>
            <w:r w:rsidRPr="0091139E">
              <w:rPr>
                <w:sz w:val="16"/>
                <w:szCs w:val="16"/>
              </w:rPr>
              <w:t xml:space="preserve">Сумма </w:t>
            </w:r>
          </w:p>
        </w:tc>
      </w:tr>
      <w:tr w:rsidR="000160EC" w:rsidRPr="0091139E" w:rsidTr="0091139E">
        <w:tc>
          <w:tcPr>
            <w:tcW w:w="2520" w:type="dxa"/>
            <w:tcBorders>
              <w:top w:val="single" w:sz="4" w:space="0" w:color="000000"/>
              <w:left w:val="single" w:sz="4" w:space="0" w:color="000000"/>
              <w:bottom w:val="single" w:sz="4" w:space="0" w:color="000000"/>
            </w:tcBorders>
            <w:shd w:val="clear" w:color="auto" w:fill="auto"/>
            <w:vAlign w:val="bottom"/>
          </w:tcPr>
          <w:p w:rsidR="000160EC" w:rsidRPr="0091139E" w:rsidRDefault="000160EC" w:rsidP="000160EC">
            <w:pPr>
              <w:pStyle w:val="a4"/>
              <w:rPr>
                <w:sz w:val="16"/>
                <w:szCs w:val="16"/>
              </w:rPr>
            </w:pPr>
            <w:r w:rsidRPr="0091139E">
              <w:rPr>
                <w:sz w:val="16"/>
                <w:szCs w:val="16"/>
              </w:rPr>
              <w:t xml:space="preserve">01 00 00 00 00 0000 000 </w:t>
            </w:r>
          </w:p>
        </w:tc>
        <w:tc>
          <w:tcPr>
            <w:tcW w:w="6300" w:type="dxa"/>
            <w:tcBorders>
              <w:top w:val="single" w:sz="4" w:space="0" w:color="000000"/>
              <w:left w:val="single" w:sz="4" w:space="0" w:color="000000"/>
              <w:bottom w:val="single" w:sz="4" w:space="0" w:color="000000"/>
            </w:tcBorders>
            <w:shd w:val="clear" w:color="auto" w:fill="auto"/>
            <w:vAlign w:val="bottom"/>
          </w:tcPr>
          <w:p w:rsidR="000160EC" w:rsidRPr="0091139E" w:rsidRDefault="000160EC" w:rsidP="000160EC">
            <w:pPr>
              <w:pStyle w:val="a4"/>
              <w:jc w:val="both"/>
              <w:rPr>
                <w:sz w:val="16"/>
                <w:szCs w:val="16"/>
              </w:rPr>
            </w:pPr>
            <w:r w:rsidRPr="0091139E">
              <w:rPr>
                <w:sz w:val="16"/>
                <w:szCs w:val="16"/>
              </w:rPr>
              <w:t>ИСТОЧНИКИ ВНУТРЕННЕГО ФИНАНСИРОВАНИЯ ДЕФИЦИТОВ БЮДЖЕТОВ</w:t>
            </w:r>
          </w:p>
        </w:tc>
        <w:tc>
          <w:tcPr>
            <w:tcW w:w="20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160EC" w:rsidRPr="0091139E" w:rsidRDefault="000160EC" w:rsidP="000160EC">
            <w:pPr>
              <w:pStyle w:val="a4"/>
              <w:rPr>
                <w:sz w:val="16"/>
                <w:szCs w:val="16"/>
              </w:rPr>
            </w:pPr>
            <w:r w:rsidRPr="0091139E">
              <w:rPr>
                <w:sz w:val="16"/>
                <w:szCs w:val="16"/>
              </w:rPr>
              <w:t>4628807</w:t>
            </w:r>
          </w:p>
        </w:tc>
      </w:tr>
      <w:tr w:rsidR="000160EC" w:rsidRPr="0091139E" w:rsidTr="0091139E">
        <w:tc>
          <w:tcPr>
            <w:tcW w:w="2520" w:type="dxa"/>
            <w:tcBorders>
              <w:left w:val="single" w:sz="4" w:space="0" w:color="000000"/>
              <w:bottom w:val="single" w:sz="4" w:space="0" w:color="000000"/>
            </w:tcBorders>
            <w:shd w:val="clear" w:color="auto" w:fill="auto"/>
          </w:tcPr>
          <w:p w:rsidR="000160EC" w:rsidRPr="0091139E" w:rsidRDefault="000160EC" w:rsidP="0091139E">
            <w:pPr>
              <w:pStyle w:val="a4"/>
              <w:ind w:left="-73" w:firstLine="73"/>
              <w:rPr>
                <w:sz w:val="16"/>
                <w:szCs w:val="16"/>
              </w:rPr>
            </w:pPr>
            <w:r w:rsidRPr="0091139E">
              <w:rPr>
                <w:sz w:val="16"/>
                <w:szCs w:val="16"/>
              </w:rPr>
              <w:t>01 02 00 00 00 0000 000</w:t>
            </w:r>
          </w:p>
        </w:tc>
        <w:tc>
          <w:tcPr>
            <w:tcW w:w="6300" w:type="dxa"/>
            <w:tcBorders>
              <w:left w:val="single" w:sz="4" w:space="0" w:color="000000"/>
              <w:bottom w:val="single" w:sz="4" w:space="0" w:color="000000"/>
            </w:tcBorders>
            <w:shd w:val="clear" w:color="auto" w:fill="auto"/>
          </w:tcPr>
          <w:p w:rsidR="000160EC" w:rsidRPr="0091139E" w:rsidRDefault="000160EC" w:rsidP="000160EC">
            <w:pPr>
              <w:pStyle w:val="a4"/>
              <w:jc w:val="both"/>
              <w:rPr>
                <w:sz w:val="16"/>
                <w:szCs w:val="16"/>
              </w:rPr>
            </w:pPr>
            <w:r w:rsidRPr="0091139E">
              <w:rPr>
                <w:sz w:val="16"/>
                <w:szCs w:val="16"/>
              </w:rPr>
              <w:t>Кредиты кредитных организаций в валюте Российской Федерации</w:t>
            </w:r>
          </w:p>
        </w:tc>
        <w:tc>
          <w:tcPr>
            <w:tcW w:w="2095" w:type="dxa"/>
            <w:tcBorders>
              <w:left w:val="single" w:sz="4" w:space="0" w:color="000000"/>
              <w:bottom w:val="single" w:sz="4" w:space="0" w:color="000000"/>
              <w:right w:val="single" w:sz="4" w:space="0" w:color="000000"/>
            </w:tcBorders>
            <w:shd w:val="clear" w:color="auto" w:fill="auto"/>
          </w:tcPr>
          <w:p w:rsidR="000160EC" w:rsidRPr="0091139E" w:rsidRDefault="000160EC" w:rsidP="000160EC">
            <w:pPr>
              <w:pStyle w:val="a4"/>
              <w:rPr>
                <w:sz w:val="16"/>
                <w:szCs w:val="16"/>
              </w:rPr>
            </w:pPr>
            <w:r w:rsidRPr="0091139E">
              <w:rPr>
                <w:sz w:val="16"/>
                <w:szCs w:val="16"/>
              </w:rPr>
              <w:t>2617441</w:t>
            </w:r>
          </w:p>
        </w:tc>
      </w:tr>
      <w:tr w:rsidR="000160EC" w:rsidRPr="0091139E" w:rsidTr="0091139E">
        <w:tc>
          <w:tcPr>
            <w:tcW w:w="2520"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pStyle w:val="a4"/>
              <w:snapToGrid w:val="0"/>
              <w:rPr>
                <w:sz w:val="16"/>
                <w:szCs w:val="16"/>
              </w:rPr>
            </w:pPr>
          </w:p>
          <w:p w:rsidR="000160EC" w:rsidRPr="0091139E" w:rsidRDefault="000160EC" w:rsidP="000160EC">
            <w:pPr>
              <w:pStyle w:val="a4"/>
              <w:rPr>
                <w:sz w:val="16"/>
                <w:szCs w:val="16"/>
              </w:rPr>
            </w:pPr>
            <w:r w:rsidRPr="0091139E">
              <w:rPr>
                <w:sz w:val="16"/>
                <w:szCs w:val="16"/>
              </w:rPr>
              <w:t>01 02  00 00  00 0000 700</w:t>
            </w:r>
          </w:p>
        </w:tc>
        <w:tc>
          <w:tcPr>
            <w:tcW w:w="6300"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pStyle w:val="a4"/>
              <w:jc w:val="both"/>
              <w:rPr>
                <w:sz w:val="16"/>
                <w:szCs w:val="16"/>
              </w:rPr>
            </w:pPr>
            <w:r w:rsidRPr="0091139E">
              <w:rPr>
                <w:sz w:val="16"/>
                <w:szCs w:val="16"/>
              </w:rPr>
              <w:t>Получение кредитов по кредитных организаций в валюте Российской Федерации</w:t>
            </w:r>
          </w:p>
        </w:tc>
        <w:tc>
          <w:tcPr>
            <w:tcW w:w="2095" w:type="dxa"/>
            <w:tcBorders>
              <w:top w:val="single" w:sz="4" w:space="0" w:color="000000"/>
              <w:left w:val="single" w:sz="4" w:space="0" w:color="000000"/>
              <w:bottom w:val="single" w:sz="4" w:space="0" w:color="000000"/>
              <w:right w:val="single" w:sz="4" w:space="0" w:color="000000"/>
            </w:tcBorders>
            <w:shd w:val="clear" w:color="auto" w:fill="auto"/>
          </w:tcPr>
          <w:p w:rsidR="000160EC" w:rsidRPr="0091139E" w:rsidRDefault="000160EC" w:rsidP="000160EC">
            <w:pPr>
              <w:pStyle w:val="a4"/>
              <w:snapToGrid w:val="0"/>
              <w:rPr>
                <w:sz w:val="16"/>
                <w:szCs w:val="16"/>
              </w:rPr>
            </w:pPr>
          </w:p>
          <w:p w:rsidR="000160EC" w:rsidRPr="0091139E" w:rsidRDefault="000160EC" w:rsidP="000160EC">
            <w:pPr>
              <w:pStyle w:val="a4"/>
              <w:rPr>
                <w:sz w:val="16"/>
                <w:szCs w:val="16"/>
              </w:rPr>
            </w:pPr>
            <w:r w:rsidRPr="0091139E">
              <w:rPr>
                <w:sz w:val="16"/>
                <w:szCs w:val="16"/>
              </w:rPr>
              <w:t>9117441</w:t>
            </w:r>
          </w:p>
        </w:tc>
      </w:tr>
      <w:tr w:rsidR="000160EC" w:rsidRPr="0091139E" w:rsidTr="0091139E">
        <w:tc>
          <w:tcPr>
            <w:tcW w:w="2520"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pStyle w:val="a4"/>
              <w:snapToGrid w:val="0"/>
              <w:rPr>
                <w:sz w:val="16"/>
                <w:szCs w:val="16"/>
              </w:rPr>
            </w:pPr>
          </w:p>
          <w:p w:rsidR="000160EC" w:rsidRPr="0091139E" w:rsidRDefault="000160EC" w:rsidP="000160EC">
            <w:pPr>
              <w:pStyle w:val="a4"/>
              <w:rPr>
                <w:sz w:val="16"/>
                <w:szCs w:val="16"/>
              </w:rPr>
            </w:pPr>
            <w:r w:rsidRPr="0091139E">
              <w:rPr>
                <w:sz w:val="16"/>
                <w:szCs w:val="16"/>
              </w:rPr>
              <w:t>01 02 00 00  05 0000 710</w:t>
            </w:r>
          </w:p>
        </w:tc>
        <w:tc>
          <w:tcPr>
            <w:tcW w:w="6300"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pStyle w:val="a4"/>
              <w:jc w:val="both"/>
              <w:rPr>
                <w:sz w:val="16"/>
                <w:szCs w:val="16"/>
              </w:rPr>
            </w:pPr>
            <w:r w:rsidRPr="0091139E">
              <w:rPr>
                <w:sz w:val="16"/>
                <w:szCs w:val="16"/>
              </w:rPr>
              <w:t>Получение кредитов от кредитных организаций  бюджетами муниципальных районов в валюте Российской Федерации</w:t>
            </w:r>
          </w:p>
        </w:tc>
        <w:tc>
          <w:tcPr>
            <w:tcW w:w="2095" w:type="dxa"/>
            <w:tcBorders>
              <w:top w:val="single" w:sz="4" w:space="0" w:color="000000"/>
              <w:left w:val="single" w:sz="4" w:space="0" w:color="000000"/>
              <w:bottom w:val="single" w:sz="4" w:space="0" w:color="000000"/>
              <w:right w:val="single" w:sz="4" w:space="0" w:color="000000"/>
            </w:tcBorders>
            <w:shd w:val="clear" w:color="auto" w:fill="auto"/>
          </w:tcPr>
          <w:p w:rsidR="000160EC" w:rsidRPr="0091139E" w:rsidRDefault="000160EC" w:rsidP="000160EC">
            <w:pPr>
              <w:pStyle w:val="a4"/>
              <w:snapToGrid w:val="0"/>
              <w:rPr>
                <w:sz w:val="16"/>
                <w:szCs w:val="16"/>
              </w:rPr>
            </w:pPr>
          </w:p>
          <w:p w:rsidR="000160EC" w:rsidRPr="0091139E" w:rsidRDefault="000160EC" w:rsidP="000160EC">
            <w:pPr>
              <w:pStyle w:val="a4"/>
              <w:rPr>
                <w:sz w:val="16"/>
                <w:szCs w:val="16"/>
              </w:rPr>
            </w:pPr>
            <w:r w:rsidRPr="0091139E">
              <w:rPr>
                <w:sz w:val="16"/>
                <w:szCs w:val="16"/>
              </w:rPr>
              <w:t>9117441</w:t>
            </w:r>
          </w:p>
        </w:tc>
      </w:tr>
      <w:tr w:rsidR="000160EC" w:rsidRPr="0091139E" w:rsidTr="0091139E">
        <w:tc>
          <w:tcPr>
            <w:tcW w:w="2520"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pStyle w:val="a4"/>
              <w:snapToGrid w:val="0"/>
              <w:rPr>
                <w:bCs/>
                <w:iCs/>
                <w:sz w:val="16"/>
                <w:szCs w:val="16"/>
              </w:rPr>
            </w:pPr>
          </w:p>
          <w:p w:rsidR="000160EC" w:rsidRPr="0091139E" w:rsidRDefault="000160EC" w:rsidP="000160EC">
            <w:pPr>
              <w:pStyle w:val="a4"/>
              <w:rPr>
                <w:sz w:val="16"/>
                <w:szCs w:val="16"/>
              </w:rPr>
            </w:pPr>
            <w:r w:rsidRPr="0091139E">
              <w:rPr>
                <w:sz w:val="16"/>
                <w:szCs w:val="16"/>
              </w:rPr>
              <w:t>01 02 00 00 00 0000 800</w:t>
            </w:r>
          </w:p>
        </w:tc>
        <w:tc>
          <w:tcPr>
            <w:tcW w:w="6300"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pStyle w:val="a4"/>
              <w:rPr>
                <w:sz w:val="16"/>
                <w:szCs w:val="16"/>
              </w:rPr>
            </w:pPr>
            <w:r w:rsidRPr="0091139E">
              <w:rPr>
                <w:sz w:val="16"/>
                <w:szCs w:val="16"/>
              </w:rPr>
              <w:t xml:space="preserve">Погашение кредитов, предоставленных кредитными организациями в валюте Российской Федерации </w:t>
            </w:r>
          </w:p>
        </w:tc>
        <w:tc>
          <w:tcPr>
            <w:tcW w:w="2095" w:type="dxa"/>
            <w:tcBorders>
              <w:top w:val="single" w:sz="4" w:space="0" w:color="000000"/>
              <w:left w:val="single" w:sz="4" w:space="0" w:color="000000"/>
              <w:bottom w:val="single" w:sz="4" w:space="0" w:color="000000"/>
              <w:right w:val="single" w:sz="4" w:space="0" w:color="000000"/>
            </w:tcBorders>
            <w:shd w:val="clear" w:color="auto" w:fill="auto"/>
          </w:tcPr>
          <w:p w:rsidR="000160EC" w:rsidRPr="0091139E" w:rsidRDefault="000160EC" w:rsidP="000160EC">
            <w:pPr>
              <w:pStyle w:val="a4"/>
              <w:snapToGrid w:val="0"/>
              <w:rPr>
                <w:sz w:val="16"/>
                <w:szCs w:val="16"/>
              </w:rPr>
            </w:pPr>
          </w:p>
          <w:p w:rsidR="000160EC" w:rsidRPr="0091139E" w:rsidRDefault="000160EC" w:rsidP="000160EC">
            <w:pPr>
              <w:pStyle w:val="a4"/>
              <w:rPr>
                <w:sz w:val="16"/>
                <w:szCs w:val="16"/>
              </w:rPr>
            </w:pPr>
            <w:r w:rsidRPr="0091139E">
              <w:rPr>
                <w:sz w:val="16"/>
                <w:szCs w:val="16"/>
              </w:rPr>
              <w:t>-6500000</w:t>
            </w:r>
          </w:p>
        </w:tc>
      </w:tr>
      <w:tr w:rsidR="000160EC" w:rsidRPr="0091139E" w:rsidTr="0091139E">
        <w:tc>
          <w:tcPr>
            <w:tcW w:w="2520"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pStyle w:val="a4"/>
              <w:snapToGrid w:val="0"/>
              <w:rPr>
                <w:sz w:val="16"/>
                <w:szCs w:val="16"/>
              </w:rPr>
            </w:pPr>
          </w:p>
          <w:p w:rsidR="000160EC" w:rsidRPr="0091139E" w:rsidRDefault="000160EC" w:rsidP="000160EC">
            <w:pPr>
              <w:pStyle w:val="a4"/>
              <w:rPr>
                <w:sz w:val="16"/>
                <w:szCs w:val="16"/>
              </w:rPr>
            </w:pPr>
            <w:r w:rsidRPr="0091139E">
              <w:rPr>
                <w:sz w:val="16"/>
                <w:szCs w:val="16"/>
              </w:rPr>
              <w:t>01 02 00 00 05 0000 810</w:t>
            </w:r>
          </w:p>
        </w:tc>
        <w:tc>
          <w:tcPr>
            <w:tcW w:w="6300"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pStyle w:val="a4"/>
              <w:rPr>
                <w:sz w:val="16"/>
                <w:szCs w:val="16"/>
              </w:rPr>
            </w:pPr>
            <w:r w:rsidRPr="0091139E">
              <w:rPr>
                <w:sz w:val="16"/>
                <w:szCs w:val="16"/>
              </w:rPr>
              <w:t>Погашение  бюджетами муниципальных районов кредитов от кредитных организаций в валюте Российской Федерации</w:t>
            </w:r>
          </w:p>
        </w:tc>
        <w:tc>
          <w:tcPr>
            <w:tcW w:w="2095" w:type="dxa"/>
            <w:tcBorders>
              <w:top w:val="single" w:sz="4" w:space="0" w:color="000000"/>
              <w:left w:val="single" w:sz="4" w:space="0" w:color="000000"/>
              <w:bottom w:val="single" w:sz="4" w:space="0" w:color="000000"/>
              <w:right w:val="single" w:sz="4" w:space="0" w:color="000000"/>
            </w:tcBorders>
            <w:shd w:val="clear" w:color="auto" w:fill="auto"/>
          </w:tcPr>
          <w:p w:rsidR="000160EC" w:rsidRPr="0091139E" w:rsidRDefault="000160EC" w:rsidP="000160EC">
            <w:pPr>
              <w:pStyle w:val="a4"/>
              <w:snapToGrid w:val="0"/>
              <w:rPr>
                <w:sz w:val="16"/>
                <w:szCs w:val="16"/>
              </w:rPr>
            </w:pPr>
          </w:p>
          <w:p w:rsidR="000160EC" w:rsidRPr="0091139E" w:rsidRDefault="000160EC" w:rsidP="000160EC">
            <w:pPr>
              <w:pStyle w:val="a4"/>
              <w:rPr>
                <w:sz w:val="16"/>
                <w:szCs w:val="16"/>
              </w:rPr>
            </w:pPr>
            <w:r w:rsidRPr="0091139E">
              <w:rPr>
                <w:sz w:val="16"/>
                <w:szCs w:val="16"/>
              </w:rPr>
              <w:t>-6500000</w:t>
            </w:r>
          </w:p>
        </w:tc>
      </w:tr>
      <w:tr w:rsidR="000160EC" w:rsidRPr="0091139E" w:rsidTr="0091139E">
        <w:tc>
          <w:tcPr>
            <w:tcW w:w="2520" w:type="dxa"/>
            <w:tcBorders>
              <w:left w:val="single" w:sz="4" w:space="0" w:color="000000"/>
              <w:bottom w:val="single" w:sz="4" w:space="0" w:color="000000"/>
            </w:tcBorders>
            <w:shd w:val="clear" w:color="auto" w:fill="auto"/>
            <w:vAlign w:val="bottom"/>
          </w:tcPr>
          <w:p w:rsidR="000160EC" w:rsidRPr="0091139E" w:rsidRDefault="000160EC" w:rsidP="000160EC">
            <w:pPr>
              <w:pStyle w:val="a4"/>
              <w:rPr>
                <w:sz w:val="16"/>
                <w:szCs w:val="16"/>
              </w:rPr>
            </w:pPr>
            <w:r w:rsidRPr="0091139E">
              <w:rPr>
                <w:sz w:val="16"/>
                <w:szCs w:val="16"/>
              </w:rPr>
              <w:t>01 03 00 00 00 0000 000</w:t>
            </w:r>
          </w:p>
        </w:tc>
        <w:tc>
          <w:tcPr>
            <w:tcW w:w="6300" w:type="dxa"/>
            <w:tcBorders>
              <w:left w:val="single" w:sz="4" w:space="0" w:color="000000"/>
              <w:bottom w:val="single" w:sz="4" w:space="0" w:color="000000"/>
            </w:tcBorders>
            <w:shd w:val="clear" w:color="auto" w:fill="auto"/>
          </w:tcPr>
          <w:p w:rsidR="000160EC" w:rsidRPr="0091139E" w:rsidRDefault="000160EC" w:rsidP="000160EC">
            <w:pPr>
              <w:pStyle w:val="a4"/>
              <w:rPr>
                <w:sz w:val="16"/>
                <w:szCs w:val="16"/>
              </w:rPr>
            </w:pPr>
            <w:r w:rsidRPr="0091139E">
              <w:rPr>
                <w:sz w:val="16"/>
                <w:szCs w:val="16"/>
              </w:rPr>
              <w:t>Бюджетные кредиты от других бюджетов бюджетной системы Российской Федерации</w:t>
            </w:r>
          </w:p>
        </w:tc>
        <w:tc>
          <w:tcPr>
            <w:tcW w:w="2095" w:type="dxa"/>
            <w:tcBorders>
              <w:left w:val="single" w:sz="4" w:space="0" w:color="000000"/>
              <w:bottom w:val="single" w:sz="4" w:space="0" w:color="000000"/>
              <w:right w:val="single" w:sz="4" w:space="0" w:color="000000"/>
            </w:tcBorders>
            <w:shd w:val="clear" w:color="auto" w:fill="auto"/>
          </w:tcPr>
          <w:p w:rsidR="000160EC" w:rsidRPr="0091139E" w:rsidRDefault="000160EC" w:rsidP="000160EC">
            <w:pPr>
              <w:pStyle w:val="a4"/>
              <w:snapToGrid w:val="0"/>
              <w:rPr>
                <w:sz w:val="16"/>
                <w:szCs w:val="16"/>
              </w:rPr>
            </w:pPr>
          </w:p>
          <w:p w:rsidR="000160EC" w:rsidRPr="0091139E" w:rsidRDefault="000160EC" w:rsidP="000160EC">
            <w:pPr>
              <w:pStyle w:val="a4"/>
              <w:rPr>
                <w:sz w:val="16"/>
                <w:szCs w:val="16"/>
              </w:rPr>
            </w:pPr>
            <w:r w:rsidRPr="0091139E">
              <w:rPr>
                <w:sz w:val="16"/>
                <w:szCs w:val="16"/>
              </w:rPr>
              <w:t>-510000</w:t>
            </w:r>
          </w:p>
        </w:tc>
      </w:tr>
      <w:tr w:rsidR="000160EC" w:rsidRPr="0091139E" w:rsidTr="0091139E">
        <w:tc>
          <w:tcPr>
            <w:tcW w:w="2520" w:type="dxa"/>
            <w:tcBorders>
              <w:left w:val="single" w:sz="4" w:space="0" w:color="000000"/>
              <w:bottom w:val="single" w:sz="4" w:space="0" w:color="000000"/>
            </w:tcBorders>
            <w:shd w:val="clear" w:color="auto" w:fill="auto"/>
            <w:vAlign w:val="bottom"/>
          </w:tcPr>
          <w:p w:rsidR="000160EC" w:rsidRPr="0091139E" w:rsidRDefault="000160EC" w:rsidP="000160EC">
            <w:pPr>
              <w:pStyle w:val="a4"/>
              <w:rPr>
                <w:sz w:val="16"/>
                <w:szCs w:val="16"/>
              </w:rPr>
            </w:pPr>
            <w:r w:rsidRPr="0091139E">
              <w:rPr>
                <w:sz w:val="16"/>
                <w:szCs w:val="16"/>
              </w:rPr>
              <w:t>01 03 01 00 00 0000 000</w:t>
            </w:r>
          </w:p>
        </w:tc>
        <w:tc>
          <w:tcPr>
            <w:tcW w:w="6300" w:type="dxa"/>
            <w:tcBorders>
              <w:left w:val="single" w:sz="4" w:space="0" w:color="000000"/>
              <w:bottom w:val="single" w:sz="4" w:space="0" w:color="000000"/>
            </w:tcBorders>
            <w:shd w:val="clear" w:color="auto" w:fill="auto"/>
          </w:tcPr>
          <w:p w:rsidR="000160EC" w:rsidRPr="0091139E" w:rsidRDefault="000160EC" w:rsidP="000160EC">
            <w:pPr>
              <w:pStyle w:val="a4"/>
              <w:rPr>
                <w:sz w:val="16"/>
                <w:szCs w:val="16"/>
              </w:rPr>
            </w:pPr>
            <w:r w:rsidRPr="0091139E">
              <w:rPr>
                <w:sz w:val="16"/>
                <w:szCs w:val="16"/>
              </w:rPr>
              <w:t>Бюджетные кредиты от других бюджетов бюджетной системы Российской Федерации в валюте Российской Федерации</w:t>
            </w:r>
          </w:p>
        </w:tc>
        <w:tc>
          <w:tcPr>
            <w:tcW w:w="2095" w:type="dxa"/>
            <w:tcBorders>
              <w:left w:val="single" w:sz="4" w:space="0" w:color="000000"/>
              <w:bottom w:val="single" w:sz="4" w:space="0" w:color="000000"/>
              <w:right w:val="single" w:sz="4" w:space="0" w:color="000000"/>
            </w:tcBorders>
            <w:shd w:val="clear" w:color="auto" w:fill="auto"/>
          </w:tcPr>
          <w:p w:rsidR="000160EC" w:rsidRPr="0091139E" w:rsidRDefault="000160EC" w:rsidP="000160EC">
            <w:pPr>
              <w:pStyle w:val="a4"/>
              <w:snapToGrid w:val="0"/>
              <w:rPr>
                <w:sz w:val="16"/>
                <w:szCs w:val="16"/>
              </w:rPr>
            </w:pPr>
          </w:p>
          <w:p w:rsidR="000160EC" w:rsidRPr="0091139E" w:rsidRDefault="000160EC" w:rsidP="000160EC">
            <w:pPr>
              <w:pStyle w:val="a4"/>
              <w:rPr>
                <w:sz w:val="16"/>
                <w:szCs w:val="16"/>
              </w:rPr>
            </w:pPr>
            <w:r w:rsidRPr="0091139E">
              <w:rPr>
                <w:sz w:val="16"/>
                <w:szCs w:val="16"/>
              </w:rPr>
              <w:t>-510000</w:t>
            </w:r>
          </w:p>
        </w:tc>
      </w:tr>
      <w:tr w:rsidR="000160EC" w:rsidRPr="0091139E" w:rsidTr="0091139E">
        <w:tc>
          <w:tcPr>
            <w:tcW w:w="2520" w:type="dxa"/>
            <w:tcBorders>
              <w:left w:val="single" w:sz="4" w:space="0" w:color="000000"/>
              <w:bottom w:val="single" w:sz="4" w:space="0" w:color="000000"/>
            </w:tcBorders>
            <w:shd w:val="clear" w:color="auto" w:fill="auto"/>
            <w:vAlign w:val="bottom"/>
          </w:tcPr>
          <w:p w:rsidR="000160EC" w:rsidRPr="0091139E" w:rsidRDefault="000160EC" w:rsidP="000160EC">
            <w:pPr>
              <w:pStyle w:val="a4"/>
              <w:rPr>
                <w:sz w:val="16"/>
                <w:szCs w:val="16"/>
              </w:rPr>
            </w:pPr>
            <w:r w:rsidRPr="0091139E">
              <w:rPr>
                <w:sz w:val="16"/>
                <w:szCs w:val="16"/>
              </w:rPr>
              <w:t>01 03 01 00 00 0000 800</w:t>
            </w:r>
          </w:p>
        </w:tc>
        <w:tc>
          <w:tcPr>
            <w:tcW w:w="6300" w:type="dxa"/>
            <w:tcBorders>
              <w:left w:val="single" w:sz="4" w:space="0" w:color="000000"/>
              <w:bottom w:val="single" w:sz="4" w:space="0" w:color="000000"/>
            </w:tcBorders>
            <w:shd w:val="clear" w:color="auto" w:fill="auto"/>
          </w:tcPr>
          <w:p w:rsidR="000160EC" w:rsidRPr="0091139E" w:rsidRDefault="000160EC" w:rsidP="000160EC">
            <w:pPr>
              <w:pStyle w:val="a4"/>
              <w:rPr>
                <w:sz w:val="16"/>
                <w:szCs w:val="16"/>
              </w:rPr>
            </w:pPr>
            <w:r w:rsidRPr="0091139E">
              <w:rPr>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2095" w:type="dxa"/>
            <w:tcBorders>
              <w:left w:val="single" w:sz="4" w:space="0" w:color="000000"/>
              <w:bottom w:val="single" w:sz="4" w:space="0" w:color="000000"/>
              <w:right w:val="single" w:sz="4" w:space="0" w:color="000000"/>
            </w:tcBorders>
            <w:shd w:val="clear" w:color="auto" w:fill="auto"/>
            <w:vAlign w:val="bottom"/>
          </w:tcPr>
          <w:p w:rsidR="000160EC" w:rsidRPr="0091139E" w:rsidRDefault="000160EC" w:rsidP="000160EC">
            <w:pPr>
              <w:pStyle w:val="a4"/>
              <w:snapToGrid w:val="0"/>
              <w:rPr>
                <w:sz w:val="16"/>
                <w:szCs w:val="16"/>
              </w:rPr>
            </w:pPr>
          </w:p>
          <w:p w:rsidR="000160EC" w:rsidRPr="0091139E" w:rsidRDefault="000160EC" w:rsidP="000160EC">
            <w:pPr>
              <w:pStyle w:val="a4"/>
              <w:rPr>
                <w:sz w:val="16"/>
                <w:szCs w:val="16"/>
              </w:rPr>
            </w:pPr>
            <w:r w:rsidRPr="0091139E">
              <w:rPr>
                <w:sz w:val="16"/>
                <w:szCs w:val="16"/>
              </w:rPr>
              <w:t>-510000</w:t>
            </w:r>
          </w:p>
        </w:tc>
      </w:tr>
      <w:tr w:rsidR="000160EC" w:rsidRPr="0091139E" w:rsidTr="0091139E">
        <w:tc>
          <w:tcPr>
            <w:tcW w:w="2520" w:type="dxa"/>
            <w:tcBorders>
              <w:left w:val="single" w:sz="4" w:space="0" w:color="000000"/>
              <w:bottom w:val="single" w:sz="4" w:space="0" w:color="000000"/>
            </w:tcBorders>
            <w:shd w:val="clear" w:color="auto" w:fill="auto"/>
            <w:vAlign w:val="bottom"/>
          </w:tcPr>
          <w:p w:rsidR="000160EC" w:rsidRPr="0091139E" w:rsidRDefault="000160EC" w:rsidP="000160EC">
            <w:pPr>
              <w:pStyle w:val="a4"/>
              <w:rPr>
                <w:sz w:val="16"/>
                <w:szCs w:val="16"/>
              </w:rPr>
            </w:pPr>
            <w:r w:rsidRPr="0091139E">
              <w:rPr>
                <w:sz w:val="16"/>
                <w:szCs w:val="16"/>
              </w:rPr>
              <w:t>01 03 01 00 05 0000 810</w:t>
            </w:r>
          </w:p>
        </w:tc>
        <w:tc>
          <w:tcPr>
            <w:tcW w:w="6300" w:type="dxa"/>
            <w:tcBorders>
              <w:left w:val="single" w:sz="4" w:space="0" w:color="000000"/>
              <w:bottom w:val="single" w:sz="4" w:space="0" w:color="000000"/>
            </w:tcBorders>
            <w:shd w:val="clear" w:color="auto" w:fill="auto"/>
          </w:tcPr>
          <w:p w:rsidR="000160EC" w:rsidRPr="0091139E" w:rsidRDefault="000160EC" w:rsidP="000160EC">
            <w:pPr>
              <w:pStyle w:val="a4"/>
              <w:rPr>
                <w:sz w:val="16"/>
                <w:szCs w:val="16"/>
              </w:rPr>
            </w:pPr>
            <w:r w:rsidRPr="0091139E">
              <w:rPr>
                <w:sz w:val="16"/>
                <w:szCs w:val="16"/>
              </w:rPr>
              <w:t>Погашение бюджетами муниципальных районов кредитов от других бюджетов бюджетной системы Российской Федерации в  в валюте Российской Федерации</w:t>
            </w:r>
          </w:p>
        </w:tc>
        <w:tc>
          <w:tcPr>
            <w:tcW w:w="2095" w:type="dxa"/>
            <w:tcBorders>
              <w:left w:val="single" w:sz="4" w:space="0" w:color="000000"/>
              <w:bottom w:val="single" w:sz="4" w:space="0" w:color="000000"/>
              <w:right w:val="single" w:sz="4" w:space="0" w:color="000000"/>
            </w:tcBorders>
            <w:shd w:val="clear" w:color="auto" w:fill="auto"/>
          </w:tcPr>
          <w:p w:rsidR="000160EC" w:rsidRPr="0091139E" w:rsidRDefault="000160EC" w:rsidP="000160EC">
            <w:pPr>
              <w:pStyle w:val="a4"/>
              <w:snapToGrid w:val="0"/>
              <w:rPr>
                <w:sz w:val="16"/>
                <w:szCs w:val="16"/>
              </w:rPr>
            </w:pPr>
          </w:p>
          <w:p w:rsidR="000160EC" w:rsidRPr="0091139E" w:rsidRDefault="000160EC" w:rsidP="000160EC">
            <w:pPr>
              <w:pStyle w:val="a4"/>
              <w:rPr>
                <w:sz w:val="16"/>
                <w:szCs w:val="16"/>
              </w:rPr>
            </w:pPr>
          </w:p>
          <w:p w:rsidR="000160EC" w:rsidRPr="0091139E" w:rsidRDefault="000160EC" w:rsidP="000160EC">
            <w:pPr>
              <w:pStyle w:val="a4"/>
              <w:rPr>
                <w:sz w:val="16"/>
                <w:szCs w:val="16"/>
              </w:rPr>
            </w:pPr>
            <w:r w:rsidRPr="0091139E">
              <w:rPr>
                <w:sz w:val="16"/>
                <w:szCs w:val="16"/>
              </w:rPr>
              <w:t>-510000</w:t>
            </w:r>
          </w:p>
        </w:tc>
      </w:tr>
      <w:tr w:rsidR="000160EC" w:rsidRPr="0091139E" w:rsidTr="0091139E">
        <w:tc>
          <w:tcPr>
            <w:tcW w:w="2520"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pStyle w:val="a4"/>
              <w:rPr>
                <w:sz w:val="16"/>
                <w:szCs w:val="16"/>
              </w:rPr>
            </w:pPr>
            <w:r w:rsidRPr="0091139E">
              <w:rPr>
                <w:sz w:val="16"/>
                <w:szCs w:val="16"/>
              </w:rPr>
              <w:t>01 05 00 00  00 0000 000</w:t>
            </w:r>
          </w:p>
        </w:tc>
        <w:tc>
          <w:tcPr>
            <w:tcW w:w="6300"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pStyle w:val="a4"/>
              <w:jc w:val="both"/>
              <w:rPr>
                <w:sz w:val="16"/>
                <w:szCs w:val="16"/>
              </w:rPr>
            </w:pPr>
            <w:r w:rsidRPr="0091139E">
              <w:rPr>
                <w:sz w:val="16"/>
                <w:szCs w:val="16"/>
              </w:rPr>
              <w:t>Изменение остатков средств на счетах по учету средств бюджетов</w:t>
            </w:r>
          </w:p>
        </w:tc>
        <w:tc>
          <w:tcPr>
            <w:tcW w:w="2095" w:type="dxa"/>
            <w:tcBorders>
              <w:top w:val="single" w:sz="4" w:space="0" w:color="000000"/>
              <w:left w:val="single" w:sz="4" w:space="0" w:color="000000"/>
              <w:bottom w:val="single" w:sz="4" w:space="0" w:color="000000"/>
              <w:right w:val="single" w:sz="4" w:space="0" w:color="000000"/>
            </w:tcBorders>
            <w:shd w:val="clear" w:color="auto" w:fill="auto"/>
          </w:tcPr>
          <w:p w:rsidR="000160EC" w:rsidRPr="0091139E" w:rsidRDefault="000160EC" w:rsidP="000160EC">
            <w:pPr>
              <w:pStyle w:val="a4"/>
              <w:rPr>
                <w:sz w:val="16"/>
                <w:szCs w:val="16"/>
              </w:rPr>
            </w:pPr>
            <w:r w:rsidRPr="0091139E">
              <w:rPr>
                <w:sz w:val="16"/>
                <w:szCs w:val="16"/>
              </w:rPr>
              <w:t>2521366</w:t>
            </w:r>
          </w:p>
        </w:tc>
      </w:tr>
      <w:tr w:rsidR="000160EC" w:rsidRPr="0091139E" w:rsidTr="0091139E">
        <w:tc>
          <w:tcPr>
            <w:tcW w:w="2520"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pStyle w:val="a4"/>
              <w:rPr>
                <w:sz w:val="16"/>
                <w:szCs w:val="16"/>
              </w:rPr>
            </w:pPr>
            <w:r w:rsidRPr="0091139E">
              <w:rPr>
                <w:sz w:val="16"/>
                <w:szCs w:val="16"/>
              </w:rPr>
              <w:t>01 05 00 00  00 0000 500</w:t>
            </w:r>
          </w:p>
        </w:tc>
        <w:tc>
          <w:tcPr>
            <w:tcW w:w="6300"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pStyle w:val="a4"/>
              <w:jc w:val="both"/>
              <w:rPr>
                <w:sz w:val="16"/>
                <w:szCs w:val="16"/>
              </w:rPr>
            </w:pPr>
            <w:r w:rsidRPr="0091139E">
              <w:rPr>
                <w:sz w:val="16"/>
                <w:szCs w:val="16"/>
              </w:rPr>
              <w:t>Увеличение остатков средств бюджетов</w:t>
            </w:r>
          </w:p>
        </w:tc>
        <w:tc>
          <w:tcPr>
            <w:tcW w:w="2095" w:type="dxa"/>
            <w:tcBorders>
              <w:top w:val="single" w:sz="4" w:space="0" w:color="000000"/>
              <w:left w:val="single" w:sz="4" w:space="0" w:color="000000"/>
              <w:bottom w:val="single" w:sz="4" w:space="0" w:color="000000"/>
              <w:right w:val="single" w:sz="4" w:space="0" w:color="000000"/>
            </w:tcBorders>
            <w:shd w:val="clear" w:color="auto" w:fill="auto"/>
          </w:tcPr>
          <w:p w:rsidR="000160EC" w:rsidRPr="0091139E" w:rsidRDefault="000160EC" w:rsidP="000160EC">
            <w:pPr>
              <w:pStyle w:val="a4"/>
              <w:rPr>
                <w:sz w:val="16"/>
                <w:szCs w:val="16"/>
              </w:rPr>
            </w:pPr>
            <w:r w:rsidRPr="0091139E">
              <w:rPr>
                <w:sz w:val="16"/>
                <w:szCs w:val="16"/>
              </w:rPr>
              <w:t>-166476338</w:t>
            </w:r>
          </w:p>
        </w:tc>
      </w:tr>
      <w:tr w:rsidR="000160EC" w:rsidRPr="0091139E" w:rsidTr="0091139E">
        <w:tc>
          <w:tcPr>
            <w:tcW w:w="2520"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pStyle w:val="a4"/>
              <w:rPr>
                <w:sz w:val="16"/>
                <w:szCs w:val="16"/>
              </w:rPr>
            </w:pPr>
            <w:r w:rsidRPr="0091139E">
              <w:rPr>
                <w:sz w:val="16"/>
                <w:szCs w:val="16"/>
              </w:rPr>
              <w:t>01 05 02 00  00 0000 500</w:t>
            </w:r>
          </w:p>
        </w:tc>
        <w:tc>
          <w:tcPr>
            <w:tcW w:w="6300"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pStyle w:val="a4"/>
              <w:jc w:val="both"/>
              <w:rPr>
                <w:sz w:val="16"/>
                <w:szCs w:val="16"/>
              </w:rPr>
            </w:pPr>
            <w:r w:rsidRPr="0091139E">
              <w:rPr>
                <w:sz w:val="16"/>
                <w:szCs w:val="16"/>
              </w:rPr>
              <w:t xml:space="preserve">Увеличение прочих остатков средств бюджетов </w:t>
            </w:r>
          </w:p>
        </w:tc>
        <w:tc>
          <w:tcPr>
            <w:tcW w:w="2095" w:type="dxa"/>
            <w:tcBorders>
              <w:top w:val="single" w:sz="4" w:space="0" w:color="000000"/>
              <w:left w:val="single" w:sz="4" w:space="0" w:color="000000"/>
              <w:bottom w:val="single" w:sz="4" w:space="0" w:color="000000"/>
              <w:right w:val="single" w:sz="4" w:space="0" w:color="000000"/>
            </w:tcBorders>
            <w:shd w:val="clear" w:color="auto" w:fill="auto"/>
          </w:tcPr>
          <w:p w:rsidR="000160EC" w:rsidRPr="0091139E" w:rsidRDefault="000160EC" w:rsidP="000160EC">
            <w:pPr>
              <w:pStyle w:val="a4"/>
              <w:rPr>
                <w:sz w:val="16"/>
                <w:szCs w:val="16"/>
              </w:rPr>
            </w:pPr>
            <w:r w:rsidRPr="0091139E">
              <w:rPr>
                <w:sz w:val="16"/>
                <w:szCs w:val="16"/>
              </w:rPr>
              <w:t>-166476338</w:t>
            </w:r>
          </w:p>
        </w:tc>
      </w:tr>
      <w:tr w:rsidR="000160EC" w:rsidRPr="0091139E" w:rsidTr="0091139E">
        <w:tc>
          <w:tcPr>
            <w:tcW w:w="2520"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pStyle w:val="a4"/>
              <w:rPr>
                <w:sz w:val="16"/>
                <w:szCs w:val="16"/>
              </w:rPr>
            </w:pPr>
            <w:r w:rsidRPr="0091139E">
              <w:rPr>
                <w:sz w:val="16"/>
                <w:szCs w:val="16"/>
              </w:rPr>
              <w:t>01 05 02 01  00 0000 510</w:t>
            </w:r>
          </w:p>
        </w:tc>
        <w:tc>
          <w:tcPr>
            <w:tcW w:w="6300"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pStyle w:val="a4"/>
              <w:jc w:val="both"/>
              <w:rPr>
                <w:sz w:val="16"/>
                <w:szCs w:val="16"/>
              </w:rPr>
            </w:pPr>
            <w:r w:rsidRPr="0091139E">
              <w:rPr>
                <w:sz w:val="16"/>
                <w:szCs w:val="16"/>
              </w:rPr>
              <w:t>Увеличение прочих остатков денежных средств бюджетов</w:t>
            </w:r>
          </w:p>
        </w:tc>
        <w:tc>
          <w:tcPr>
            <w:tcW w:w="2095" w:type="dxa"/>
            <w:tcBorders>
              <w:top w:val="single" w:sz="4" w:space="0" w:color="000000"/>
              <w:left w:val="single" w:sz="4" w:space="0" w:color="000000"/>
              <w:bottom w:val="single" w:sz="4" w:space="0" w:color="000000"/>
              <w:right w:val="single" w:sz="4" w:space="0" w:color="000000"/>
            </w:tcBorders>
            <w:shd w:val="clear" w:color="auto" w:fill="auto"/>
          </w:tcPr>
          <w:p w:rsidR="000160EC" w:rsidRPr="0091139E" w:rsidRDefault="000160EC" w:rsidP="000160EC">
            <w:pPr>
              <w:pStyle w:val="a4"/>
              <w:rPr>
                <w:sz w:val="16"/>
                <w:szCs w:val="16"/>
              </w:rPr>
            </w:pPr>
            <w:r w:rsidRPr="0091139E">
              <w:rPr>
                <w:sz w:val="16"/>
                <w:szCs w:val="16"/>
              </w:rPr>
              <w:t>-166476338</w:t>
            </w:r>
          </w:p>
        </w:tc>
      </w:tr>
      <w:tr w:rsidR="000160EC" w:rsidRPr="0091139E" w:rsidTr="0091139E">
        <w:tc>
          <w:tcPr>
            <w:tcW w:w="2520"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pStyle w:val="a4"/>
              <w:snapToGrid w:val="0"/>
              <w:rPr>
                <w:sz w:val="16"/>
                <w:szCs w:val="16"/>
              </w:rPr>
            </w:pPr>
          </w:p>
          <w:p w:rsidR="000160EC" w:rsidRPr="0091139E" w:rsidRDefault="000160EC" w:rsidP="000160EC">
            <w:pPr>
              <w:pStyle w:val="a4"/>
              <w:rPr>
                <w:sz w:val="16"/>
                <w:szCs w:val="16"/>
              </w:rPr>
            </w:pPr>
            <w:r w:rsidRPr="0091139E">
              <w:rPr>
                <w:sz w:val="16"/>
                <w:szCs w:val="16"/>
              </w:rPr>
              <w:t>01 05 02 01  05 0000 510</w:t>
            </w:r>
          </w:p>
        </w:tc>
        <w:tc>
          <w:tcPr>
            <w:tcW w:w="6300"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pStyle w:val="a4"/>
              <w:jc w:val="both"/>
              <w:rPr>
                <w:sz w:val="16"/>
                <w:szCs w:val="16"/>
              </w:rPr>
            </w:pPr>
            <w:r w:rsidRPr="0091139E">
              <w:rPr>
                <w:sz w:val="16"/>
                <w:szCs w:val="16"/>
              </w:rPr>
              <w:t>Увеличение прочих остатков денежных средств бюджетов муниципальных районов</w:t>
            </w:r>
          </w:p>
        </w:tc>
        <w:tc>
          <w:tcPr>
            <w:tcW w:w="2095" w:type="dxa"/>
            <w:tcBorders>
              <w:top w:val="single" w:sz="4" w:space="0" w:color="000000"/>
              <w:left w:val="single" w:sz="4" w:space="0" w:color="000000"/>
              <w:bottom w:val="single" w:sz="4" w:space="0" w:color="000000"/>
              <w:right w:val="single" w:sz="4" w:space="0" w:color="000000"/>
            </w:tcBorders>
            <w:shd w:val="clear" w:color="auto" w:fill="auto"/>
          </w:tcPr>
          <w:p w:rsidR="000160EC" w:rsidRPr="0091139E" w:rsidRDefault="000160EC" w:rsidP="000160EC">
            <w:pPr>
              <w:pStyle w:val="a4"/>
              <w:snapToGrid w:val="0"/>
              <w:rPr>
                <w:sz w:val="16"/>
                <w:szCs w:val="16"/>
              </w:rPr>
            </w:pPr>
          </w:p>
          <w:p w:rsidR="000160EC" w:rsidRPr="0091139E" w:rsidRDefault="000160EC" w:rsidP="000160EC">
            <w:pPr>
              <w:pStyle w:val="a4"/>
              <w:rPr>
                <w:sz w:val="16"/>
                <w:szCs w:val="16"/>
              </w:rPr>
            </w:pPr>
            <w:r w:rsidRPr="0091139E">
              <w:rPr>
                <w:sz w:val="16"/>
                <w:szCs w:val="16"/>
              </w:rPr>
              <w:t>-166476338</w:t>
            </w:r>
          </w:p>
        </w:tc>
      </w:tr>
      <w:tr w:rsidR="000160EC" w:rsidRPr="0091139E" w:rsidTr="0091139E">
        <w:tc>
          <w:tcPr>
            <w:tcW w:w="2520"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pStyle w:val="a4"/>
              <w:rPr>
                <w:sz w:val="16"/>
                <w:szCs w:val="16"/>
              </w:rPr>
            </w:pPr>
            <w:r w:rsidRPr="0091139E">
              <w:rPr>
                <w:sz w:val="16"/>
                <w:szCs w:val="16"/>
              </w:rPr>
              <w:t>01 05 00 00  00 0000 600</w:t>
            </w:r>
          </w:p>
        </w:tc>
        <w:tc>
          <w:tcPr>
            <w:tcW w:w="6300"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pStyle w:val="a4"/>
              <w:jc w:val="both"/>
              <w:rPr>
                <w:sz w:val="16"/>
                <w:szCs w:val="16"/>
              </w:rPr>
            </w:pPr>
            <w:r w:rsidRPr="0091139E">
              <w:rPr>
                <w:sz w:val="16"/>
                <w:szCs w:val="16"/>
              </w:rPr>
              <w:t>Уменьшение остатков средств бюджетов</w:t>
            </w:r>
          </w:p>
        </w:tc>
        <w:tc>
          <w:tcPr>
            <w:tcW w:w="2095" w:type="dxa"/>
            <w:tcBorders>
              <w:top w:val="single" w:sz="4" w:space="0" w:color="000000"/>
              <w:left w:val="single" w:sz="4" w:space="0" w:color="000000"/>
              <w:bottom w:val="single" w:sz="4" w:space="0" w:color="000000"/>
              <w:right w:val="single" w:sz="4" w:space="0" w:color="000000"/>
            </w:tcBorders>
            <w:shd w:val="clear" w:color="auto" w:fill="auto"/>
          </w:tcPr>
          <w:p w:rsidR="000160EC" w:rsidRPr="0091139E" w:rsidRDefault="000160EC" w:rsidP="000160EC">
            <w:pPr>
              <w:pStyle w:val="a4"/>
              <w:rPr>
                <w:sz w:val="16"/>
                <w:szCs w:val="16"/>
              </w:rPr>
            </w:pPr>
            <w:r w:rsidRPr="0091139E">
              <w:rPr>
                <w:sz w:val="16"/>
                <w:szCs w:val="16"/>
              </w:rPr>
              <w:t>168997704</w:t>
            </w:r>
          </w:p>
        </w:tc>
      </w:tr>
      <w:tr w:rsidR="000160EC" w:rsidRPr="0091139E" w:rsidTr="0091139E">
        <w:tc>
          <w:tcPr>
            <w:tcW w:w="2520"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pStyle w:val="a4"/>
              <w:rPr>
                <w:sz w:val="16"/>
                <w:szCs w:val="16"/>
              </w:rPr>
            </w:pPr>
            <w:r w:rsidRPr="0091139E">
              <w:rPr>
                <w:sz w:val="16"/>
                <w:szCs w:val="16"/>
              </w:rPr>
              <w:t>01 05 02 00  00 0000 600</w:t>
            </w:r>
          </w:p>
        </w:tc>
        <w:tc>
          <w:tcPr>
            <w:tcW w:w="6300"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pStyle w:val="a4"/>
              <w:jc w:val="both"/>
              <w:rPr>
                <w:sz w:val="16"/>
                <w:szCs w:val="16"/>
              </w:rPr>
            </w:pPr>
            <w:r w:rsidRPr="0091139E">
              <w:rPr>
                <w:sz w:val="16"/>
                <w:szCs w:val="16"/>
              </w:rPr>
              <w:t xml:space="preserve">Уменьшение прочих остатков средств бюджетов </w:t>
            </w:r>
          </w:p>
        </w:tc>
        <w:tc>
          <w:tcPr>
            <w:tcW w:w="2095" w:type="dxa"/>
            <w:tcBorders>
              <w:top w:val="single" w:sz="4" w:space="0" w:color="000000"/>
              <w:left w:val="single" w:sz="4" w:space="0" w:color="000000"/>
              <w:bottom w:val="single" w:sz="4" w:space="0" w:color="000000"/>
              <w:right w:val="single" w:sz="4" w:space="0" w:color="000000"/>
            </w:tcBorders>
            <w:shd w:val="clear" w:color="auto" w:fill="auto"/>
          </w:tcPr>
          <w:p w:rsidR="000160EC" w:rsidRPr="0091139E" w:rsidRDefault="000160EC" w:rsidP="000160EC">
            <w:pPr>
              <w:pStyle w:val="a4"/>
              <w:rPr>
                <w:sz w:val="16"/>
                <w:szCs w:val="16"/>
              </w:rPr>
            </w:pPr>
            <w:r w:rsidRPr="0091139E">
              <w:rPr>
                <w:sz w:val="16"/>
                <w:szCs w:val="16"/>
              </w:rPr>
              <w:t>168997704</w:t>
            </w:r>
          </w:p>
        </w:tc>
      </w:tr>
      <w:tr w:rsidR="000160EC" w:rsidRPr="0091139E" w:rsidTr="0091139E">
        <w:tc>
          <w:tcPr>
            <w:tcW w:w="2520"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pStyle w:val="a4"/>
              <w:rPr>
                <w:sz w:val="16"/>
                <w:szCs w:val="16"/>
              </w:rPr>
            </w:pPr>
            <w:r w:rsidRPr="0091139E">
              <w:rPr>
                <w:sz w:val="16"/>
                <w:szCs w:val="16"/>
              </w:rPr>
              <w:t>01 05 02 01  00 0000 610</w:t>
            </w:r>
          </w:p>
        </w:tc>
        <w:tc>
          <w:tcPr>
            <w:tcW w:w="6300"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pStyle w:val="a4"/>
              <w:jc w:val="both"/>
              <w:rPr>
                <w:sz w:val="16"/>
                <w:szCs w:val="16"/>
              </w:rPr>
            </w:pPr>
            <w:r w:rsidRPr="0091139E">
              <w:rPr>
                <w:sz w:val="16"/>
                <w:szCs w:val="16"/>
              </w:rPr>
              <w:t>Уменьшение прочих остатков денежных средств бюджетов</w:t>
            </w:r>
          </w:p>
        </w:tc>
        <w:tc>
          <w:tcPr>
            <w:tcW w:w="2095" w:type="dxa"/>
            <w:tcBorders>
              <w:top w:val="single" w:sz="4" w:space="0" w:color="000000"/>
              <w:left w:val="single" w:sz="4" w:space="0" w:color="000000"/>
              <w:bottom w:val="single" w:sz="4" w:space="0" w:color="000000"/>
              <w:right w:val="single" w:sz="4" w:space="0" w:color="000000"/>
            </w:tcBorders>
            <w:shd w:val="clear" w:color="auto" w:fill="auto"/>
          </w:tcPr>
          <w:p w:rsidR="000160EC" w:rsidRPr="0091139E" w:rsidRDefault="000160EC" w:rsidP="000160EC">
            <w:pPr>
              <w:pStyle w:val="a4"/>
              <w:rPr>
                <w:sz w:val="16"/>
                <w:szCs w:val="16"/>
              </w:rPr>
            </w:pPr>
            <w:r w:rsidRPr="0091139E">
              <w:rPr>
                <w:sz w:val="16"/>
                <w:szCs w:val="16"/>
              </w:rPr>
              <w:t>168997704</w:t>
            </w:r>
          </w:p>
        </w:tc>
      </w:tr>
      <w:tr w:rsidR="000160EC" w:rsidRPr="0091139E" w:rsidTr="0091139E">
        <w:trPr>
          <w:trHeight w:val="502"/>
        </w:trPr>
        <w:tc>
          <w:tcPr>
            <w:tcW w:w="2520"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pStyle w:val="a4"/>
              <w:snapToGrid w:val="0"/>
              <w:rPr>
                <w:sz w:val="16"/>
                <w:szCs w:val="16"/>
              </w:rPr>
            </w:pPr>
          </w:p>
          <w:p w:rsidR="000160EC" w:rsidRPr="0091139E" w:rsidRDefault="000160EC" w:rsidP="000160EC">
            <w:pPr>
              <w:pStyle w:val="a4"/>
              <w:rPr>
                <w:sz w:val="16"/>
                <w:szCs w:val="16"/>
              </w:rPr>
            </w:pPr>
            <w:r w:rsidRPr="0091139E">
              <w:rPr>
                <w:sz w:val="16"/>
                <w:szCs w:val="16"/>
              </w:rPr>
              <w:t>01 05 02 01  05 0000 610</w:t>
            </w:r>
          </w:p>
        </w:tc>
        <w:tc>
          <w:tcPr>
            <w:tcW w:w="6300"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pStyle w:val="a4"/>
              <w:jc w:val="both"/>
              <w:rPr>
                <w:sz w:val="16"/>
                <w:szCs w:val="16"/>
              </w:rPr>
            </w:pPr>
            <w:r w:rsidRPr="0091139E">
              <w:rPr>
                <w:sz w:val="16"/>
                <w:szCs w:val="16"/>
              </w:rPr>
              <w:t>Уменьшение прочих остатков денежных средств бюджетов муниципальных районов</w:t>
            </w:r>
          </w:p>
        </w:tc>
        <w:tc>
          <w:tcPr>
            <w:tcW w:w="2095" w:type="dxa"/>
            <w:tcBorders>
              <w:top w:val="single" w:sz="4" w:space="0" w:color="000000"/>
              <w:left w:val="single" w:sz="4" w:space="0" w:color="000000"/>
              <w:bottom w:val="single" w:sz="4" w:space="0" w:color="000000"/>
              <w:right w:val="single" w:sz="4" w:space="0" w:color="000000"/>
            </w:tcBorders>
            <w:shd w:val="clear" w:color="auto" w:fill="auto"/>
          </w:tcPr>
          <w:p w:rsidR="000160EC" w:rsidRPr="0091139E" w:rsidRDefault="000160EC" w:rsidP="000160EC">
            <w:pPr>
              <w:pStyle w:val="a4"/>
              <w:snapToGrid w:val="0"/>
              <w:rPr>
                <w:sz w:val="16"/>
                <w:szCs w:val="16"/>
              </w:rPr>
            </w:pPr>
          </w:p>
          <w:p w:rsidR="000160EC" w:rsidRPr="0091139E" w:rsidRDefault="000160EC" w:rsidP="000160EC">
            <w:pPr>
              <w:pStyle w:val="a4"/>
              <w:snapToGrid w:val="0"/>
              <w:rPr>
                <w:sz w:val="16"/>
                <w:szCs w:val="16"/>
              </w:rPr>
            </w:pPr>
            <w:r w:rsidRPr="0091139E">
              <w:rPr>
                <w:sz w:val="16"/>
                <w:szCs w:val="16"/>
              </w:rPr>
              <w:t>168997704</w:t>
            </w:r>
          </w:p>
        </w:tc>
      </w:tr>
    </w:tbl>
    <w:p w:rsidR="000160EC" w:rsidRDefault="000160EC" w:rsidP="000160EC">
      <w:pPr>
        <w:jc w:val="right"/>
        <w:rPr>
          <w:sz w:val="18"/>
        </w:rPr>
      </w:pPr>
    </w:p>
    <w:p w:rsidR="000160EC" w:rsidRPr="0091139E" w:rsidRDefault="000160EC" w:rsidP="000160EC">
      <w:pPr>
        <w:jc w:val="right"/>
        <w:rPr>
          <w:sz w:val="16"/>
          <w:szCs w:val="16"/>
        </w:rPr>
      </w:pPr>
      <w:r w:rsidRPr="0091139E">
        <w:rPr>
          <w:sz w:val="16"/>
          <w:szCs w:val="16"/>
        </w:rPr>
        <w:t>Приложение № 14 к решению</w:t>
      </w:r>
    </w:p>
    <w:p w:rsidR="000160EC" w:rsidRPr="0091139E" w:rsidRDefault="000160EC" w:rsidP="000160EC">
      <w:pPr>
        <w:jc w:val="right"/>
        <w:rPr>
          <w:sz w:val="16"/>
          <w:szCs w:val="16"/>
        </w:rPr>
      </w:pPr>
      <w:r w:rsidRPr="0091139E">
        <w:rPr>
          <w:sz w:val="16"/>
          <w:szCs w:val="16"/>
        </w:rPr>
        <w:t xml:space="preserve"> Собрания депутатов муниципального района</w:t>
      </w:r>
    </w:p>
    <w:p w:rsidR="000160EC" w:rsidRPr="0091139E" w:rsidRDefault="000160EC" w:rsidP="000160EC">
      <w:pPr>
        <w:jc w:val="center"/>
        <w:rPr>
          <w:sz w:val="16"/>
          <w:szCs w:val="16"/>
        </w:rPr>
      </w:pPr>
      <w:r w:rsidRPr="0091139E">
        <w:rPr>
          <w:sz w:val="16"/>
          <w:szCs w:val="16"/>
        </w:rPr>
        <w:t xml:space="preserve">                                                                                                                                       от «21»  марта   2019 года  № 212 </w:t>
      </w:r>
    </w:p>
    <w:p w:rsidR="000160EC" w:rsidRPr="0091139E" w:rsidRDefault="000160EC" w:rsidP="000160EC">
      <w:pPr>
        <w:jc w:val="right"/>
        <w:rPr>
          <w:sz w:val="16"/>
          <w:szCs w:val="16"/>
        </w:rPr>
      </w:pPr>
    </w:p>
    <w:p w:rsidR="000160EC" w:rsidRPr="0091139E" w:rsidRDefault="000160EC" w:rsidP="000160EC">
      <w:pPr>
        <w:ind w:firstLine="709"/>
        <w:jc w:val="center"/>
        <w:rPr>
          <w:sz w:val="16"/>
          <w:szCs w:val="16"/>
        </w:rPr>
      </w:pPr>
      <w:r w:rsidRPr="0091139E">
        <w:rPr>
          <w:sz w:val="16"/>
          <w:szCs w:val="16"/>
        </w:rPr>
        <w:t xml:space="preserve">Распределение иных межбюджетных трансфертов на исполнение </w:t>
      </w:r>
    </w:p>
    <w:p w:rsidR="000160EC" w:rsidRPr="0091139E" w:rsidRDefault="000160EC" w:rsidP="000160EC">
      <w:pPr>
        <w:ind w:firstLine="709"/>
        <w:jc w:val="center"/>
        <w:rPr>
          <w:sz w:val="16"/>
          <w:szCs w:val="16"/>
        </w:rPr>
      </w:pPr>
      <w:r w:rsidRPr="0091139E">
        <w:rPr>
          <w:sz w:val="16"/>
          <w:szCs w:val="16"/>
        </w:rPr>
        <w:t xml:space="preserve">расходных обязательств сельских поселений в 2019 году </w:t>
      </w:r>
    </w:p>
    <w:p w:rsidR="000160EC" w:rsidRPr="0091139E" w:rsidRDefault="000160EC" w:rsidP="000160EC">
      <w:pPr>
        <w:ind w:firstLine="708"/>
        <w:rPr>
          <w:sz w:val="16"/>
          <w:szCs w:val="16"/>
        </w:rPr>
      </w:pPr>
    </w:p>
    <w:p w:rsidR="000160EC" w:rsidRPr="0091139E" w:rsidRDefault="000160EC" w:rsidP="000160EC">
      <w:pPr>
        <w:ind w:firstLine="708"/>
        <w:jc w:val="right"/>
        <w:rPr>
          <w:sz w:val="16"/>
          <w:szCs w:val="16"/>
        </w:rPr>
      </w:pPr>
      <w:r w:rsidRPr="0091139E">
        <w:rPr>
          <w:sz w:val="16"/>
          <w:szCs w:val="16"/>
        </w:rPr>
        <w:t xml:space="preserve"> руб.</w:t>
      </w:r>
    </w:p>
    <w:tbl>
      <w:tblPr>
        <w:tblW w:w="0" w:type="auto"/>
        <w:tblInd w:w="-340" w:type="dxa"/>
        <w:tblLayout w:type="fixed"/>
        <w:tblLook w:val="0000"/>
      </w:tblPr>
      <w:tblGrid>
        <w:gridCol w:w="7128"/>
        <w:gridCol w:w="3122"/>
      </w:tblGrid>
      <w:tr w:rsidR="000160EC" w:rsidRPr="0091139E" w:rsidTr="000160EC">
        <w:tc>
          <w:tcPr>
            <w:tcW w:w="7128"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spacing w:line="360" w:lineRule="auto"/>
              <w:jc w:val="center"/>
              <w:rPr>
                <w:sz w:val="16"/>
                <w:szCs w:val="16"/>
              </w:rPr>
            </w:pPr>
            <w:r w:rsidRPr="0091139E">
              <w:rPr>
                <w:sz w:val="16"/>
                <w:szCs w:val="16"/>
              </w:rPr>
              <w:t>Наименование поселения</w:t>
            </w:r>
          </w:p>
          <w:p w:rsidR="000160EC" w:rsidRPr="0091139E" w:rsidRDefault="000160EC" w:rsidP="000160EC">
            <w:pPr>
              <w:spacing w:line="360" w:lineRule="auto"/>
              <w:jc w:val="center"/>
              <w:rPr>
                <w:sz w:val="16"/>
                <w:szCs w:val="16"/>
              </w:rPr>
            </w:pPr>
          </w:p>
        </w:tc>
        <w:tc>
          <w:tcPr>
            <w:tcW w:w="3122" w:type="dxa"/>
            <w:tcBorders>
              <w:top w:val="single" w:sz="4" w:space="0" w:color="000000"/>
              <w:left w:val="single" w:sz="4" w:space="0" w:color="000000"/>
              <w:bottom w:val="single" w:sz="4" w:space="0" w:color="000000"/>
              <w:right w:val="single" w:sz="4" w:space="0" w:color="000000"/>
            </w:tcBorders>
            <w:shd w:val="clear" w:color="auto" w:fill="auto"/>
          </w:tcPr>
          <w:p w:rsidR="000160EC" w:rsidRPr="0091139E" w:rsidRDefault="000160EC" w:rsidP="000160EC">
            <w:pPr>
              <w:spacing w:line="360" w:lineRule="auto"/>
              <w:jc w:val="center"/>
              <w:rPr>
                <w:sz w:val="16"/>
                <w:szCs w:val="16"/>
              </w:rPr>
            </w:pPr>
            <w:r w:rsidRPr="0091139E">
              <w:rPr>
                <w:sz w:val="16"/>
                <w:szCs w:val="16"/>
              </w:rPr>
              <w:t>Всего</w:t>
            </w:r>
          </w:p>
        </w:tc>
      </w:tr>
      <w:tr w:rsidR="000160EC" w:rsidRPr="0091139E" w:rsidTr="000160EC">
        <w:tc>
          <w:tcPr>
            <w:tcW w:w="7128" w:type="dxa"/>
            <w:tcBorders>
              <w:left w:val="single" w:sz="4" w:space="0" w:color="000000"/>
              <w:bottom w:val="single" w:sz="4" w:space="0" w:color="000000"/>
            </w:tcBorders>
            <w:shd w:val="clear" w:color="auto" w:fill="auto"/>
          </w:tcPr>
          <w:p w:rsidR="000160EC" w:rsidRPr="0091139E" w:rsidRDefault="000160EC" w:rsidP="000160EC">
            <w:pPr>
              <w:spacing w:line="360" w:lineRule="auto"/>
              <w:rPr>
                <w:sz w:val="16"/>
                <w:szCs w:val="16"/>
              </w:rPr>
            </w:pPr>
            <w:r w:rsidRPr="0091139E">
              <w:rPr>
                <w:sz w:val="16"/>
                <w:szCs w:val="16"/>
              </w:rPr>
              <w:t>Дитриевское сельское поселение</w:t>
            </w:r>
          </w:p>
        </w:tc>
        <w:tc>
          <w:tcPr>
            <w:tcW w:w="3122" w:type="dxa"/>
            <w:tcBorders>
              <w:left w:val="single" w:sz="4" w:space="0" w:color="000000"/>
              <w:bottom w:val="single" w:sz="4" w:space="0" w:color="000000"/>
              <w:right w:val="single" w:sz="4" w:space="0" w:color="000000"/>
            </w:tcBorders>
            <w:shd w:val="clear" w:color="auto" w:fill="auto"/>
          </w:tcPr>
          <w:p w:rsidR="000160EC" w:rsidRPr="0091139E" w:rsidRDefault="000160EC" w:rsidP="000160EC">
            <w:pPr>
              <w:tabs>
                <w:tab w:val="left" w:pos="660"/>
                <w:tab w:val="center" w:pos="1113"/>
              </w:tabs>
              <w:snapToGrid w:val="0"/>
              <w:spacing w:line="360" w:lineRule="auto"/>
              <w:jc w:val="center"/>
              <w:rPr>
                <w:sz w:val="16"/>
                <w:szCs w:val="16"/>
              </w:rPr>
            </w:pPr>
            <w:r w:rsidRPr="0091139E">
              <w:rPr>
                <w:sz w:val="16"/>
                <w:szCs w:val="16"/>
                <w:highlight w:val="white"/>
              </w:rPr>
              <w:t>350000</w:t>
            </w:r>
          </w:p>
        </w:tc>
      </w:tr>
      <w:tr w:rsidR="000160EC" w:rsidRPr="0091139E" w:rsidTr="000160EC">
        <w:tc>
          <w:tcPr>
            <w:tcW w:w="7128" w:type="dxa"/>
            <w:tcBorders>
              <w:left w:val="single" w:sz="4" w:space="0" w:color="000000"/>
              <w:bottom w:val="single" w:sz="4" w:space="0" w:color="000000"/>
            </w:tcBorders>
            <w:shd w:val="clear" w:color="auto" w:fill="auto"/>
          </w:tcPr>
          <w:p w:rsidR="000160EC" w:rsidRPr="0091139E" w:rsidRDefault="000160EC" w:rsidP="000160EC">
            <w:pPr>
              <w:spacing w:line="360" w:lineRule="auto"/>
              <w:rPr>
                <w:sz w:val="16"/>
                <w:szCs w:val="16"/>
              </w:rPr>
            </w:pPr>
            <w:r w:rsidRPr="0091139E">
              <w:rPr>
                <w:sz w:val="16"/>
                <w:szCs w:val="16"/>
              </w:rPr>
              <w:t>Степановское сельское поселение</w:t>
            </w:r>
          </w:p>
        </w:tc>
        <w:tc>
          <w:tcPr>
            <w:tcW w:w="3122" w:type="dxa"/>
            <w:tcBorders>
              <w:left w:val="single" w:sz="4" w:space="0" w:color="000000"/>
              <w:bottom w:val="single" w:sz="4" w:space="0" w:color="000000"/>
              <w:right w:val="single" w:sz="4" w:space="0" w:color="000000"/>
            </w:tcBorders>
            <w:shd w:val="clear" w:color="auto" w:fill="auto"/>
          </w:tcPr>
          <w:p w:rsidR="000160EC" w:rsidRPr="0091139E" w:rsidRDefault="000160EC" w:rsidP="000160EC">
            <w:pPr>
              <w:tabs>
                <w:tab w:val="left" w:pos="660"/>
                <w:tab w:val="center" w:pos="1113"/>
              </w:tabs>
              <w:snapToGrid w:val="0"/>
              <w:spacing w:line="360" w:lineRule="auto"/>
              <w:jc w:val="center"/>
              <w:rPr>
                <w:sz w:val="16"/>
                <w:szCs w:val="16"/>
              </w:rPr>
            </w:pPr>
            <w:r w:rsidRPr="0091139E">
              <w:rPr>
                <w:sz w:val="16"/>
                <w:szCs w:val="16"/>
                <w:highlight w:val="white"/>
              </w:rPr>
              <w:t>497000</w:t>
            </w:r>
          </w:p>
        </w:tc>
      </w:tr>
      <w:tr w:rsidR="000160EC" w:rsidRPr="0091139E" w:rsidTr="000160EC">
        <w:tc>
          <w:tcPr>
            <w:tcW w:w="7128" w:type="dxa"/>
            <w:tcBorders>
              <w:top w:val="single" w:sz="4" w:space="0" w:color="000000"/>
              <w:left w:val="single" w:sz="4" w:space="0" w:color="000000"/>
              <w:bottom w:val="single" w:sz="4" w:space="0" w:color="000000"/>
            </w:tcBorders>
            <w:shd w:val="clear" w:color="auto" w:fill="auto"/>
          </w:tcPr>
          <w:p w:rsidR="000160EC" w:rsidRPr="0091139E" w:rsidRDefault="000160EC" w:rsidP="000160EC">
            <w:pPr>
              <w:spacing w:line="360" w:lineRule="auto"/>
              <w:jc w:val="center"/>
              <w:rPr>
                <w:sz w:val="16"/>
                <w:szCs w:val="16"/>
              </w:rPr>
            </w:pPr>
            <w:r w:rsidRPr="0091139E">
              <w:rPr>
                <w:sz w:val="16"/>
                <w:szCs w:val="16"/>
              </w:rPr>
              <w:t>Всего</w:t>
            </w:r>
          </w:p>
        </w:tc>
        <w:tc>
          <w:tcPr>
            <w:tcW w:w="3122" w:type="dxa"/>
            <w:tcBorders>
              <w:top w:val="single" w:sz="4" w:space="0" w:color="000000"/>
              <w:left w:val="single" w:sz="4" w:space="0" w:color="000000"/>
              <w:bottom w:val="single" w:sz="4" w:space="0" w:color="000000"/>
              <w:right w:val="single" w:sz="4" w:space="0" w:color="000000"/>
            </w:tcBorders>
            <w:shd w:val="clear" w:color="auto" w:fill="auto"/>
          </w:tcPr>
          <w:p w:rsidR="000160EC" w:rsidRPr="0091139E" w:rsidRDefault="000160EC" w:rsidP="000160EC">
            <w:pPr>
              <w:snapToGrid w:val="0"/>
              <w:spacing w:line="360" w:lineRule="auto"/>
              <w:jc w:val="center"/>
              <w:rPr>
                <w:sz w:val="16"/>
                <w:szCs w:val="16"/>
              </w:rPr>
            </w:pPr>
            <w:r w:rsidRPr="0091139E">
              <w:rPr>
                <w:sz w:val="16"/>
                <w:szCs w:val="16"/>
                <w:highlight w:val="white"/>
              </w:rPr>
              <w:t>847000</w:t>
            </w:r>
          </w:p>
        </w:tc>
      </w:tr>
    </w:tbl>
    <w:p w:rsidR="000160EC" w:rsidRDefault="000160EC" w:rsidP="000160EC">
      <w:pPr>
        <w:tabs>
          <w:tab w:val="left" w:pos="7500"/>
        </w:tabs>
        <w:jc w:val="right"/>
        <w:rPr>
          <w:b/>
          <w:bCs/>
          <w:sz w:val="18"/>
        </w:rPr>
      </w:pPr>
    </w:p>
    <w:p w:rsidR="0091139E" w:rsidRPr="0091139E" w:rsidRDefault="0091139E" w:rsidP="0091139E">
      <w:pPr>
        <w:pStyle w:val="2"/>
        <w:rPr>
          <w:rFonts w:ascii="Times New Roman" w:hAnsi="Times New Roman"/>
          <w:sz w:val="16"/>
          <w:szCs w:val="16"/>
        </w:rPr>
      </w:pPr>
      <w:r w:rsidRPr="0091139E">
        <w:rPr>
          <w:rFonts w:ascii="Times New Roman" w:hAnsi="Times New Roman"/>
          <w:sz w:val="16"/>
          <w:szCs w:val="16"/>
        </w:rPr>
        <w:t>СОБРАНИЕ ДЕПУТАТОВ</w:t>
      </w:r>
    </w:p>
    <w:p w:rsidR="0091139E" w:rsidRPr="0091139E" w:rsidRDefault="0091139E" w:rsidP="0091139E">
      <w:pPr>
        <w:pStyle w:val="2"/>
        <w:rPr>
          <w:rFonts w:ascii="Times New Roman" w:hAnsi="Times New Roman"/>
          <w:sz w:val="16"/>
          <w:szCs w:val="16"/>
        </w:rPr>
      </w:pPr>
      <w:r w:rsidRPr="0091139E">
        <w:rPr>
          <w:rFonts w:ascii="Times New Roman" w:hAnsi="Times New Roman"/>
          <w:sz w:val="16"/>
          <w:szCs w:val="16"/>
        </w:rPr>
        <w:t>ГАЛИЧСКОГО МУНИЦИПАЛЬНОГО РАЙОНА</w:t>
      </w:r>
    </w:p>
    <w:p w:rsidR="0091139E" w:rsidRPr="0091139E" w:rsidRDefault="0091139E" w:rsidP="0091139E">
      <w:pPr>
        <w:jc w:val="center"/>
        <w:rPr>
          <w:b/>
          <w:bCs/>
          <w:shadow/>
          <w:sz w:val="16"/>
          <w:szCs w:val="16"/>
        </w:rPr>
      </w:pPr>
    </w:p>
    <w:p w:rsidR="0091139E" w:rsidRPr="0091139E" w:rsidRDefault="0091139E" w:rsidP="0091139E">
      <w:pPr>
        <w:jc w:val="center"/>
        <w:rPr>
          <w:b/>
          <w:bCs/>
          <w:shadow/>
          <w:sz w:val="16"/>
          <w:szCs w:val="16"/>
        </w:rPr>
      </w:pPr>
      <w:r w:rsidRPr="0091139E">
        <w:rPr>
          <w:b/>
          <w:bCs/>
          <w:shadow/>
          <w:sz w:val="16"/>
          <w:szCs w:val="16"/>
        </w:rPr>
        <w:t>РЕШЕНИЕ</w:t>
      </w:r>
    </w:p>
    <w:p w:rsidR="0091139E" w:rsidRPr="0091139E" w:rsidRDefault="0091139E" w:rsidP="0091139E">
      <w:pPr>
        <w:jc w:val="center"/>
        <w:rPr>
          <w:sz w:val="16"/>
          <w:szCs w:val="16"/>
        </w:rPr>
      </w:pPr>
    </w:p>
    <w:p w:rsidR="0091139E" w:rsidRDefault="0091139E" w:rsidP="00D057FD">
      <w:pPr>
        <w:jc w:val="center"/>
        <w:rPr>
          <w:b/>
          <w:sz w:val="16"/>
          <w:szCs w:val="16"/>
        </w:rPr>
      </w:pPr>
      <w:r w:rsidRPr="0091139E">
        <w:rPr>
          <w:b/>
          <w:sz w:val="16"/>
          <w:szCs w:val="16"/>
        </w:rPr>
        <w:t>О внесении изменений в решение Собрания депутатов Галичского муниципального  района от  19 июня 2008 года № 218 «О системе оплаты труда муниципальных служащих Галичского муниципального района»</w:t>
      </w:r>
    </w:p>
    <w:p w:rsidR="0091139E" w:rsidRPr="0091139E" w:rsidRDefault="0091139E" w:rsidP="00D057FD">
      <w:pPr>
        <w:jc w:val="center"/>
        <w:rPr>
          <w:b/>
          <w:sz w:val="16"/>
          <w:szCs w:val="16"/>
        </w:rPr>
      </w:pPr>
    </w:p>
    <w:p w:rsidR="0091139E" w:rsidRDefault="0091139E" w:rsidP="00D057FD">
      <w:pPr>
        <w:jc w:val="right"/>
        <w:rPr>
          <w:sz w:val="16"/>
          <w:szCs w:val="16"/>
        </w:rPr>
      </w:pPr>
      <w:r w:rsidRPr="0091139E">
        <w:rPr>
          <w:sz w:val="16"/>
          <w:szCs w:val="16"/>
        </w:rPr>
        <w:t>Принято Собранием депутатов</w:t>
      </w:r>
    </w:p>
    <w:p w:rsidR="0091139E" w:rsidRPr="0091139E" w:rsidRDefault="0091139E" w:rsidP="0091139E">
      <w:pPr>
        <w:jc w:val="right"/>
        <w:rPr>
          <w:sz w:val="16"/>
          <w:szCs w:val="16"/>
        </w:rPr>
      </w:pPr>
      <w:r w:rsidRPr="0091139E">
        <w:rPr>
          <w:sz w:val="16"/>
          <w:szCs w:val="16"/>
        </w:rPr>
        <w:t xml:space="preserve"> муниципального района  </w:t>
      </w:r>
    </w:p>
    <w:p w:rsidR="0091139E" w:rsidRPr="0091139E" w:rsidRDefault="0091139E" w:rsidP="0091139E">
      <w:pPr>
        <w:jc w:val="right"/>
        <w:rPr>
          <w:sz w:val="16"/>
          <w:szCs w:val="16"/>
        </w:rPr>
      </w:pPr>
      <w:r w:rsidRPr="0091139E">
        <w:rPr>
          <w:sz w:val="16"/>
          <w:szCs w:val="16"/>
        </w:rPr>
        <w:t xml:space="preserve">                                                                            «21»  марта 2019 года</w:t>
      </w:r>
    </w:p>
    <w:p w:rsidR="0091139E" w:rsidRPr="0091139E" w:rsidRDefault="0091139E" w:rsidP="0091139E">
      <w:pPr>
        <w:jc w:val="right"/>
        <w:rPr>
          <w:sz w:val="16"/>
          <w:szCs w:val="16"/>
        </w:rPr>
      </w:pPr>
    </w:p>
    <w:p w:rsidR="0091139E" w:rsidRPr="0091139E" w:rsidRDefault="0091139E" w:rsidP="0091139E">
      <w:pPr>
        <w:rPr>
          <w:sz w:val="16"/>
          <w:szCs w:val="16"/>
        </w:rPr>
      </w:pPr>
      <w:bookmarkStart w:id="453" w:name="sub_1"/>
      <w:r w:rsidRPr="0091139E">
        <w:rPr>
          <w:sz w:val="16"/>
          <w:szCs w:val="16"/>
        </w:rPr>
        <w:t>В целях приведения муниципального правового акта в соответствие с действующим законодательством, Собрание депутатов муниципального района РЕШИЛО:</w:t>
      </w:r>
    </w:p>
    <w:p w:rsidR="0091139E" w:rsidRPr="0091139E" w:rsidRDefault="0091139E" w:rsidP="0091139E">
      <w:pPr>
        <w:rPr>
          <w:sz w:val="16"/>
          <w:szCs w:val="16"/>
        </w:rPr>
      </w:pPr>
      <w:r w:rsidRPr="0091139E">
        <w:rPr>
          <w:sz w:val="16"/>
          <w:szCs w:val="16"/>
        </w:rPr>
        <w:tab/>
        <w:t xml:space="preserve">1. Внести в решение </w:t>
      </w:r>
      <w:bookmarkEnd w:id="453"/>
      <w:r w:rsidRPr="0091139E">
        <w:rPr>
          <w:sz w:val="16"/>
          <w:szCs w:val="16"/>
        </w:rPr>
        <w:t>Собрания депутатов Галичского муниципального  района от 19 июня 2008 года № 218 «О системе оплаты труда муниципальных служащих Галичского муниципального района» (в редакции решений Собрания депутатов муниципального района от 11 декабря 2008 года  № 258 , от             29 января 2009 года № 279, от 29 апреля 2010 года № 399, от 28 июня 2010 года № 416, от  25 ноября 2010 года № 24, от 17 марта 2011 года № 59, от 26 мая 2011 года № 80, от 16 августа 2012 года № 169, от 27 сентября 2012 года № 185, от 28 марта 2013 года № 231, от 08 июля 2013 года № 246, от 27 ноября 2014 года № 328, от 24 ноября 2016 года № 77, от 25 декабря 2017 года № 133) следующие изменения:</w:t>
      </w:r>
    </w:p>
    <w:p w:rsidR="0091139E" w:rsidRPr="0091139E" w:rsidRDefault="0091139E" w:rsidP="0091139E">
      <w:pPr>
        <w:rPr>
          <w:sz w:val="16"/>
          <w:szCs w:val="16"/>
        </w:rPr>
      </w:pPr>
      <w:r w:rsidRPr="0091139E">
        <w:rPr>
          <w:sz w:val="16"/>
          <w:szCs w:val="16"/>
        </w:rPr>
        <w:tab/>
        <w:t>1) в части 4:</w:t>
      </w:r>
    </w:p>
    <w:p w:rsidR="0091139E" w:rsidRPr="0091139E" w:rsidRDefault="0091139E" w:rsidP="0091139E">
      <w:pPr>
        <w:rPr>
          <w:sz w:val="16"/>
          <w:szCs w:val="16"/>
        </w:rPr>
      </w:pPr>
      <w:r w:rsidRPr="0091139E">
        <w:rPr>
          <w:sz w:val="16"/>
          <w:szCs w:val="16"/>
        </w:rPr>
        <w:tab/>
        <w:t>- в пункте 2 цифры «13» заменить цифрами «13,5»;</w:t>
      </w:r>
    </w:p>
    <w:p w:rsidR="0091139E" w:rsidRPr="0091139E" w:rsidRDefault="0091139E" w:rsidP="0091139E">
      <w:pPr>
        <w:rPr>
          <w:sz w:val="16"/>
          <w:szCs w:val="16"/>
        </w:rPr>
      </w:pPr>
      <w:r w:rsidRPr="0091139E">
        <w:rPr>
          <w:sz w:val="16"/>
          <w:szCs w:val="16"/>
        </w:rPr>
        <w:tab/>
        <w:t>- в пункте 3 цифры «1,4» заменить цифрами «1»;</w:t>
      </w:r>
    </w:p>
    <w:p w:rsidR="0091139E" w:rsidRPr="0091139E" w:rsidRDefault="0091139E" w:rsidP="0091139E">
      <w:pPr>
        <w:ind w:firstLine="708"/>
        <w:rPr>
          <w:sz w:val="16"/>
          <w:szCs w:val="16"/>
        </w:rPr>
      </w:pPr>
      <w:r w:rsidRPr="0091139E">
        <w:rPr>
          <w:sz w:val="16"/>
          <w:szCs w:val="16"/>
        </w:rPr>
        <w:t>- в пункте 5 цифры «12» заменить цифрами «24»;</w:t>
      </w:r>
    </w:p>
    <w:p w:rsidR="0091139E" w:rsidRPr="0091139E" w:rsidRDefault="0091139E" w:rsidP="0091139E">
      <w:pPr>
        <w:ind w:firstLine="708"/>
        <w:rPr>
          <w:sz w:val="16"/>
          <w:szCs w:val="16"/>
        </w:rPr>
      </w:pPr>
      <w:r w:rsidRPr="0091139E">
        <w:rPr>
          <w:sz w:val="16"/>
          <w:szCs w:val="16"/>
        </w:rPr>
        <w:t>- в пункте 9 цифры «4» заменить цифрами «4,5».</w:t>
      </w:r>
    </w:p>
    <w:p w:rsidR="0091139E" w:rsidRPr="0091139E" w:rsidRDefault="0091139E" w:rsidP="0091139E">
      <w:pPr>
        <w:ind w:firstLine="708"/>
        <w:rPr>
          <w:sz w:val="16"/>
          <w:szCs w:val="16"/>
        </w:rPr>
      </w:pPr>
      <w:bookmarkStart w:id="454" w:name="sub_18"/>
      <w:r w:rsidRPr="0091139E">
        <w:rPr>
          <w:sz w:val="16"/>
          <w:szCs w:val="16"/>
        </w:rPr>
        <w:t>2. Настоящее решение направить главе муниципального района для подписания и опубликования (обнародования).</w:t>
      </w:r>
    </w:p>
    <w:p w:rsidR="0091139E" w:rsidRPr="0091139E" w:rsidRDefault="0091139E" w:rsidP="0091139E">
      <w:pPr>
        <w:rPr>
          <w:sz w:val="16"/>
          <w:szCs w:val="16"/>
        </w:rPr>
      </w:pPr>
      <w:r w:rsidRPr="0091139E">
        <w:rPr>
          <w:sz w:val="16"/>
          <w:szCs w:val="16"/>
        </w:rPr>
        <w:t>3. Настоящее решение вступает в силу со дня его официального опубликования (обнародования).</w:t>
      </w:r>
    </w:p>
    <w:p w:rsidR="0091139E" w:rsidRPr="0091139E" w:rsidRDefault="0091139E" w:rsidP="0091139E">
      <w:pPr>
        <w:rPr>
          <w:sz w:val="16"/>
          <w:szCs w:val="16"/>
        </w:rPr>
      </w:pPr>
    </w:p>
    <w:tbl>
      <w:tblPr>
        <w:tblW w:w="0" w:type="auto"/>
        <w:tblLook w:val="04A0"/>
      </w:tblPr>
      <w:tblGrid>
        <w:gridCol w:w="4921"/>
        <w:gridCol w:w="4922"/>
      </w:tblGrid>
      <w:tr w:rsidR="0091139E" w:rsidRPr="0091139E" w:rsidTr="00550B58">
        <w:tc>
          <w:tcPr>
            <w:tcW w:w="4921" w:type="dxa"/>
          </w:tcPr>
          <w:p w:rsidR="0091139E" w:rsidRPr="0091139E" w:rsidRDefault="0091139E" w:rsidP="00550B58">
            <w:pPr>
              <w:pStyle w:val="ConsPlusTitle"/>
              <w:tabs>
                <w:tab w:val="center" w:pos="4813"/>
              </w:tabs>
              <w:rPr>
                <w:b w:val="0"/>
                <w:bCs w:val="0"/>
                <w:sz w:val="16"/>
                <w:szCs w:val="16"/>
              </w:rPr>
            </w:pPr>
            <w:bookmarkStart w:id="455" w:name="sub_19"/>
            <w:bookmarkEnd w:id="454"/>
            <w:r w:rsidRPr="0091139E">
              <w:rPr>
                <w:b w:val="0"/>
                <w:bCs w:val="0"/>
                <w:sz w:val="16"/>
                <w:szCs w:val="16"/>
              </w:rPr>
              <w:t xml:space="preserve">Глава Галичского </w:t>
            </w:r>
            <w:r w:rsidRPr="0091139E">
              <w:rPr>
                <w:b w:val="0"/>
                <w:bCs w:val="0"/>
                <w:sz w:val="16"/>
                <w:szCs w:val="16"/>
              </w:rPr>
              <w:tab/>
            </w:r>
          </w:p>
          <w:p w:rsidR="0091139E" w:rsidRPr="0091139E" w:rsidRDefault="0091139E" w:rsidP="00550B58">
            <w:pPr>
              <w:rPr>
                <w:bCs/>
                <w:sz w:val="16"/>
                <w:szCs w:val="16"/>
              </w:rPr>
            </w:pPr>
            <w:r w:rsidRPr="0091139E">
              <w:rPr>
                <w:bCs/>
                <w:sz w:val="16"/>
                <w:szCs w:val="16"/>
              </w:rPr>
              <w:t xml:space="preserve">муниципального района    </w:t>
            </w:r>
          </w:p>
          <w:p w:rsidR="0091139E" w:rsidRPr="0091139E" w:rsidRDefault="0091139E" w:rsidP="00550B58">
            <w:pPr>
              <w:rPr>
                <w:bCs/>
                <w:sz w:val="16"/>
                <w:szCs w:val="16"/>
              </w:rPr>
            </w:pPr>
          </w:p>
          <w:p w:rsidR="0091139E" w:rsidRPr="0091139E" w:rsidRDefault="0091139E" w:rsidP="00550B58">
            <w:pPr>
              <w:rPr>
                <w:sz w:val="16"/>
                <w:szCs w:val="16"/>
              </w:rPr>
            </w:pPr>
            <w:r w:rsidRPr="0091139E">
              <w:rPr>
                <w:bCs/>
                <w:sz w:val="16"/>
                <w:szCs w:val="16"/>
              </w:rPr>
              <w:t xml:space="preserve">____________      А.Н. Потехин               </w:t>
            </w:r>
          </w:p>
        </w:tc>
        <w:tc>
          <w:tcPr>
            <w:tcW w:w="4922" w:type="dxa"/>
          </w:tcPr>
          <w:p w:rsidR="0091139E" w:rsidRPr="0091139E" w:rsidRDefault="0091139E" w:rsidP="00550B58">
            <w:pPr>
              <w:pStyle w:val="ConsPlusTitle"/>
              <w:rPr>
                <w:b w:val="0"/>
                <w:bCs w:val="0"/>
                <w:sz w:val="16"/>
                <w:szCs w:val="16"/>
              </w:rPr>
            </w:pPr>
            <w:r w:rsidRPr="0091139E">
              <w:rPr>
                <w:b w:val="0"/>
                <w:bCs w:val="0"/>
                <w:sz w:val="16"/>
                <w:szCs w:val="16"/>
              </w:rPr>
              <w:t>Председатель Собрания                                                                       депутатов  муниципального района</w:t>
            </w:r>
          </w:p>
          <w:p w:rsidR="0091139E" w:rsidRPr="0091139E" w:rsidRDefault="0091139E" w:rsidP="00550B58">
            <w:pPr>
              <w:rPr>
                <w:sz w:val="16"/>
                <w:szCs w:val="16"/>
              </w:rPr>
            </w:pPr>
          </w:p>
          <w:p w:rsidR="0091139E" w:rsidRPr="0091139E" w:rsidRDefault="0091139E" w:rsidP="00550B58">
            <w:pPr>
              <w:rPr>
                <w:sz w:val="16"/>
                <w:szCs w:val="16"/>
              </w:rPr>
            </w:pPr>
            <w:r w:rsidRPr="0091139E">
              <w:rPr>
                <w:bCs/>
                <w:sz w:val="16"/>
                <w:szCs w:val="16"/>
              </w:rPr>
              <w:t>_______________  С.В. Мельникова</w:t>
            </w:r>
          </w:p>
        </w:tc>
      </w:tr>
    </w:tbl>
    <w:bookmarkEnd w:id="455"/>
    <w:p w:rsidR="0091139E" w:rsidRPr="0091139E" w:rsidRDefault="0091139E" w:rsidP="0091139E">
      <w:pPr>
        <w:pStyle w:val="1"/>
        <w:jc w:val="left"/>
        <w:rPr>
          <w:b/>
          <w:bCs/>
          <w:sz w:val="16"/>
          <w:szCs w:val="16"/>
        </w:rPr>
      </w:pPr>
      <w:r w:rsidRPr="0091139E">
        <w:rPr>
          <w:b/>
          <w:bCs/>
          <w:sz w:val="16"/>
          <w:szCs w:val="16"/>
        </w:rPr>
        <w:t xml:space="preserve"> </w:t>
      </w:r>
    </w:p>
    <w:p w:rsidR="0091139E" w:rsidRPr="0091139E" w:rsidRDefault="0091139E" w:rsidP="0091139E">
      <w:pPr>
        <w:pStyle w:val="1"/>
        <w:jc w:val="left"/>
        <w:rPr>
          <w:bCs/>
          <w:sz w:val="16"/>
          <w:szCs w:val="16"/>
        </w:rPr>
      </w:pPr>
      <w:r w:rsidRPr="0091139E">
        <w:rPr>
          <w:bCs/>
          <w:sz w:val="16"/>
          <w:szCs w:val="16"/>
        </w:rPr>
        <w:t>«21» марта 2019 года</w:t>
      </w:r>
    </w:p>
    <w:p w:rsidR="0091139E" w:rsidRPr="0091139E" w:rsidRDefault="0091139E" w:rsidP="0091139E">
      <w:pPr>
        <w:pStyle w:val="1"/>
        <w:jc w:val="left"/>
        <w:rPr>
          <w:bCs/>
          <w:sz w:val="16"/>
          <w:szCs w:val="16"/>
        </w:rPr>
      </w:pPr>
      <w:r w:rsidRPr="0091139E">
        <w:rPr>
          <w:bCs/>
          <w:sz w:val="16"/>
          <w:szCs w:val="16"/>
        </w:rPr>
        <w:t>№ 213</w:t>
      </w:r>
    </w:p>
    <w:p w:rsidR="000160EC" w:rsidRDefault="000160EC" w:rsidP="000160EC"/>
    <w:p w:rsidR="0091139E" w:rsidRPr="0091139E" w:rsidRDefault="0091139E" w:rsidP="0091139E">
      <w:pPr>
        <w:jc w:val="center"/>
        <w:rPr>
          <w:b/>
          <w:color w:val="000000"/>
          <w:sz w:val="16"/>
          <w:szCs w:val="16"/>
          <w:lang w:eastAsia="ru-RU"/>
        </w:rPr>
      </w:pPr>
      <w:r w:rsidRPr="0091139E">
        <w:rPr>
          <w:b/>
          <w:color w:val="000000"/>
          <w:sz w:val="16"/>
          <w:szCs w:val="16"/>
          <w:lang w:eastAsia="ru-RU"/>
        </w:rPr>
        <w:t xml:space="preserve">СОБРАНИЕ ДЕПУТАТОВ </w:t>
      </w:r>
    </w:p>
    <w:p w:rsidR="0091139E" w:rsidRPr="0091139E" w:rsidRDefault="0091139E" w:rsidP="0091139E">
      <w:pPr>
        <w:jc w:val="center"/>
        <w:rPr>
          <w:rFonts w:ascii="Verdana" w:hAnsi="Verdana"/>
          <w:b/>
          <w:color w:val="000000"/>
          <w:sz w:val="16"/>
          <w:szCs w:val="16"/>
          <w:lang w:eastAsia="ru-RU"/>
        </w:rPr>
      </w:pPr>
      <w:r w:rsidRPr="0091139E">
        <w:rPr>
          <w:b/>
          <w:color w:val="000000"/>
          <w:sz w:val="16"/>
          <w:szCs w:val="16"/>
          <w:lang w:eastAsia="ru-RU"/>
        </w:rPr>
        <w:t>ГАЛИЧСКОГО МУНИЦИПАЛЬНОГО  РАЙОНА</w:t>
      </w:r>
    </w:p>
    <w:p w:rsidR="0091139E" w:rsidRPr="0091139E" w:rsidRDefault="0091139E" w:rsidP="0091139E">
      <w:pPr>
        <w:keepNext/>
        <w:jc w:val="center"/>
        <w:outlineLvl w:val="0"/>
        <w:rPr>
          <w:b/>
          <w:bCs/>
          <w:i/>
          <w:color w:val="000000"/>
          <w:sz w:val="16"/>
          <w:szCs w:val="16"/>
          <w:lang w:eastAsia="ru-RU"/>
        </w:rPr>
      </w:pPr>
    </w:p>
    <w:p w:rsidR="0091139E" w:rsidRPr="0091139E" w:rsidRDefault="0091139E" w:rsidP="0091139E">
      <w:pPr>
        <w:keepNext/>
        <w:jc w:val="center"/>
        <w:outlineLvl w:val="0"/>
        <w:rPr>
          <w:b/>
          <w:bCs/>
          <w:i/>
          <w:color w:val="000000"/>
          <w:sz w:val="16"/>
          <w:szCs w:val="16"/>
          <w:lang w:eastAsia="ru-RU"/>
        </w:rPr>
      </w:pPr>
      <w:r w:rsidRPr="0091139E">
        <w:rPr>
          <w:b/>
          <w:bCs/>
          <w:i/>
          <w:color w:val="000000"/>
          <w:sz w:val="16"/>
          <w:szCs w:val="16"/>
          <w:lang w:eastAsia="ru-RU"/>
        </w:rPr>
        <w:t xml:space="preserve">РЕШЕНИЕ </w:t>
      </w:r>
    </w:p>
    <w:p w:rsidR="0091139E" w:rsidRPr="0091139E" w:rsidRDefault="0091139E" w:rsidP="0091139E">
      <w:pPr>
        <w:keepNext/>
        <w:jc w:val="center"/>
        <w:outlineLvl w:val="0"/>
        <w:rPr>
          <w:b/>
          <w:bCs/>
          <w:i/>
          <w:color w:val="000000"/>
          <w:sz w:val="16"/>
          <w:szCs w:val="16"/>
          <w:lang w:eastAsia="ru-RU"/>
        </w:rPr>
      </w:pPr>
    </w:p>
    <w:p w:rsidR="0091139E" w:rsidRPr="0091139E" w:rsidRDefault="0091139E" w:rsidP="0091139E">
      <w:pPr>
        <w:ind w:firstLine="709"/>
        <w:jc w:val="center"/>
        <w:rPr>
          <w:color w:val="000000"/>
          <w:sz w:val="16"/>
          <w:szCs w:val="16"/>
          <w:lang w:eastAsia="ru-RU"/>
        </w:rPr>
      </w:pPr>
      <w:r w:rsidRPr="0091139E">
        <w:rPr>
          <w:b/>
          <w:color w:val="000000"/>
          <w:sz w:val="16"/>
          <w:szCs w:val="16"/>
        </w:rPr>
        <w:t>О признании утратившим силу решения Собрания депутатов Галичского муниципального района Костромской области от 21 апреля 2016 года №52</w:t>
      </w:r>
    </w:p>
    <w:p w:rsidR="0091139E" w:rsidRPr="0091139E" w:rsidRDefault="0091139E" w:rsidP="0091139E">
      <w:pPr>
        <w:jc w:val="right"/>
        <w:rPr>
          <w:color w:val="000000"/>
          <w:sz w:val="16"/>
          <w:szCs w:val="16"/>
          <w:lang w:eastAsia="ru-RU"/>
        </w:rPr>
      </w:pPr>
      <w:r w:rsidRPr="0091139E">
        <w:rPr>
          <w:color w:val="000000"/>
          <w:sz w:val="16"/>
          <w:szCs w:val="16"/>
          <w:lang w:eastAsia="ru-RU"/>
        </w:rPr>
        <w:t>Принято Собранием депутатов</w:t>
      </w:r>
    </w:p>
    <w:p w:rsidR="0091139E" w:rsidRPr="0091139E" w:rsidRDefault="0091139E" w:rsidP="0091139E">
      <w:pPr>
        <w:jc w:val="right"/>
        <w:rPr>
          <w:color w:val="000000"/>
          <w:sz w:val="16"/>
          <w:szCs w:val="16"/>
          <w:lang w:eastAsia="ru-RU"/>
        </w:rPr>
      </w:pPr>
      <w:r w:rsidRPr="0091139E">
        <w:rPr>
          <w:color w:val="000000"/>
          <w:sz w:val="16"/>
          <w:szCs w:val="16"/>
          <w:lang w:eastAsia="ru-RU"/>
        </w:rPr>
        <w:t xml:space="preserve">                                                                                   муниципального района</w:t>
      </w:r>
    </w:p>
    <w:p w:rsidR="0091139E" w:rsidRPr="0091139E" w:rsidRDefault="0091139E" w:rsidP="0091139E">
      <w:pPr>
        <w:jc w:val="right"/>
        <w:rPr>
          <w:color w:val="000000"/>
          <w:sz w:val="16"/>
          <w:szCs w:val="16"/>
          <w:lang w:eastAsia="ru-RU"/>
        </w:rPr>
      </w:pPr>
      <w:r w:rsidRPr="0091139E">
        <w:rPr>
          <w:color w:val="000000"/>
          <w:sz w:val="16"/>
          <w:szCs w:val="16"/>
          <w:lang w:eastAsia="ru-RU"/>
        </w:rPr>
        <w:t xml:space="preserve">                                                                            «21»  марта   2019   года</w:t>
      </w:r>
    </w:p>
    <w:p w:rsidR="0091139E" w:rsidRPr="0091139E" w:rsidRDefault="0091139E" w:rsidP="0091139E">
      <w:pPr>
        <w:ind w:firstLine="708"/>
        <w:jc w:val="both"/>
        <w:rPr>
          <w:bCs/>
          <w:sz w:val="16"/>
          <w:szCs w:val="16"/>
        </w:rPr>
      </w:pPr>
      <w:r w:rsidRPr="0091139E">
        <w:rPr>
          <w:bCs/>
          <w:sz w:val="16"/>
          <w:szCs w:val="16"/>
        </w:rPr>
        <w:t>В связи с внесением изменений в Закон Костромской области от 10 марта 2009 года №450-4-ЗКО «О противодействии коррупции в Костромской области»,   Собрание депутатов Галичского муниципального района Костромской области РЕШИЛО:</w:t>
      </w:r>
    </w:p>
    <w:p w:rsidR="0091139E" w:rsidRPr="0091139E" w:rsidRDefault="0091139E" w:rsidP="0091139E">
      <w:pPr>
        <w:ind w:firstLine="704"/>
        <w:jc w:val="both"/>
        <w:rPr>
          <w:bCs/>
          <w:sz w:val="16"/>
          <w:szCs w:val="16"/>
        </w:rPr>
      </w:pPr>
      <w:r w:rsidRPr="0091139E">
        <w:rPr>
          <w:bCs/>
          <w:sz w:val="16"/>
          <w:szCs w:val="16"/>
        </w:rPr>
        <w:t xml:space="preserve">1. Признать утратившим силу решение Собрания депутатов Галичского муниципального района Костромской области от 21 апреля 2016 года №52 «О комиссии Собрания депутатов </w:t>
      </w:r>
      <w:r w:rsidRPr="0091139E">
        <w:rPr>
          <w:b/>
          <w:sz w:val="16"/>
          <w:szCs w:val="16"/>
        </w:rPr>
        <w:t xml:space="preserve"> </w:t>
      </w:r>
      <w:r w:rsidRPr="0091139E">
        <w:rPr>
          <w:sz w:val="16"/>
          <w:szCs w:val="16"/>
        </w:rPr>
        <w:t>Галичского муниципального района по контролю за достоверностью сведений  о доходах, об имуществе и обязательствах имущественного характера, предоставляемых депутатами Собрания депутатов Галичского муниципального района</w:t>
      </w:r>
      <w:r w:rsidRPr="0091139E">
        <w:rPr>
          <w:bCs/>
          <w:sz w:val="16"/>
          <w:szCs w:val="16"/>
        </w:rPr>
        <w:t>».</w:t>
      </w:r>
    </w:p>
    <w:p w:rsidR="0091139E" w:rsidRPr="0091139E" w:rsidRDefault="0091139E" w:rsidP="0091139E">
      <w:pPr>
        <w:ind w:firstLine="704"/>
        <w:jc w:val="both"/>
        <w:rPr>
          <w:bCs/>
          <w:sz w:val="16"/>
          <w:szCs w:val="16"/>
        </w:rPr>
      </w:pPr>
      <w:r w:rsidRPr="0091139E">
        <w:rPr>
          <w:sz w:val="16"/>
          <w:szCs w:val="16"/>
        </w:rPr>
        <w:t>2. Настоящее решение направить главе муниципального района для подписания и опубликования (обнародования).</w:t>
      </w:r>
    </w:p>
    <w:p w:rsidR="0091139E" w:rsidRPr="0091139E" w:rsidRDefault="0091139E" w:rsidP="0091139E">
      <w:pPr>
        <w:ind w:firstLine="704"/>
        <w:jc w:val="both"/>
        <w:rPr>
          <w:bCs/>
          <w:sz w:val="16"/>
          <w:szCs w:val="16"/>
        </w:rPr>
      </w:pPr>
      <w:r w:rsidRPr="0091139E">
        <w:rPr>
          <w:sz w:val="16"/>
          <w:szCs w:val="16"/>
          <w:lang w:eastAsia="ru-RU"/>
        </w:rPr>
        <w:t>3. Настоящее решение вступает в силу со дня официального опубликования  в информационном бюллетене Галичского муниципального района «Районный вестник».</w:t>
      </w:r>
    </w:p>
    <w:p w:rsidR="0091139E" w:rsidRPr="0091139E" w:rsidRDefault="0091139E" w:rsidP="0091139E">
      <w:pPr>
        <w:pStyle w:val="a4"/>
        <w:ind w:firstLine="709"/>
        <w:rPr>
          <w:color w:val="000000"/>
          <w:sz w:val="16"/>
          <w:szCs w:val="16"/>
        </w:rPr>
      </w:pPr>
    </w:p>
    <w:tbl>
      <w:tblPr>
        <w:tblW w:w="10224" w:type="dxa"/>
        <w:tblLook w:val="00A0"/>
      </w:tblPr>
      <w:tblGrid>
        <w:gridCol w:w="5112"/>
        <w:gridCol w:w="5112"/>
      </w:tblGrid>
      <w:tr w:rsidR="0091139E" w:rsidRPr="0091139E" w:rsidTr="00550B58">
        <w:trPr>
          <w:trHeight w:val="1885"/>
        </w:trPr>
        <w:tc>
          <w:tcPr>
            <w:tcW w:w="5112" w:type="dxa"/>
          </w:tcPr>
          <w:p w:rsidR="0091139E" w:rsidRPr="0091139E" w:rsidRDefault="0091139E" w:rsidP="0091139E">
            <w:pPr>
              <w:pStyle w:val="a4"/>
              <w:spacing w:after="0"/>
              <w:rPr>
                <w:color w:val="000000"/>
                <w:sz w:val="16"/>
                <w:szCs w:val="16"/>
              </w:rPr>
            </w:pPr>
            <w:r w:rsidRPr="0091139E">
              <w:rPr>
                <w:color w:val="000000"/>
                <w:sz w:val="16"/>
                <w:szCs w:val="16"/>
              </w:rPr>
              <w:t xml:space="preserve"> Глава Галичского </w:t>
            </w:r>
          </w:p>
          <w:p w:rsidR="0091139E" w:rsidRPr="0091139E" w:rsidRDefault="0091139E" w:rsidP="0091139E">
            <w:pPr>
              <w:pStyle w:val="a4"/>
              <w:spacing w:after="0"/>
              <w:rPr>
                <w:color w:val="000000"/>
                <w:sz w:val="16"/>
                <w:szCs w:val="16"/>
              </w:rPr>
            </w:pPr>
            <w:r w:rsidRPr="0091139E">
              <w:rPr>
                <w:color w:val="000000"/>
                <w:sz w:val="16"/>
                <w:szCs w:val="16"/>
              </w:rPr>
              <w:t>муниципального района</w:t>
            </w:r>
          </w:p>
          <w:p w:rsidR="0091139E" w:rsidRPr="0091139E" w:rsidRDefault="0091139E" w:rsidP="0091139E">
            <w:pPr>
              <w:pStyle w:val="a4"/>
              <w:spacing w:after="0"/>
              <w:rPr>
                <w:color w:val="000000"/>
                <w:sz w:val="16"/>
                <w:szCs w:val="16"/>
              </w:rPr>
            </w:pPr>
            <w:r w:rsidRPr="0091139E">
              <w:rPr>
                <w:color w:val="000000"/>
                <w:sz w:val="16"/>
                <w:szCs w:val="16"/>
              </w:rPr>
              <w:t>Костромской области</w:t>
            </w:r>
          </w:p>
          <w:p w:rsidR="0091139E" w:rsidRPr="0091139E" w:rsidRDefault="0091139E" w:rsidP="0091139E">
            <w:pPr>
              <w:pStyle w:val="a4"/>
              <w:spacing w:after="0"/>
              <w:rPr>
                <w:color w:val="000000"/>
                <w:sz w:val="16"/>
                <w:szCs w:val="16"/>
              </w:rPr>
            </w:pPr>
          </w:p>
          <w:p w:rsidR="0091139E" w:rsidRPr="0091139E" w:rsidRDefault="0091139E" w:rsidP="0091139E">
            <w:pPr>
              <w:pStyle w:val="a4"/>
              <w:spacing w:after="0"/>
              <w:rPr>
                <w:color w:val="000000"/>
                <w:sz w:val="16"/>
                <w:szCs w:val="16"/>
              </w:rPr>
            </w:pPr>
            <w:r w:rsidRPr="0091139E">
              <w:rPr>
                <w:color w:val="000000"/>
                <w:sz w:val="16"/>
                <w:szCs w:val="16"/>
              </w:rPr>
              <w:t>__________________ А.Н. Потехин</w:t>
            </w:r>
          </w:p>
          <w:p w:rsidR="0091139E" w:rsidRPr="0091139E" w:rsidRDefault="0091139E" w:rsidP="0091139E">
            <w:pPr>
              <w:pStyle w:val="a4"/>
              <w:spacing w:after="0"/>
              <w:rPr>
                <w:color w:val="000000"/>
                <w:sz w:val="16"/>
                <w:szCs w:val="16"/>
              </w:rPr>
            </w:pPr>
          </w:p>
        </w:tc>
        <w:tc>
          <w:tcPr>
            <w:tcW w:w="5112" w:type="dxa"/>
          </w:tcPr>
          <w:p w:rsidR="0091139E" w:rsidRPr="0091139E" w:rsidRDefault="0091139E" w:rsidP="0091139E">
            <w:pPr>
              <w:pStyle w:val="a4"/>
              <w:spacing w:after="0"/>
              <w:rPr>
                <w:color w:val="000000"/>
                <w:sz w:val="16"/>
                <w:szCs w:val="16"/>
              </w:rPr>
            </w:pPr>
            <w:r w:rsidRPr="0091139E">
              <w:rPr>
                <w:color w:val="000000"/>
                <w:sz w:val="16"/>
                <w:szCs w:val="16"/>
              </w:rPr>
              <w:t>Председатель Собрания депутатов</w:t>
            </w:r>
          </w:p>
          <w:p w:rsidR="0091139E" w:rsidRPr="0091139E" w:rsidRDefault="0091139E" w:rsidP="0091139E">
            <w:pPr>
              <w:pStyle w:val="a4"/>
              <w:spacing w:after="0"/>
              <w:rPr>
                <w:color w:val="000000"/>
                <w:sz w:val="16"/>
                <w:szCs w:val="16"/>
              </w:rPr>
            </w:pPr>
            <w:r w:rsidRPr="0091139E">
              <w:rPr>
                <w:color w:val="000000"/>
                <w:sz w:val="16"/>
                <w:szCs w:val="16"/>
              </w:rPr>
              <w:t xml:space="preserve">Галичского муниципального района </w:t>
            </w:r>
          </w:p>
          <w:p w:rsidR="0091139E" w:rsidRPr="0091139E" w:rsidRDefault="0091139E" w:rsidP="0091139E">
            <w:pPr>
              <w:pStyle w:val="a4"/>
              <w:spacing w:after="0"/>
              <w:rPr>
                <w:color w:val="000000"/>
                <w:sz w:val="16"/>
                <w:szCs w:val="16"/>
              </w:rPr>
            </w:pPr>
            <w:r w:rsidRPr="0091139E">
              <w:rPr>
                <w:color w:val="000000"/>
                <w:sz w:val="16"/>
                <w:szCs w:val="16"/>
              </w:rPr>
              <w:t>Костромской области</w:t>
            </w:r>
          </w:p>
          <w:p w:rsidR="0091139E" w:rsidRPr="0091139E" w:rsidRDefault="0091139E" w:rsidP="0091139E">
            <w:pPr>
              <w:pStyle w:val="a4"/>
              <w:spacing w:after="0"/>
              <w:rPr>
                <w:color w:val="000000"/>
                <w:sz w:val="16"/>
                <w:szCs w:val="16"/>
              </w:rPr>
            </w:pPr>
          </w:p>
          <w:p w:rsidR="0091139E" w:rsidRPr="0091139E" w:rsidRDefault="0091139E" w:rsidP="00550B58">
            <w:pPr>
              <w:jc w:val="both"/>
              <w:rPr>
                <w:sz w:val="16"/>
                <w:szCs w:val="16"/>
              </w:rPr>
            </w:pPr>
            <w:r w:rsidRPr="0091139E">
              <w:rPr>
                <w:color w:val="000000"/>
                <w:sz w:val="16"/>
                <w:szCs w:val="16"/>
              </w:rPr>
              <w:t xml:space="preserve">____________С. В. Мельникова  </w:t>
            </w:r>
          </w:p>
          <w:p w:rsidR="0091139E" w:rsidRPr="0091139E" w:rsidRDefault="0091139E" w:rsidP="00550B58">
            <w:pPr>
              <w:rPr>
                <w:color w:val="000000"/>
                <w:sz w:val="16"/>
                <w:szCs w:val="16"/>
              </w:rPr>
            </w:pPr>
          </w:p>
          <w:p w:rsidR="0091139E" w:rsidRPr="0091139E" w:rsidRDefault="0091139E" w:rsidP="00550B58">
            <w:pPr>
              <w:rPr>
                <w:sz w:val="16"/>
                <w:szCs w:val="16"/>
                <w:lang w:eastAsia="ru-RU"/>
              </w:rPr>
            </w:pPr>
            <w:r w:rsidRPr="0091139E">
              <w:rPr>
                <w:color w:val="000000"/>
                <w:sz w:val="16"/>
                <w:szCs w:val="16"/>
              </w:rPr>
              <w:t xml:space="preserve">              </w:t>
            </w:r>
          </w:p>
        </w:tc>
      </w:tr>
    </w:tbl>
    <w:p w:rsidR="0091139E" w:rsidRPr="0091139E" w:rsidRDefault="0091139E" w:rsidP="0091139E">
      <w:pPr>
        <w:jc w:val="both"/>
        <w:rPr>
          <w:sz w:val="16"/>
          <w:szCs w:val="16"/>
        </w:rPr>
      </w:pPr>
      <w:r w:rsidRPr="0091139E">
        <w:rPr>
          <w:sz w:val="16"/>
          <w:szCs w:val="16"/>
        </w:rPr>
        <w:t xml:space="preserve">«21» марта 2019  года </w:t>
      </w:r>
    </w:p>
    <w:p w:rsidR="0091139E" w:rsidRPr="0091139E" w:rsidRDefault="0091139E" w:rsidP="0091139E">
      <w:pPr>
        <w:jc w:val="both"/>
        <w:rPr>
          <w:sz w:val="16"/>
          <w:szCs w:val="16"/>
        </w:rPr>
      </w:pPr>
    </w:p>
    <w:p w:rsidR="0091139E" w:rsidRPr="0091139E" w:rsidRDefault="0091139E" w:rsidP="0091139E">
      <w:pPr>
        <w:pStyle w:val="a4"/>
        <w:rPr>
          <w:sz w:val="16"/>
          <w:szCs w:val="16"/>
        </w:rPr>
      </w:pPr>
      <w:r w:rsidRPr="0091139E">
        <w:rPr>
          <w:sz w:val="16"/>
          <w:szCs w:val="16"/>
        </w:rPr>
        <w:t>№ 214</w:t>
      </w:r>
      <w:r w:rsidRPr="0091139E">
        <w:rPr>
          <w:color w:val="000000"/>
          <w:sz w:val="16"/>
          <w:szCs w:val="16"/>
        </w:rPr>
        <w:t xml:space="preserve"> </w:t>
      </w:r>
    </w:p>
    <w:p w:rsidR="000160EC" w:rsidRDefault="000160EC" w:rsidP="000160EC"/>
    <w:p w:rsidR="0091139E" w:rsidRPr="0091139E" w:rsidRDefault="0091139E" w:rsidP="0091139E">
      <w:pPr>
        <w:jc w:val="center"/>
        <w:rPr>
          <w:b/>
          <w:color w:val="000000"/>
          <w:sz w:val="16"/>
          <w:szCs w:val="16"/>
          <w:lang w:eastAsia="ru-RU"/>
        </w:rPr>
      </w:pPr>
      <w:r w:rsidRPr="0091139E">
        <w:rPr>
          <w:b/>
          <w:color w:val="000000"/>
          <w:sz w:val="16"/>
          <w:szCs w:val="16"/>
          <w:lang w:eastAsia="ru-RU"/>
        </w:rPr>
        <w:t xml:space="preserve">СОБРАНИЕ ДЕПУТАТОВ </w:t>
      </w:r>
    </w:p>
    <w:p w:rsidR="0091139E" w:rsidRPr="0091139E" w:rsidRDefault="0091139E" w:rsidP="0091139E">
      <w:pPr>
        <w:jc w:val="center"/>
        <w:rPr>
          <w:b/>
          <w:color w:val="000000"/>
          <w:sz w:val="16"/>
          <w:szCs w:val="16"/>
          <w:lang w:eastAsia="ru-RU"/>
        </w:rPr>
      </w:pPr>
      <w:r w:rsidRPr="0091139E">
        <w:rPr>
          <w:b/>
          <w:color w:val="000000"/>
          <w:sz w:val="16"/>
          <w:szCs w:val="16"/>
          <w:lang w:eastAsia="ru-RU"/>
        </w:rPr>
        <w:t>ГАЛИЧСКОГО МУНИЦИПАЛЬНОГО  РАЙОНА</w:t>
      </w:r>
    </w:p>
    <w:p w:rsidR="0091139E" w:rsidRPr="0091139E" w:rsidRDefault="0091139E" w:rsidP="0091139E">
      <w:pPr>
        <w:jc w:val="center"/>
        <w:rPr>
          <w:b/>
          <w:color w:val="000000"/>
          <w:sz w:val="16"/>
          <w:szCs w:val="16"/>
          <w:lang w:eastAsia="ru-RU"/>
        </w:rPr>
      </w:pPr>
    </w:p>
    <w:p w:rsidR="0091139E" w:rsidRPr="0091139E" w:rsidRDefault="0091139E" w:rsidP="0091139E">
      <w:pPr>
        <w:keepNext/>
        <w:jc w:val="center"/>
        <w:outlineLvl w:val="0"/>
        <w:rPr>
          <w:b/>
          <w:bCs/>
          <w:i/>
          <w:color w:val="000000"/>
          <w:sz w:val="16"/>
          <w:szCs w:val="16"/>
          <w:lang w:eastAsia="ru-RU"/>
        </w:rPr>
      </w:pPr>
      <w:r w:rsidRPr="0091139E">
        <w:rPr>
          <w:b/>
          <w:bCs/>
          <w:i/>
          <w:color w:val="000000"/>
          <w:sz w:val="16"/>
          <w:szCs w:val="16"/>
          <w:lang w:eastAsia="ru-RU"/>
        </w:rPr>
        <w:t xml:space="preserve">РЕШЕНИЕ </w:t>
      </w:r>
    </w:p>
    <w:p w:rsidR="0091139E" w:rsidRPr="0091139E" w:rsidRDefault="0091139E" w:rsidP="0091139E">
      <w:pPr>
        <w:rPr>
          <w:color w:val="000000"/>
          <w:sz w:val="16"/>
          <w:szCs w:val="16"/>
          <w:lang w:eastAsia="ru-RU"/>
        </w:rPr>
      </w:pPr>
    </w:p>
    <w:p w:rsidR="0091139E" w:rsidRDefault="0091139E" w:rsidP="0091139E">
      <w:pPr>
        <w:jc w:val="center"/>
        <w:rPr>
          <w:b/>
          <w:color w:val="000000"/>
          <w:sz w:val="16"/>
          <w:szCs w:val="16"/>
        </w:rPr>
      </w:pPr>
      <w:r w:rsidRPr="0091139E">
        <w:rPr>
          <w:b/>
          <w:color w:val="000000"/>
          <w:sz w:val="16"/>
          <w:szCs w:val="16"/>
        </w:rPr>
        <w:t>О признании утратившим силу решения Собрания депутатов Галичского муниципального района от 29 августа 2011 года № 90</w:t>
      </w:r>
    </w:p>
    <w:p w:rsidR="0091139E" w:rsidRPr="0091139E" w:rsidRDefault="0091139E" w:rsidP="0091139E">
      <w:pPr>
        <w:jc w:val="center"/>
        <w:rPr>
          <w:b/>
          <w:color w:val="000000"/>
          <w:sz w:val="16"/>
          <w:szCs w:val="16"/>
        </w:rPr>
      </w:pPr>
    </w:p>
    <w:p w:rsidR="0091139E" w:rsidRPr="0091139E" w:rsidRDefault="0091139E" w:rsidP="0091139E">
      <w:pPr>
        <w:jc w:val="right"/>
        <w:rPr>
          <w:color w:val="000000"/>
          <w:sz w:val="16"/>
          <w:szCs w:val="16"/>
          <w:lang w:eastAsia="ru-RU"/>
        </w:rPr>
      </w:pPr>
      <w:r w:rsidRPr="0091139E">
        <w:rPr>
          <w:color w:val="000000"/>
          <w:sz w:val="16"/>
          <w:szCs w:val="16"/>
          <w:lang w:eastAsia="ru-RU"/>
        </w:rPr>
        <w:t>Принято Собранием депутатов</w:t>
      </w:r>
    </w:p>
    <w:p w:rsidR="0091139E" w:rsidRPr="0091139E" w:rsidRDefault="0091139E" w:rsidP="0091139E">
      <w:pPr>
        <w:jc w:val="right"/>
        <w:rPr>
          <w:color w:val="000000"/>
          <w:sz w:val="16"/>
          <w:szCs w:val="16"/>
          <w:lang w:eastAsia="ru-RU"/>
        </w:rPr>
      </w:pPr>
      <w:r w:rsidRPr="0091139E">
        <w:rPr>
          <w:color w:val="000000"/>
          <w:sz w:val="16"/>
          <w:szCs w:val="16"/>
          <w:lang w:eastAsia="ru-RU"/>
        </w:rPr>
        <w:t xml:space="preserve">                                                                                   муниципального района</w:t>
      </w:r>
    </w:p>
    <w:p w:rsidR="0091139E" w:rsidRPr="0091139E" w:rsidRDefault="0091139E" w:rsidP="0091139E">
      <w:pPr>
        <w:jc w:val="right"/>
        <w:rPr>
          <w:color w:val="000000"/>
          <w:sz w:val="16"/>
          <w:szCs w:val="16"/>
          <w:lang w:eastAsia="ru-RU"/>
        </w:rPr>
      </w:pPr>
      <w:r w:rsidRPr="0091139E">
        <w:rPr>
          <w:color w:val="000000"/>
          <w:sz w:val="16"/>
          <w:szCs w:val="16"/>
          <w:lang w:eastAsia="ru-RU"/>
        </w:rPr>
        <w:t xml:space="preserve">                                                                            «21»  марта   2019   года</w:t>
      </w:r>
    </w:p>
    <w:p w:rsidR="0091139E" w:rsidRPr="0091139E" w:rsidRDefault="0091139E" w:rsidP="0091139E">
      <w:pPr>
        <w:pStyle w:val="a4"/>
        <w:rPr>
          <w:color w:val="000000"/>
          <w:sz w:val="16"/>
          <w:szCs w:val="16"/>
        </w:rPr>
      </w:pPr>
    </w:p>
    <w:p w:rsidR="0091139E" w:rsidRPr="0091139E" w:rsidRDefault="0091139E" w:rsidP="0091139E">
      <w:pPr>
        <w:pStyle w:val="ae"/>
        <w:ind w:firstLine="709"/>
        <w:contextualSpacing/>
        <w:rPr>
          <w:color w:val="000000"/>
          <w:sz w:val="16"/>
          <w:szCs w:val="16"/>
        </w:rPr>
      </w:pPr>
    </w:p>
    <w:p w:rsidR="0091139E" w:rsidRPr="0091139E" w:rsidRDefault="0091139E" w:rsidP="0091139E">
      <w:pPr>
        <w:pStyle w:val="ae"/>
        <w:ind w:firstLine="709"/>
        <w:contextualSpacing/>
        <w:rPr>
          <w:color w:val="000000"/>
          <w:sz w:val="16"/>
          <w:szCs w:val="16"/>
        </w:rPr>
      </w:pPr>
      <w:r w:rsidRPr="0091139E">
        <w:rPr>
          <w:color w:val="000000"/>
          <w:sz w:val="16"/>
          <w:szCs w:val="16"/>
        </w:rPr>
        <w:t>Собрание депутатов Галичского муниципального района РЕШИЛО:</w:t>
      </w:r>
    </w:p>
    <w:p w:rsidR="0091139E" w:rsidRPr="0091139E" w:rsidRDefault="0091139E" w:rsidP="0091139E">
      <w:pPr>
        <w:ind w:firstLine="709"/>
        <w:contextualSpacing/>
        <w:jc w:val="both"/>
        <w:rPr>
          <w:color w:val="000000"/>
          <w:sz w:val="16"/>
          <w:szCs w:val="16"/>
        </w:rPr>
      </w:pPr>
      <w:r w:rsidRPr="0091139E">
        <w:rPr>
          <w:color w:val="000000"/>
          <w:sz w:val="16"/>
          <w:szCs w:val="16"/>
        </w:rPr>
        <w:t>1. Признать утратившим силу решение Собрания депутатов Галичского муниципального района Костромской области от 29 августа 2019 года № 90 «О районном конкурсе «Лучший муниципальный служащий Галичского муниципального района Костромской области».</w:t>
      </w:r>
    </w:p>
    <w:p w:rsidR="0091139E" w:rsidRPr="0091139E" w:rsidRDefault="0091139E" w:rsidP="0091139E">
      <w:pPr>
        <w:ind w:firstLine="709"/>
        <w:contextualSpacing/>
        <w:jc w:val="both"/>
        <w:rPr>
          <w:color w:val="000000"/>
          <w:sz w:val="16"/>
          <w:szCs w:val="16"/>
        </w:rPr>
      </w:pPr>
      <w:r w:rsidRPr="0091139E">
        <w:rPr>
          <w:color w:val="000000"/>
          <w:sz w:val="16"/>
          <w:szCs w:val="16"/>
        </w:rPr>
        <w:t xml:space="preserve"> 2. Настоящее решение направить главе муниципального района для подписания и опубликования (обнародования).</w:t>
      </w:r>
    </w:p>
    <w:p w:rsidR="0091139E" w:rsidRPr="0091139E" w:rsidRDefault="0091139E" w:rsidP="0091139E">
      <w:pPr>
        <w:pStyle w:val="a4"/>
        <w:contextualSpacing/>
        <w:rPr>
          <w:color w:val="000000"/>
          <w:sz w:val="16"/>
          <w:szCs w:val="16"/>
        </w:rPr>
      </w:pPr>
      <w:r w:rsidRPr="0091139E">
        <w:rPr>
          <w:color w:val="000000"/>
          <w:sz w:val="16"/>
          <w:szCs w:val="16"/>
        </w:rPr>
        <w:t xml:space="preserve">         3. Настоящее решение вступает в силу со дня опубликования в информационном бюллетене Галичского муниципального района «Районный вестник».</w:t>
      </w:r>
    </w:p>
    <w:p w:rsidR="0091139E" w:rsidRPr="0091139E" w:rsidRDefault="0091139E" w:rsidP="0091139E">
      <w:pPr>
        <w:pStyle w:val="a4"/>
        <w:ind w:firstLine="709"/>
        <w:rPr>
          <w:color w:val="000000"/>
          <w:sz w:val="16"/>
          <w:szCs w:val="16"/>
        </w:rPr>
      </w:pPr>
      <w:r w:rsidRPr="0091139E">
        <w:rPr>
          <w:color w:val="000000"/>
          <w:sz w:val="16"/>
          <w:szCs w:val="16"/>
        </w:rPr>
        <w:t xml:space="preserve"> </w:t>
      </w:r>
    </w:p>
    <w:p w:rsidR="0091139E" w:rsidRPr="0091139E" w:rsidRDefault="0091139E" w:rsidP="0091139E">
      <w:pPr>
        <w:pStyle w:val="a4"/>
        <w:ind w:firstLine="709"/>
        <w:rPr>
          <w:color w:val="000000"/>
          <w:sz w:val="16"/>
          <w:szCs w:val="16"/>
        </w:rPr>
      </w:pPr>
    </w:p>
    <w:tbl>
      <w:tblPr>
        <w:tblW w:w="10058" w:type="dxa"/>
        <w:tblLook w:val="00A0"/>
      </w:tblPr>
      <w:tblGrid>
        <w:gridCol w:w="5029"/>
        <w:gridCol w:w="5029"/>
      </w:tblGrid>
      <w:tr w:rsidR="0091139E" w:rsidRPr="0091139E" w:rsidTr="0091139E">
        <w:trPr>
          <w:trHeight w:val="1235"/>
        </w:trPr>
        <w:tc>
          <w:tcPr>
            <w:tcW w:w="5029" w:type="dxa"/>
          </w:tcPr>
          <w:p w:rsidR="0091139E" w:rsidRPr="0091139E" w:rsidRDefault="0091139E" w:rsidP="0091139E">
            <w:pPr>
              <w:pStyle w:val="a4"/>
              <w:spacing w:after="0"/>
              <w:rPr>
                <w:color w:val="000000"/>
                <w:sz w:val="16"/>
                <w:szCs w:val="16"/>
              </w:rPr>
            </w:pPr>
            <w:r w:rsidRPr="0091139E">
              <w:rPr>
                <w:color w:val="000000"/>
                <w:sz w:val="16"/>
                <w:szCs w:val="16"/>
              </w:rPr>
              <w:t xml:space="preserve">Глава Галичского </w:t>
            </w:r>
          </w:p>
          <w:p w:rsidR="0091139E" w:rsidRPr="0091139E" w:rsidRDefault="0091139E" w:rsidP="0091139E">
            <w:pPr>
              <w:pStyle w:val="a4"/>
              <w:spacing w:after="0"/>
              <w:rPr>
                <w:color w:val="000000"/>
                <w:sz w:val="16"/>
                <w:szCs w:val="16"/>
              </w:rPr>
            </w:pPr>
            <w:r w:rsidRPr="0091139E">
              <w:rPr>
                <w:color w:val="000000"/>
                <w:sz w:val="16"/>
                <w:szCs w:val="16"/>
              </w:rPr>
              <w:t xml:space="preserve">муниципального района </w:t>
            </w:r>
          </w:p>
          <w:p w:rsidR="0091139E" w:rsidRPr="0091139E" w:rsidRDefault="0091139E" w:rsidP="0091139E">
            <w:pPr>
              <w:pStyle w:val="a4"/>
              <w:spacing w:after="0"/>
              <w:rPr>
                <w:color w:val="000000"/>
                <w:sz w:val="16"/>
                <w:szCs w:val="16"/>
              </w:rPr>
            </w:pPr>
            <w:r w:rsidRPr="0091139E">
              <w:rPr>
                <w:color w:val="000000"/>
                <w:sz w:val="16"/>
                <w:szCs w:val="16"/>
              </w:rPr>
              <w:t xml:space="preserve">Костромской области </w:t>
            </w:r>
            <w:r w:rsidRPr="0091139E">
              <w:rPr>
                <w:color w:val="000000"/>
                <w:sz w:val="16"/>
                <w:szCs w:val="16"/>
              </w:rPr>
              <w:tab/>
            </w:r>
          </w:p>
          <w:p w:rsidR="0091139E" w:rsidRPr="0091139E" w:rsidRDefault="0091139E" w:rsidP="0091139E">
            <w:pPr>
              <w:pStyle w:val="a4"/>
              <w:tabs>
                <w:tab w:val="center" w:pos="2372"/>
              </w:tabs>
              <w:spacing w:after="0"/>
              <w:rPr>
                <w:color w:val="000000"/>
                <w:sz w:val="16"/>
                <w:szCs w:val="16"/>
              </w:rPr>
            </w:pPr>
            <w:r w:rsidRPr="0091139E">
              <w:rPr>
                <w:color w:val="000000"/>
                <w:sz w:val="16"/>
                <w:szCs w:val="16"/>
              </w:rPr>
              <w:t>____________________А.Н. Потехин</w:t>
            </w:r>
          </w:p>
        </w:tc>
        <w:tc>
          <w:tcPr>
            <w:tcW w:w="5029" w:type="dxa"/>
          </w:tcPr>
          <w:p w:rsidR="0091139E" w:rsidRPr="0091139E" w:rsidRDefault="0091139E" w:rsidP="0091139E">
            <w:pPr>
              <w:pStyle w:val="a4"/>
              <w:spacing w:after="0"/>
              <w:rPr>
                <w:color w:val="000000"/>
                <w:sz w:val="16"/>
                <w:szCs w:val="16"/>
              </w:rPr>
            </w:pPr>
            <w:r w:rsidRPr="0091139E">
              <w:rPr>
                <w:color w:val="000000"/>
                <w:sz w:val="16"/>
                <w:szCs w:val="16"/>
              </w:rPr>
              <w:t>Председатель Собрания депутатов</w:t>
            </w:r>
          </w:p>
          <w:p w:rsidR="0091139E" w:rsidRPr="0091139E" w:rsidRDefault="0091139E" w:rsidP="0091139E">
            <w:pPr>
              <w:pStyle w:val="a4"/>
              <w:spacing w:after="0"/>
              <w:rPr>
                <w:color w:val="000000"/>
                <w:sz w:val="16"/>
                <w:szCs w:val="16"/>
              </w:rPr>
            </w:pPr>
            <w:r w:rsidRPr="0091139E">
              <w:rPr>
                <w:color w:val="000000"/>
                <w:sz w:val="16"/>
                <w:szCs w:val="16"/>
              </w:rPr>
              <w:t>Галичского муниципального района</w:t>
            </w:r>
          </w:p>
          <w:p w:rsidR="0091139E" w:rsidRPr="0091139E" w:rsidRDefault="0091139E" w:rsidP="0091139E">
            <w:pPr>
              <w:pStyle w:val="a4"/>
              <w:spacing w:after="0"/>
              <w:rPr>
                <w:color w:val="000000"/>
                <w:sz w:val="16"/>
                <w:szCs w:val="16"/>
              </w:rPr>
            </w:pPr>
            <w:r w:rsidRPr="0091139E">
              <w:rPr>
                <w:color w:val="000000"/>
                <w:sz w:val="16"/>
                <w:szCs w:val="16"/>
              </w:rPr>
              <w:t>Костромской области</w:t>
            </w:r>
          </w:p>
          <w:p w:rsidR="0091139E" w:rsidRPr="0091139E" w:rsidRDefault="0091139E" w:rsidP="0091139E">
            <w:pPr>
              <w:pStyle w:val="a4"/>
              <w:spacing w:after="0"/>
              <w:rPr>
                <w:color w:val="000000"/>
                <w:sz w:val="16"/>
                <w:szCs w:val="16"/>
              </w:rPr>
            </w:pPr>
            <w:r w:rsidRPr="0091139E">
              <w:rPr>
                <w:color w:val="000000"/>
                <w:sz w:val="16"/>
                <w:szCs w:val="16"/>
              </w:rPr>
              <w:t xml:space="preserve">  ______________С. В. Мельникова</w:t>
            </w:r>
          </w:p>
        </w:tc>
      </w:tr>
    </w:tbl>
    <w:p w:rsidR="0091139E" w:rsidRPr="0091139E" w:rsidRDefault="0091139E" w:rsidP="0091139E">
      <w:pPr>
        <w:jc w:val="both"/>
        <w:rPr>
          <w:sz w:val="16"/>
          <w:szCs w:val="16"/>
        </w:rPr>
      </w:pPr>
      <w:r w:rsidRPr="0091139E">
        <w:rPr>
          <w:sz w:val="16"/>
          <w:szCs w:val="16"/>
        </w:rPr>
        <w:t xml:space="preserve">«21» марта 2019 год </w:t>
      </w:r>
    </w:p>
    <w:p w:rsidR="0091139E" w:rsidRPr="0091139E" w:rsidRDefault="0091139E" w:rsidP="0091139E">
      <w:pPr>
        <w:jc w:val="both"/>
        <w:rPr>
          <w:sz w:val="16"/>
          <w:szCs w:val="16"/>
        </w:rPr>
      </w:pPr>
    </w:p>
    <w:p w:rsidR="0091139E" w:rsidRPr="0091139E" w:rsidRDefault="0091139E" w:rsidP="0091139E">
      <w:pPr>
        <w:jc w:val="both"/>
        <w:rPr>
          <w:sz w:val="16"/>
          <w:szCs w:val="16"/>
        </w:rPr>
      </w:pPr>
      <w:r w:rsidRPr="0091139E">
        <w:rPr>
          <w:sz w:val="16"/>
          <w:szCs w:val="16"/>
        </w:rPr>
        <w:t>№ 215</w:t>
      </w:r>
    </w:p>
    <w:p w:rsidR="000160EC" w:rsidRDefault="000160EC" w:rsidP="000160EC"/>
    <w:p w:rsidR="00D057FD" w:rsidRPr="00D057FD" w:rsidRDefault="00D057FD" w:rsidP="00D057FD">
      <w:pPr>
        <w:pStyle w:val="2"/>
        <w:rPr>
          <w:rFonts w:ascii="Times New Roman" w:hAnsi="Times New Roman"/>
          <w:sz w:val="16"/>
          <w:szCs w:val="16"/>
        </w:rPr>
      </w:pPr>
      <w:r w:rsidRPr="00D057FD">
        <w:rPr>
          <w:rFonts w:ascii="Times New Roman" w:hAnsi="Times New Roman"/>
          <w:sz w:val="16"/>
          <w:szCs w:val="16"/>
        </w:rPr>
        <w:t xml:space="preserve">СОБРАНИЕ ДЕПУТАТОВ </w:t>
      </w:r>
    </w:p>
    <w:p w:rsidR="00D057FD" w:rsidRPr="00D057FD" w:rsidRDefault="00D057FD" w:rsidP="00D057FD">
      <w:pPr>
        <w:pStyle w:val="2"/>
        <w:rPr>
          <w:rFonts w:ascii="Times New Roman" w:hAnsi="Times New Roman"/>
          <w:sz w:val="16"/>
          <w:szCs w:val="16"/>
        </w:rPr>
      </w:pPr>
      <w:r w:rsidRPr="00D057FD">
        <w:rPr>
          <w:rFonts w:ascii="Times New Roman" w:hAnsi="Times New Roman"/>
          <w:sz w:val="16"/>
          <w:szCs w:val="16"/>
        </w:rPr>
        <w:t>ГАЛИЧСКОГО МУНИЦИПАЛЬНОГО РАЙОНА</w:t>
      </w:r>
    </w:p>
    <w:p w:rsidR="00D057FD" w:rsidRPr="00D057FD" w:rsidRDefault="00D057FD" w:rsidP="00D057FD">
      <w:pPr>
        <w:jc w:val="center"/>
        <w:rPr>
          <w:b/>
          <w:sz w:val="16"/>
          <w:szCs w:val="16"/>
        </w:rPr>
      </w:pPr>
    </w:p>
    <w:p w:rsidR="00D057FD" w:rsidRPr="00D057FD" w:rsidRDefault="00D057FD" w:rsidP="00D057FD">
      <w:pPr>
        <w:pStyle w:val="1"/>
        <w:rPr>
          <w:b/>
          <w:sz w:val="16"/>
          <w:szCs w:val="16"/>
        </w:rPr>
      </w:pPr>
      <w:r w:rsidRPr="00D057FD">
        <w:rPr>
          <w:b/>
          <w:sz w:val="16"/>
          <w:szCs w:val="16"/>
        </w:rPr>
        <w:t>ПОСТАНОВЛЕНИЕ</w:t>
      </w:r>
    </w:p>
    <w:p w:rsidR="00D057FD" w:rsidRPr="00D057FD" w:rsidRDefault="00D057FD" w:rsidP="00D057FD">
      <w:pPr>
        <w:rPr>
          <w:sz w:val="16"/>
          <w:szCs w:val="16"/>
        </w:rPr>
      </w:pPr>
    </w:p>
    <w:p w:rsidR="00D057FD" w:rsidRPr="00D057FD" w:rsidRDefault="00D057FD" w:rsidP="00D057FD">
      <w:pPr>
        <w:jc w:val="center"/>
        <w:rPr>
          <w:b/>
          <w:sz w:val="16"/>
          <w:szCs w:val="16"/>
        </w:rPr>
      </w:pPr>
      <w:r w:rsidRPr="00D057FD">
        <w:rPr>
          <w:b/>
          <w:sz w:val="16"/>
          <w:szCs w:val="16"/>
        </w:rPr>
        <w:t xml:space="preserve">О внесение изменений в постановление Собрания депутатов Галичского муниципального района Костромской области </w:t>
      </w:r>
    </w:p>
    <w:p w:rsidR="00D057FD" w:rsidRPr="00D057FD" w:rsidRDefault="00D057FD" w:rsidP="00D057FD">
      <w:pPr>
        <w:jc w:val="center"/>
        <w:rPr>
          <w:b/>
          <w:sz w:val="16"/>
          <w:szCs w:val="16"/>
        </w:rPr>
      </w:pPr>
      <w:r w:rsidRPr="00D057FD">
        <w:rPr>
          <w:b/>
          <w:sz w:val="16"/>
          <w:szCs w:val="16"/>
        </w:rPr>
        <w:t>от 30 мая 2013 года № 7</w:t>
      </w:r>
    </w:p>
    <w:p w:rsidR="00D057FD" w:rsidRPr="00D057FD" w:rsidRDefault="00D057FD" w:rsidP="00D057FD">
      <w:pPr>
        <w:jc w:val="center"/>
        <w:rPr>
          <w:sz w:val="16"/>
          <w:szCs w:val="16"/>
        </w:rPr>
      </w:pPr>
    </w:p>
    <w:p w:rsidR="00D057FD" w:rsidRPr="00D057FD" w:rsidRDefault="00D057FD" w:rsidP="00D057FD">
      <w:pPr>
        <w:rPr>
          <w:sz w:val="16"/>
          <w:szCs w:val="16"/>
          <w:u w:val="single"/>
        </w:rPr>
      </w:pPr>
      <w:r w:rsidRPr="00D057FD">
        <w:rPr>
          <w:sz w:val="16"/>
          <w:szCs w:val="16"/>
        </w:rPr>
        <w:t>от «21»  марта 2019  года № 2</w:t>
      </w:r>
    </w:p>
    <w:p w:rsidR="00D057FD" w:rsidRPr="00D057FD" w:rsidRDefault="00D057FD" w:rsidP="00D057FD">
      <w:pPr>
        <w:rPr>
          <w:sz w:val="16"/>
          <w:szCs w:val="16"/>
        </w:rPr>
      </w:pPr>
    </w:p>
    <w:p w:rsidR="00D057FD" w:rsidRPr="00D057FD" w:rsidRDefault="00D057FD" w:rsidP="00D057FD">
      <w:pPr>
        <w:jc w:val="both"/>
        <w:rPr>
          <w:sz w:val="16"/>
          <w:szCs w:val="16"/>
        </w:rPr>
      </w:pPr>
      <w:r w:rsidRPr="00D057FD">
        <w:rPr>
          <w:sz w:val="16"/>
          <w:szCs w:val="16"/>
        </w:rPr>
        <w:tab/>
        <w:t>В соответствии с Федеральным законом № 131-ФЗ от 06 октября 2003 года «Об общих принципах местного самоуправления в Российской Федерации»,  Бюджетным кодексом Российской Федерации,  оптимизацией структуры администрации Галичского  муниципального района, руководствуясь Уставом муниципального образования Галичский муниципальный  район Костромской области, рассмотрев предложение главы администрации муниципального района, Собрание депутатов Галичского   муниципального района</w:t>
      </w:r>
    </w:p>
    <w:p w:rsidR="00D057FD" w:rsidRPr="00D057FD" w:rsidRDefault="00D057FD" w:rsidP="00D057FD">
      <w:pPr>
        <w:ind w:firstLine="720"/>
        <w:jc w:val="both"/>
        <w:rPr>
          <w:sz w:val="16"/>
          <w:szCs w:val="16"/>
        </w:rPr>
      </w:pPr>
      <w:r w:rsidRPr="00D057FD">
        <w:rPr>
          <w:sz w:val="16"/>
          <w:szCs w:val="16"/>
        </w:rPr>
        <w:t xml:space="preserve"> ПОСТАНОВИЛО:</w:t>
      </w:r>
    </w:p>
    <w:p w:rsidR="00D057FD" w:rsidRPr="00D057FD" w:rsidRDefault="00D057FD" w:rsidP="00D057FD">
      <w:pPr>
        <w:jc w:val="both"/>
        <w:rPr>
          <w:sz w:val="16"/>
          <w:szCs w:val="16"/>
        </w:rPr>
      </w:pPr>
      <w:r w:rsidRPr="00D057FD">
        <w:rPr>
          <w:sz w:val="16"/>
          <w:szCs w:val="16"/>
        </w:rPr>
        <w:t xml:space="preserve">           1. Внести в структуру администрации Галичского муниципального района, утвержденную постановлением Собрания депутатов Галичского муниципального района от 30 мая 2013 года № 7 «О структуре администрации Галичского муниципального района Костромской области» (в редакции постановлений Собрания депутатов от 30 января 2014 года    № 15, от 28 августа 2014 года № 16, от 24 ноября 2016 года № 4, от 22 марта 2018 года № 2, от 24 мая 2018 года № 4, от 25 октября 2018 года     № 5) следующие изменения: </w:t>
      </w:r>
    </w:p>
    <w:p w:rsidR="00D057FD" w:rsidRPr="00D057FD" w:rsidRDefault="00D057FD" w:rsidP="00D057FD">
      <w:pPr>
        <w:jc w:val="both"/>
        <w:rPr>
          <w:sz w:val="16"/>
          <w:szCs w:val="16"/>
        </w:rPr>
      </w:pPr>
      <w:r w:rsidRPr="00D057FD">
        <w:rPr>
          <w:sz w:val="16"/>
          <w:szCs w:val="16"/>
        </w:rPr>
        <w:tab/>
        <w:t>1) наименование структурной единицы «Помощник  главы муниципального района  по мобилизационной работе, гражданской обороне и чрезвычайным ситуациям» изменить, изложив его в новой редакции «Помощник  главы муниципального района  по мобилизационной работе»;</w:t>
      </w:r>
    </w:p>
    <w:p w:rsidR="00D057FD" w:rsidRPr="00D057FD" w:rsidRDefault="00D057FD" w:rsidP="00D057FD">
      <w:pPr>
        <w:jc w:val="both"/>
        <w:rPr>
          <w:sz w:val="16"/>
          <w:szCs w:val="16"/>
        </w:rPr>
      </w:pPr>
      <w:r w:rsidRPr="00D057FD">
        <w:rPr>
          <w:sz w:val="16"/>
          <w:szCs w:val="16"/>
        </w:rPr>
        <w:tab/>
        <w:t xml:space="preserve">2) ввести в структуру администрации Галичского муниципального района структурную единицу «Главный специалист по гражданской обороне и чрезвычайным ситуациям». </w:t>
      </w:r>
    </w:p>
    <w:p w:rsidR="00D057FD" w:rsidRPr="00D057FD" w:rsidRDefault="00D057FD" w:rsidP="00D057FD">
      <w:pPr>
        <w:jc w:val="both"/>
        <w:rPr>
          <w:sz w:val="16"/>
          <w:szCs w:val="16"/>
        </w:rPr>
      </w:pPr>
      <w:r w:rsidRPr="00D057FD">
        <w:rPr>
          <w:sz w:val="16"/>
          <w:szCs w:val="16"/>
        </w:rPr>
        <w:tab/>
        <w:t>2. Утвердить  прилагаемую   структуру администрации Галичского муниципального района Костромской области.</w:t>
      </w:r>
    </w:p>
    <w:p w:rsidR="00D057FD" w:rsidRPr="00D057FD" w:rsidRDefault="00D057FD" w:rsidP="00D057FD">
      <w:pPr>
        <w:jc w:val="both"/>
        <w:rPr>
          <w:sz w:val="16"/>
          <w:szCs w:val="16"/>
        </w:rPr>
      </w:pPr>
      <w:r w:rsidRPr="00D057FD">
        <w:rPr>
          <w:sz w:val="16"/>
          <w:szCs w:val="16"/>
        </w:rPr>
        <w:t xml:space="preserve">          3. Настоящее постановление вступает в силу с 22 мая 2019 года.</w:t>
      </w:r>
    </w:p>
    <w:p w:rsidR="00D057FD" w:rsidRPr="00D057FD" w:rsidRDefault="00D057FD" w:rsidP="00D057FD">
      <w:pPr>
        <w:jc w:val="both"/>
        <w:rPr>
          <w:sz w:val="16"/>
          <w:szCs w:val="16"/>
        </w:rPr>
      </w:pPr>
    </w:p>
    <w:p w:rsidR="00D057FD" w:rsidRPr="00D057FD" w:rsidRDefault="00D057FD" w:rsidP="00D057FD">
      <w:pPr>
        <w:jc w:val="both"/>
        <w:rPr>
          <w:sz w:val="16"/>
          <w:szCs w:val="16"/>
        </w:rPr>
      </w:pPr>
    </w:p>
    <w:p w:rsidR="00D057FD" w:rsidRDefault="00D057FD" w:rsidP="00D057FD">
      <w:pPr>
        <w:jc w:val="both"/>
        <w:rPr>
          <w:sz w:val="16"/>
          <w:szCs w:val="16"/>
        </w:rPr>
      </w:pPr>
      <w:r w:rsidRPr="00D057FD">
        <w:rPr>
          <w:sz w:val="16"/>
          <w:szCs w:val="16"/>
        </w:rPr>
        <w:t xml:space="preserve"> Председатель Собрания депутатов                        С.В.Мельникова</w:t>
      </w:r>
    </w:p>
    <w:p w:rsidR="00D057FD" w:rsidRDefault="00D057FD" w:rsidP="00D057FD">
      <w:pPr>
        <w:jc w:val="center"/>
        <w:rPr>
          <w:sz w:val="28"/>
          <w:szCs w:val="28"/>
        </w:rPr>
      </w:pPr>
    </w:p>
    <w:p w:rsidR="00D057FD" w:rsidRPr="00D057FD" w:rsidRDefault="00D057FD" w:rsidP="00D057FD">
      <w:pPr>
        <w:jc w:val="center"/>
        <w:rPr>
          <w:b/>
          <w:bCs/>
          <w:sz w:val="16"/>
          <w:szCs w:val="16"/>
        </w:rPr>
      </w:pPr>
      <w:r w:rsidRPr="00D057FD">
        <w:rPr>
          <w:b/>
          <w:bCs/>
          <w:sz w:val="16"/>
          <w:szCs w:val="16"/>
        </w:rPr>
        <w:t>Россельхознадзор. Профилактика ящура сельскохозяйственных животных</w:t>
      </w:r>
    </w:p>
    <w:p w:rsidR="00D057FD" w:rsidRPr="00D057FD" w:rsidRDefault="00D057FD" w:rsidP="00D057FD">
      <w:pPr>
        <w:jc w:val="center"/>
        <w:rPr>
          <w:b/>
          <w:bCs/>
          <w:sz w:val="16"/>
          <w:szCs w:val="16"/>
        </w:rPr>
      </w:pPr>
    </w:p>
    <w:p w:rsidR="00D057FD" w:rsidRPr="00D057FD" w:rsidRDefault="00D057FD" w:rsidP="00D057FD">
      <w:pPr>
        <w:ind w:firstLine="720"/>
        <w:jc w:val="both"/>
        <w:rPr>
          <w:sz w:val="16"/>
          <w:szCs w:val="16"/>
        </w:rPr>
      </w:pPr>
      <w:r w:rsidRPr="00D057FD">
        <w:rPr>
          <w:sz w:val="16"/>
          <w:szCs w:val="16"/>
        </w:rPr>
        <w:t>Костромская и Ивановская области благополучны по ящуру. Вместе с тем, в Российской Федерации в этом году уже зарегистрировано 16 неблагополучных пунктов по ящуру в Приморском крае и Хабаровском крае. В 2018 году зарегистрировано 5 очагов ящура в Забайкальском крае, в 2017 году – 5 очагов в Республике Башкортостан.  В 2018 году ящур регистрировался в 19 странах, в том числе в Монголии, Китае, Турции.</w:t>
      </w:r>
    </w:p>
    <w:p w:rsidR="00D057FD" w:rsidRPr="00D057FD" w:rsidRDefault="00D057FD" w:rsidP="00D057FD">
      <w:pPr>
        <w:ind w:firstLine="720"/>
        <w:jc w:val="both"/>
        <w:rPr>
          <w:sz w:val="16"/>
          <w:szCs w:val="16"/>
        </w:rPr>
      </w:pPr>
      <w:r w:rsidRPr="00D057FD">
        <w:rPr>
          <w:sz w:val="16"/>
          <w:szCs w:val="16"/>
        </w:rPr>
        <w:t>В связи с заболеванием ящуром сельскохозяйственных животных в хозяйствах Приморского и Хабаровского краёв создалась реальная угроза распространения возбудителя ящура на территории субъектов Российской Федерации при перемещении восприимчивых к этому заболеванию животных, а также продукции, полученной от восприимчивых к этой болезни животных.</w:t>
      </w:r>
    </w:p>
    <w:p w:rsidR="00D057FD" w:rsidRPr="00D057FD" w:rsidRDefault="00D057FD" w:rsidP="00D057FD">
      <w:pPr>
        <w:pStyle w:val="afff4"/>
        <w:ind w:firstLine="851"/>
        <w:jc w:val="both"/>
        <w:rPr>
          <w:rFonts w:ascii="Times New Roman" w:hAnsi="Times New Roman"/>
          <w:sz w:val="16"/>
          <w:szCs w:val="16"/>
        </w:rPr>
      </w:pPr>
      <w:r w:rsidRPr="00D057FD">
        <w:rPr>
          <w:rFonts w:ascii="Times New Roman" w:hAnsi="Times New Roman"/>
          <w:sz w:val="16"/>
          <w:szCs w:val="16"/>
        </w:rPr>
        <w:t>В целях контроля за эпизоотической ситуацией по ящуру в 2018 году в Костромской и Ивановской областях исследовано в рамках федерального эпизоотического мониторинга по 200</w:t>
      </w:r>
      <w:r w:rsidRPr="00D057FD">
        <w:rPr>
          <w:rFonts w:ascii="Times New Roman" w:hAnsi="Times New Roman"/>
          <w:b/>
          <w:sz w:val="16"/>
          <w:szCs w:val="16"/>
        </w:rPr>
        <w:t xml:space="preserve"> </w:t>
      </w:r>
      <w:r w:rsidRPr="00D057FD">
        <w:rPr>
          <w:rFonts w:ascii="Times New Roman" w:hAnsi="Times New Roman"/>
          <w:sz w:val="16"/>
          <w:szCs w:val="16"/>
        </w:rPr>
        <w:t>проб сыворотки крови крупного рогатого скота в ФГБУ «ВНИИЗЖ» г. Владимир. Результаты исследований на ящур отрицательные.</w:t>
      </w:r>
    </w:p>
    <w:p w:rsidR="00D057FD" w:rsidRPr="00D057FD" w:rsidRDefault="00D057FD" w:rsidP="00D057FD">
      <w:pPr>
        <w:ind w:firstLine="720"/>
        <w:jc w:val="both"/>
        <w:rPr>
          <w:sz w:val="16"/>
          <w:szCs w:val="16"/>
        </w:rPr>
      </w:pPr>
      <w:r w:rsidRPr="00D057FD">
        <w:rPr>
          <w:sz w:val="16"/>
          <w:szCs w:val="16"/>
        </w:rPr>
        <w:t>На 2019 год запланировано исследование в рамках федерального эпизоотического мониторинга в Костромской и Ивановской областях по 450 проб сыворотки крови. В Ивановской области все пробы отобраны в феврале и направлены для исследования на ящур.</w:t>
      </w:r>
    </w:p>
    <w:p w:rsidR="00D057FD" w:rsidRPr="00D057FD" w:rsidRDefault="00D057FD" w:rsidP="00D057FD">
      <w:pPr>
        <w:ind w:firstLine="851"/>
        <w:jc w:val="both"/>
        <w:rPr>
          <w:sz w:val="16"/>
          <w:szCs w:val="16"/>
        </w:rPr>
      </w:pPr>
      <w:r w:rsidRPr="00D057FD">
        <w:rPr>
          <w:sz w:val="16"/>
          <w:szCs w:val="16"/>
        </w:rPr>
        <w:t xml:space="preserve">Ящур - инфекционная, остро протекающая и быстро распространяющаяся вирусная болезнь. </w:t>
      </w:r>
      <w:r w:rsidRPr="00D057FD">
        <w:rPr>
          <w:color w:val="000000"/>
          <w:sz w:val="16"/>
          <w:szCs w:val="16"/>
          <w:shd w:val="clear" w:color="auto" w:fill="FFFFFF"/>
        </w:rPr>
        <w:t xml:space="preserve">Чаще всего болеет крупный рогатый скот и свиньи, но также болеют овцы, козы и дикие парнокопытные. </w:t>
      </w:r>
      <w:r w:rsidRPr="00D057FD">
        <w:rPr>
          <w:sz w:val="16"/>
          <w:szCs w:val="16"/>
        </w:rPr>
        <w:t>Характерными клиническими признаками болезни являются кратковременное повышение температуры тела животного, афты и эрозии на слизистой оболочке ротовой полости, на коже венчика и межкопытцевой щели, носового зеркальца, вымени. Возможно переболевание животных со стертыми клиническими признаками. У новорожденного молодняка ящур может протекать в сверхострой форме со смертельным исходом без образования афт. Ящуром может болеть и человек.</w:t>
      </w:r>
    </w:p>
    <w:p w:rsidR="00D057FD" w:rsidRPr="00D057FD" w:rsidRDefault="00D057FD" w:rsidP="00D057FD">
      <w:pPr>
        <w:ind w:firstLine="851"/>
        <w:jc w:val="both"/>
        <w:rPr>
          <w:sz w:val="16"/>
          <w:szCs w:val="16"/>
        </w:rPr>
      </w:pPr>
      <w:r w:rsidRPr="00D057FD">
        <w:rPr>
          <w:sz w:val="16"/>
          <w:szCs w:val="16"/>
        </w:rPr>
        <w:t>Животные, переболевшие ящуром одного типа (варианта), могут повторно заболеть в случае заражения вирусом другого типа (варианта).</w:t>
      </w:r>
    </w:p>
    <w:p w:rsidR="00D057FD" w:rsidRPr="00D057FD" w:rsidRDefault="00D057FD" w:rsidP="00D057FD">
      <w:pPr>
        <w:ind w:firstLine="720"/>
        <w:jc w:val="both"/>
        <w:rPr>
          <w:sz w:val="16"/>
          <w:szCs w:val="16"/>
        </w:rPr>
      </w:pPr>
      <w:r w:rsidRPr="00D057FD">
        <w:rPr>
          <w:sz w:val="16"/>
          <w:szCs w:val="16"/>
        </w:rPr>
        <w:t>Источником инфекции являются больные ящуром животные, в том числе находящиеся в инкубационном (скрытом) периоде болезни, который обычно длится от 1 до 7 дней, а иногда до 21 дня. Такие животные выделяют вирус во внешнюю среду с содержимым и стенками афт, молоком, слюной, выдыхаемым воздухом, мочой и фекалиями.</w:t>
      </w:r>
      <w:r w:rsidRPr="00D057FD">
        <w:rPr>
          <w:bCs/>
          <w:sz w:val="16"/>
          <w:szCs w:val="16"/>
          <w:bdr w:val="none" w:sz="0" w:space="0" w:color="auto" w:frame="1"/>
          <w:shd w:val="clear" w:color="auto" w:fill="F8F8F8"/>
        </w:rPr>
        <w:t xml:space="preserve"> Смертность среди молодняка составляет 80-100%, взрослых животных при злокачественной форме – 40-90%.</w:t>
      </w:r>
    </w:p>
    <w:p w:rsidR="00D057FD" w:rsidRPr="00D057FD" w:rsidRDefault="00D057FD" w:rsidP="00D057FD">
      <w:pPr>
        <w:ind w:firstLine="851"/>
        <w:jc w:val="both"/>
        <w:rPr>
          <w:sz w:val="16"/>
          <w:szCs w:val="16"/>
        </w:rPr>
      </w:pPr>
      <w:r w:rsidRPr="00D057FD">
        <w:rPr>
          <w:sz w:val="16"/>
          <w:szCs w:val="16"/>
        </w:rPr>
        <w:t>Отдельные животные, переболевшие ящуром, а также иммунизированные против ящура и содержавшиеся совместно с больными, длительное время могут быть вирусоносителями и являться потенциальным источником инфекции.</w:t>
      </w:r>
    </w:p>
    <w:p w:rsidR="00D057FD" w:rsidRPr="00D057FD" w:rsidRDefault="00D057FD" w:rsidP="00D057FD">
      <w:pPr>
        <w:ind w:firstLine="851"/>
        <w:jc w:val="both"/>
        <w:rPr>
          <w:sz w:val="16"/>
          <w:szCs w:val="16"/>
        </w:rPr>
      </w:pPr>
      <w:r w:rsidRPr="00D057FD">
        <w:rPr>
          <w:sz w:val="16"/>
          <w:szCs w:val="16"/>
        </w:rPr>
        <w:t>Факторами передачи возбудителя ящура являются необеззараженные продукты и сырье, полученные от больных ящуром животных, а также загрязненные выделениями больных животных корма, вода, подстилка, предметы ухода, одежда и обувь людей, транспортные средства, на которых вирус ящура способен длительно сохраняться. Инфицированные вирусом ящура мелкие частицы кормов, почвы, подстилки и др. могут переноситься ветром на расстояние нескольких километров.</w:t>
      </w:r>
    </w:p>
    <w:p w:rsidR="00D057FD" w:rsidRPr="00D057FD" w:rsidRDefault="00D057FD" w:rsidP="00D057FD">
      <w:pPr>
        <w:ind w:firstLine="851"/>
        <w:jc w:val="both"/>
        <w:rPr>
          <w:sz w:val="16"/>
          <w:szCs w:val="16"/>
        </w:rPr>
      </w:pPr>
      <w:r w:rsidRPr="00D057FD">
        <w:rPr>
          <w:sz w:val="16"/>
          <w:szCs w:val="16"/>
        </w:rPr>
        <w:t>Особенно благоприятными условиями для сохранения вируса во внешней среде являются низкая температура, повышенная влажность и нейтральная среда объектов.</w:t>
      </w:r>
    </w:p>
    <w:p w:rsidR="00D057FD" w:rsidRPr="00D057FD" w:rsidRDefault="00D057FD" w:rsidP="00D057FD">
      <w:pPr>
        <w:ind w:firstLine="720"/>
        <w:jc w:val="both"/>
        <w:rPr>
          <w:sz w:val="16"/>
          <w:szCs w:val="16"/>
        </w:rPr>
      </w:pPr>
      <w:r w:rsidRPr="00D057FD">
        <w:rPr>
          <w:sz w:val="16"/>
          <w:szCs w:val="16"/>
        </w:rPr>
        <w:t>Учитывая вышеизложенное Управление Россельхознадзора по Костромской и Ивановской областям призывает всех владельцев животных неукоснительно соблюдать требования ветеринарного законодательства:</w:t>
      </w:r>
    </w:p>
    <w:p w:rsidR="00D057FD" w:rsidRPr="00D057FD" w:rsidRDefault="00D057FD" w:rsidP="00D057FD">
      <w:pPr>
        <w:ind w:firstLine="720"/>
        <w:jc w:val="both"/>
        <w:rPr>
          <w:sz w:val="16"/>
          <w:szCs w:val="16"/>
        </w:rPr>
      </w:pPr>
      <w:r w:rsidRPr="00D057FD">
        <w:rPr>
          <w:sz w:val="16"/>
          <w:szCs w:val="16"/>
        </w:rPr>
        <w:t>- не приобретать животных и продукцию животного происхождения в местах неустановленной торговли и без подтверждения наличия ветеринарных сопроводительных документов;</w:t>
      </w:r>
    </w:p>
    <w:p w:rsidR="00D057FD" w:rsidRPr="00D057FD" w:rsidRDefault="00D057FD" w:rsidP="00D057FD">
      <w:pPr>
        <w:ind w:firstLine="720"/>
        <w:jc w:val="both"/>
        <w:rPr>
          <w:sz w:val="16"/>
          <w:szCs w:val="16"/>
        </w:rPr>
      </w:pPr>
      <w:r w:rsidRPr="00D057FD">
        <w:rPr>
          <w:sz w:val="16"/>
          <w:szCs w:val="16"/>
        </w:rPr>
        <w:t>- не приобретать корма без ветеринарных сопроводительных документов;</w:t>
      </w:r>
    </w:p>
    <w:p w:rsidR="00D057FD" w:rsidRPr="00D057FD" w:rsidRDefault="00D057FD" w:rsidP="00D057FD">
      <w:pPr>
        <w:ind w:firstLine="720"/>
        <w:jc w:val="both"/>
        <w:rPr>
          <w:sz w:val="16"/>
          <w:szCs w:val="16"/>
        </w:rPr>
      </w:pPr>
      <w:r w:rsidRPr="00D057FD">
        <w:rPr>
          <w:sz w:val="16"/>
          <w:szCs w:val="16"/>
        </w:rPr>
        <w:t>- обо всех случаях заболевания и гибели животных немедленно информировать государственную ветеринарную службу района или города;</w:t>
      </w:r>
    </w:p>
    <w:p w:rsidR="00D057FD" w:rsidRPr="00D057FD" w:rsidRDefault="00D057FD" w:rsidP="00D057FD">
      <w:pPr>
        <w:ind w:firstLine="720"/>
        <w:jc w:val="both"/>
        <w:rPr>
          <w:sz w:val="16"/>
          <w:szCs w:val="16"/>
        </w:rPr>
      </w:pPr>
      <w:r w:rsidRPr="00D057FD">
        <w:rPr>
          <w:sz w:val="16"/>
          <w:szCs w:val="16"/>
        </w:rPr>
        <w:t>- перемещение животных проводить только после разрешения государственной ветеринарной службы;</w:t>
      </w:r>
    </w:p>
    <w:p w:rsidR="00D057FD" w:rsidRPr="00D057FD" w:rsidRDefault="00D057FD" w:rsidP="00D057FD">
      <w:pPr>
        <w:ind w:firstLine="720"/>
        <w:jc w:val="both"/>
        <w:rPr>
          <w:sz w:val="16"/>
          <w:szCs w:val="16"/>
        </w:rPr>
      </w:pPr>
      <w:r w:rsidRPr="00D057FD">
        <w:rPr>
          <w:sz w:val="16"/>
          <w:szCs w:val="16"/>
        </w:rPr>
        <w:t xml:space="preserve">- перемещение животных и животноводческих грузов осуществлять при обязательном наличии ветеринарных сопроводительных документов, характеризующих территориальное и видовое происхождение, ветеринарно-санитарное состояние сопровождаемого груза, эпизоотическое состояние места его происхождения, позволяющих идентифицировать груз;  </w:t>
      </w:r>
    </w:p>
    <w:p w:rsidR="00D057FD" w:rsidRPr="00D057FD" w:rsidRDefault="00D057FD" w:rsidP="00D057FD">
      <w:pPr>
        <w:ind w:firstLine="720"/>
        <w:jc w:val="both"/>
        <w:rPr>
          <w:sz w:val="16"/>
          <w:szCs w:val="16"/>
        </w:rPr>
      </w:pPr>
      <w:r w:rsidRPr="00D057FD">
        <w:rPr>
          <w:sz w:val="16"/>
          <w:szCs w:val="16"/>
        </w:rPr>
        <w:t>- проводить карантин всех вновь поступивших животных с обязательным клиническим исследованием, диагностикой, идентификацией и учетом;</w:t>
      </w:r>
    </w:p>
    <w:p w:rsidR="00D057FD" w:rsidRPr="00D057FD" w:rsidRDefault="00D057FD" w:rsidP="00D057FD">
      <w:pPr>
        <w:ind w:firstLine="720"/>
        <w:jc w:val="both"/>
        <w:rPr>
          <w:sz w:val="16"/>
          <w:szCs w:val="16"/>
        </w:rPr>
      </w:pPr>
      <w:r w:rsidRPr="00D057FD">
        <w:rPr>
          <w:sz w:val="16"/>
          <w:szCs w:val="16"/>
        </w:rPr>
        <w:t>- не препятствовать работе ветеринарных специалистов при проведении обработок и диагностических исследований;</w:t>
      </w:r>
    </w:p>
    <w:p w:rsidR="00D057FD" w:rsidRPr="00D057FD" w:rsidRDefault="00D057FD" w:rsidP="00D057FD">
      <w:pPr>
        <w:ind w:firstLine="720"/>
        <w:jc w:val="both"/>
        <w:rPr>
          <w:sz w:val="16"/>
          <w:szCs w:val="16"/>
        </w:rPr>
      </w:pPr>
      <w:r w:rsidRPr="00D057FD">
        <w:rPr>
          <w:sz w:val="16"/>
          <w:szCs w:val="16"/>
        </w:rPr>
        <w:t>- при уходе за животными переодеваться в отдельную одежду и обувь;</w:t>
      </w:r>
    </w:p>
    <w:p w:rsidR="00D057FD" w:rsidRPr="00D057FD" w:rsidRDefault="00D057FD" w:rsidP="00D057FD">
      <w:pPr>
        <w:ind w:firstLine="720"/>
        <w:jc w:val="both"/>
        <w:rPr>
          <w:sz w:val="16"/>
          <w:szCs w:val="16"/>
        </w:rPr>
      </w:pPr>
      <w:r w:rsidRPr="00D057FD">
        <w:rPr>
          <w:sz w:val="16"/>
          <w:szCs w:val="16"/>
        </w:rPr>
        <w:t xml:space="preserve">- при входе в животноводческое помещение оборудовать дезинфекционные коврики для дезинфекции обуви; </w:t>
      </w:r>
    </w:p>
    <w:p w:rsidR="00D057FD" w:rsidRPr="00D057FD" w:rsidRDefault="00D057FD" w:rsidP="00D057FD">
      <w:pPr>
        <w:ind w:firstLine="720"/>
        <w:jc w:val="both"/>
        <w:rPr>
          <w:sz w:val="16"/>
          <w:szCs w:val="16"/>
        </w:rPr>
      </w:pPr>
      <w:r w:rsidRPr="00D057FD">
        <w:rPr>
          <w:sz w:val="16"/>
          <w:szCs w:val="16"/>
        </w:rPr>
        <w:t>- не допускать посторонних в животноводческие помещения и др.</w:t>
      </w:r>
    </w:p>
    <w:p w:rsidR="00D057FD" w:rsidRPr="00D057FD" w:rsidRDefault="00D057FD" w:rsidP="00D057FD">
      <w:pPr>
        <w:ind w:firstLine="851"/>
        <w:jc w:val="both"/>
        <w:rPr>
          <w:sz w:val="16"/>
          <w:szCs w:val="16"/>
        </w:rPr>
      </w:pPr>
      <w:r w:rsidRPr="00D057FD">
        <w:rPr>
          <w:sz w:val="16"/>
          <w:szCs w:val="16"/>
        </w:rPr>
        <w:t xml:space="preserve">С подробной информацией об ящуре можно ознакомиться на сайте Федеральной службы по ветеринарному и фитосанитарному надзору </w:t>
      </w:r>
      <w:hyperlink r:id="rId45" w:history="1">
        <w:r w:rsidRPr="00D057FD">
          <w:rPr>
            <w:rStyle w:val="a3"/>
            <w:sz w:val="16"/>
            <w:szCs w:val="16"/>
          </w:rPr>
          <w:t>http://www.fsvps.ru/fsvps/ya</w:t>
        </w:r>
      </w:hyperlink>
      <w:r w:rsidRPr="00D057FD">
        <w:rPr>
          <w:sz w:val="16"/>
          <w:szCs w:val="16"/>
        </w:rPr>
        <w:t xml:space="preserve"> . </w:t>
      </w:r>
    </w:p>
    <w:p w:rsidR="00D057FD" w:rsidRPr="00D057FD" w:rsidRDefault="00D057FD" w:rsidP="00D057FD">
      <w:pPr>
        <w:ind w:firstLine="851"/>
        <w:jc w:val="both"/>
        <w:rPr>
          <w:sz w:val="16"/>
          <w:szCs w:val="16"/>
        </w:rPr>
      </w:pPr>
      <w:r w:rsidRPr="00D057FD">
        <w:rPr>
          <w:sz w:val="16"/>
          <w:szCs w:val="16"/>
        </w:rPr>
        <w:t xml:space="preserve">Информационный плакат «Ящур» расположен по ссылке: </w:t>
      </w:r>
      <w:hyperlink r:id="rId46" w:history="1">
        <w:r w:rsidRPr="00D057FD">
          <w:rPr>
            <w:rStyle w:val="a3"/>
            <w:sz w:val="16"/>
            <w:szCs w:val="16"/>
          </w:rPr>
          <w:t>http://www.fsvps.ru/fsvps-docs/ru/iac/illness/iac_public_yashur.pdf</w:t>
        </w:r>
      </w:hyperlink>
      <w:r w:rsidRPr="00D057FD">
        <w:rPr>
          <w:sz w:val="16"/>
          <w:szCs w:val="16"/>
        </w:rPr>
        <w:t xml:space="preserve"> .</w:t>
      </w:r>
    </w:p>
    <w:p w:rsidR="00D057FD" w:rsidRPr="00D057FD" w:rsidRDefault="00D057FD" w:rsidP="00D057FD">
      <w:pPr>
        <w:ind w:firstLine="851"/>
        <w:jc w:val="both"/>
        <w:rPr>
          <w:sz w:val="16"/>
          <w:szCs w:val="16"/>
        </w:rPr>
      </w:pPr>
      <w:r w:rsidRPr="00D057FD">
        <w:rPr>
          <w:sz w:val="16"/>
          <w:szCs w:val="16"/>
        </w:rPr>
        <w:t xml:space="preserve">Фильм «Биоугроза. Ящур» можно посмотреть по ссылке: </w:t>
      </w:r>
      <w:hyperlink r:id="rId47" w:history="1">
        <w:r w:rsidRPr="00D057FD">
          <w:rPr>
            <w:rStyle w:val="a3"/>
            <w:sz w:val="16"/>
            <w:szCs w:val="16"/>
          </w:rPr>
          <w:t>http://www.fsvps.ru/fsvps/news/11532.html</w:t>
        </w:r>
      </w:hyperlink>
      <w:r w:rsidRPr="00D057FD">
        <w:rPr>
          <w:sz w:val="16"/>
          <w:szCs w:val="16"/>
        </w:rPr>
        <w:t xml:space="preserve"> </w:t>
      </w:r>
    </w:p>
    <w:p w:rsidR="00D057FD" w:rsidRPr="00412B43" w:rsidRDefault="00D057FD" w:rsidP="00D057FD">
      <w:pPr>
        <w:ind w:firstLine="851"/>
        <w:jc w:val="both"/>
        <w:rPr>
          <w:sz w:val="28"/>
          <w:szCs w:val="28"/>
        </w:rPr>
      </w:pPr>
    </w:p>
    <w:p w:rsidR="00D057FD" w:rsidRDefault="00D057FD" w:rsidP="00D057FD">
      <w:pPr>
        <w:rPr>
          <w:sz w:val="16"/>
          <w:szCs w:val="16"/>
        </w:rPr>
      </w:pPr>
    </w:p>
    <w:p w:rsidR="00D057FD" w:rsidRDefault="00D057FD" w:rsidP="00D057FD">
      <w:pPr>
        <w:rPr>
          <w:sz w:val="16"/>
          <w:szCs w:val="16"/>
        </w:rPr>
      </w:pPr>
    </w:p>
    <w:p w:rsidR="000160EC" w:rsidRDefault="000160EC" w:rsidP="000160EC"/>
    <w:p w:rsidR="000160EC" w:rsidRDefault="000160EC"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5F7CB3" w:rsidRDefault="005F7CB3" w:rsidP="000160EC"/>
    <w:p w:rsidR="000B2759" w:rsidRPr="005410AF" w:rsidRDefault="000B2759" w:rsidP="000B2759">
      <w:pPr>
        <w:rPr>
          <w:sz w:val="28"/>
          <w:szCs w:val="28"/>
        </w:rPr>
      </w:pPr>
    </w:p>
    <w:p w:rsidR="009D7BCC" w:rsidRDefault="009D7BCC" w:rsidP="009D7BCC">
      <w:pPr>
        <w:ind w:left="4320"/>
      </w:pPr>
    </w:p>
    <w:tbl>
      <w:tblPr>
        <w:tblpPr w:leftFromText="180" w:rightFromText="180" w:vertAnchor="text" w:horzAnchor="margin" w:tblpY="284"/>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9D7BCC" w:rsidRPr="0013187E" w:rsidTr="009D7BCC">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9D7BCC" w:rsidRPr="0013187E" w:rsidRDefault="009D7BCC" w:rsidP="009D7BCC">
            <w:pPr>
              <w:ind w:right="-545"/>
              <w:jc w:val="both"/>
              <w:rPr>
                <w:b/>
                <w:sz w:val="16"/>
                <w:szCs w:val="16"/>
              </w:rPr>
            </w:pPr>
          </w:p>
          <w:p w:rsidR="009D7BCC" w:rsidRPr="0013187E" w:rsidRDefault="009D7BCC" w:rsidP="009D7BCC">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9D7BCC" w:rsidRPr="0013187E" w:rsidRDefault="009D7BCC" w:rsidP="009D7BCC">
            <w:pPr>
              <w:ind w:right="-545"/>
              <w:jc w:val="both"/>
              <w:rPr>
                <w:b/>
                <w:sz w:val="16"/>
                <w:szCs w:val="16"/>
              </w:rPr>
            </w:pPr>
            <w:r w:rsidRPr="0013187E">
              <w:rPr>
                <w:b/>
                <w:sz w:val="16"/>
                <w:szCs w:val="16"/>
              </w:rPr>
              <w:t>муниципального района</w:t>
            </w:r>
          </w:p>
          <w:p w:rsidR="009D7BCC" w:rsidRPr="0013187E" w:rsidRDefault="009D7BCC" w:rsidP="009D7BCC">
            <w:pPr>
              <w:ind w:right="-545"/>
              <w:jc w:val="both"/>
              <w:rPr>
                <w:b/>
                <w:sz w:val="16"/>
                <w:szCs w:val="16"/>
              </w:rPr>
            </w:pPr>
            <w:r w:rsidRPr="0013187E">
              <w:rPr>
                <w:b/>
                <w:sz w:val="16"/>
                <w:szCs w:val="16"/>
              </w:rPr>
              <w:t xml:space="preserve">Набор, верстка и  печать  выполнены  в </w:t>
            </w:r>
          </w:p>
          <w:p w:rsidR="009D7BCC" w:rsidRPr="0013187E" w:rsidRDefault="009D7BCC" w:rsidP="009D7BCC">
            <w:pPr>
              <w:ind w:right="-545"/>
              <w:jc w:val="both"/>
              <w:rPr>
                <w:b/>
                <w:sz w:val="16"/>
                <w:szCs w:val="16"/>
              </w:rPr>
            </w:pPr>
            <w:r w:rsidRPr="0013187E">
              <w:rPr>
                <w:b/>
                <w:sz w:val="16"/>
                <w:szCs w:val="16"/>
              </w:rPr>
              <w:t>администрации Галичского</w:t>
            </w:r>
          </w:p>
          <w:p w:rsidR="009D7BCC" w:rsidRPr="0013187E" w:rsidRDefault="009D7BCC" w:rsidP="009D7BCC">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9D7BCC" w:rsidRPr="0013187E" w:rsidRDefault="009D7BCC" w:rsidP="009D7BCC">
            <w:pPr>
              <w:ind w:right="-545"/>
              <w:jc w:val="both"/>
              <w:rPr>
                <w:b/>
                <w:sz w:val="16"/>
                <w:szCs w:val="16"/>
                <w:u w:val="single"/>
              </w:rPr>
            </w:pPr>
            <w:r w:rsidRPr="0013187E">
              <w:rPr>
                <w:b/>
                <w:sz w:val="16"/>
                <w:szCs w:val="16"/>
              </w:rPr>
              <w:t xml:space="preserve">                       </w:t>
            </w:r>
            <w:r w:rsidRPr="0013187E">
              <w:rPr>
                <w:b/>
                <w:sz w:val="16"/>
                <w:szCs w:val="16"/>
                <w:u w:val="single"/>
              </w:rPr>
              <w:t>АДРЕС:</w:t>
            </w:r>
          </w:p>
          <w:p w:rsidR="009D7BCC" w:rsidRPr="0013187E" w:rsidRDefault="009D7BCC" w:rsidP="009D7BCC">
            <w:pPr>
              <w:ind w:right="-545"/>
              <w:jc w:val="both"/>
              <w:rPr>
                <w:b/>
                <w:sz w:val="16"/>
                <w:szCs w:val="16"/>
              </w:rPr>
            </w:pPr>
            <w:r w:rsidRPr="0013187E">
              <w:rPr>
                <w:b/>
                <w:sz w:val="16"/>
                <w:szCs w:val="16"/>
              </w:rPr>
              <w:t xml:space="preserve">     157201   Костромская область,</w:t>
            </w:r>
          </w:p>
          <w:p w:rsidR="009D7BCC" w:rsidRPr="0013187E" w:rsidRDefault="009D7BCC" w:rsidP="009D7BCC">
            <w:pPr>
              <w:ind w:right="-545"/>
              <w:jc w:val="both"/>
              <w:rPr>
                <w:b/>
                <w:sz w:val="16"/>
                <w:szCs w:val="16"/>
              </w:rPr>
            </w:pPr>
            <w:r w:rsidRPr="0013187E">
              <w:rPr>
                <w:b/>
                <w:sz w:val="16"/>
                <w:szCs w:val="16"/>
              </w:rPr>
              <w:t xml:space="preserve">   г. Галич, пл. Революции, 23 «а»</w:t>
            </w:r>
          </w:p>
          <w:p w:rsidR="009D7BCC" w:rsidRPr="0013187E" w:rsidRDefault="009D7BCC" w:rsidP="009D7BCC">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9D7BCC" w:rsidRPr="0013187E" w:rsidRDefault="009D7BCC" w:rsidP="009D7BCC">
            <w:pPr>
              <w:ind w:right="-545"/>
              <w:jc w:val="both"/>
              <w:rPr>
                <w:b/>
                <w:sz w:val="16"/>
                <w:szCs w:val="16"/>
              </w:rPr>
            </w:pPr>
            <w:r w:rsidRPr="0013187E">
              <w:rPr>
                <w:b/>
                <w:sz w:val="16"/>
                <w:szCs w:val="16"/>
              </w:rPr>
              <w:t xml:space="preserve">   Собрание депутатов – 2-26-06</w:t>
            </w:r>
          </w:p>
          <w:p w:rsidR="009D7BCC" w:rsidRPr="0013187E" w:rsidRDefault="009D7BCC" w:rsidP="009D7BCC">
            <w:pPr>
              <w:ind w:right="-545"/>
              <w:jc w:val="both"/>
              <w:rPr>
                <w:b/>
                <w:sz w:val="16"/>
                <w:szCs w:val="16"/>
              </w:rPr>
            </w:pPr>
            <w:r w:rsidRPr="0013187E">
              <w:rPr>
                <w:b/>
                <w:sz w:val="16"/>
                <w:szCs w:val="16"/>
              </w:rPr>
              <w:t xml:space="preserve">   Управляющий делами –    2-21-04</w:t>
            </w:r>
          </w:p>
          <w:p w:rsidR="009D7BCC" w:rsidRPr="0013187E" w:rsidRDefault="009D7BCC" w:rsidP="009D7BCC">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9D7BCC" w:rsidRPr="0013187E" w:rsidRDefault="009D7BCC" w:rsidP="009D7BCC">
            <w:pPr>
              <w:ind w:right="-545"/>
              <w:jc w:val="both"/>
              <w:rPr>
                <w:sz w:val="16"/>
                <w:szCs w:val="16"/>
              </w:rPr>
            </w:pPr>
          </w:p>
          <w:p w:rsidR="009D7BCC" w:rsidRPr="0013187E" w:rsidRDefault="009D7BCC" w:rsidP="009D7BCC">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ОБЪЕМ:</w:t>
            </w:r>
            <w:r w:rsidR="00973283">
              <w:rPr>
                <w:b/>
                <w:sz w:val="16"/>
                <w:szCs w:val="16"/>
                <w:u w:val="single"/>
              </w:rPr>
              <w:t xml:space="preserve"> </w:t>
            </w:r>
            <w:r w:rsidR="005F7CB3">
              <w:rPr>
                <w:b/>
                <w:sz w:val="16"/>
                <w:szCs w:val="16"/>
                <w:u w:val="single"/>
              </w:rPr>
              <w:t>77</w:t>
            </w:r>
            <w:r>
              <w:rPr>
                <w:b/>
                <w:sz w:val="16"/>
                <w:szCs w:val="16"/>
                <w:u w:val="single"/>
              </w:rPr>
              <w:t xml:space="preserve"> листов </w:t>
            </w:r>
            <w:r w:rsidRPr="0013187E">
              <w:rPr>
                <w:b/>
                <w:sz w:val="16"/>
                <w:szCs w:val="16"/>
              </w:rPr>
              <w:t>А4</w:t>
            </w:r>
          </w:p>
          <w:p w:rsidR="009D7BCC" w:rsidRPr="0013187E" w:rsidRDefault="009D7BCC" w:rsidP="005F7CB3">
            <w:pPr>
              <w:ind w:right="-96"/>
              <w:jc w:val="both"/>
              <w:rPr>
                <w:b/>
                <w:sz w:val="16"/>
                <w:szCs w:val="16"/>
              </w:rPr>
            </w:pPr>
            <w:r w:rsidRPr="0013187E">
              <w:rPr>
                <w:b/>
                <w:sz w:val="16"/>
                <w:szCs w:val="16"/>
              </w:rPr>
              <w:t xml:space="preserve">    Номер подписан </w:t>
            </w:r>
            <w:r w:rsidR="005F7CB3">
              <w:rPr>
                <w:b/>
                <w:sz w:val="16"/>
                <w:szCs w:val="16"/>
              </w:rPr>
              <w:t>22</w:t>
            </w:r>
            <w:r w:rsidR="00973283">
              <w:rPr>
                <w:b/>
                <w:sz w:val="16"/>
                <w:szCs w:val="16"/>
              </w:rPr>
              <w:t xml:space="preserve"> марта</w:t>
            </w:r>
            <w:r>
              <w:rPr>
                <w:b/>
                <w:sz w:val="16"/>
                <w:szCs w:val="16"/>
              </w:rPr>
              <w:t xml:space="preserve"> 2019</w:t>
            </w:r>
            <w:r w:rsidRPr="0013187E">
              <w:rPr>
                <w:b/>
                <w:sz w:val="16"/>
                <w:szCs w:val="16"/>
              </w:rPr>
              <w:t xml:space="preserve"> г.</w:t>
            </w:r>
          </w:p>
        </w:tc>
      </w:tr>
      <w:tr w:rsidR="009D7BCC" w:rsidRPr="0013187E" w:rsidTr="009D7BCC">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9D7BCC" w:rsidRPr="0013187E" w:rsidRDefault="009D7BCC" w:rsidP="009D7BCC">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9D7BCC" w:rsidRPr="0013187E" w:rsidRDefault="009D7BCC" w:rsidP="009D7BCC">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9D7BCC" w:rsidRPr="0013187E" w:rsidRDefault="009D7BCC" w:rsidP="009D7BCC">
            <w:pPr>
              <w:ind w:right="-545"/>
              <w:jc w:val="both"/>
              <w:rPr>
                <w:sz w:val="16"/>
                <w:szCs w:val="16"/>
              </w:rPr>
            </w:pPr>
          </w:p>
          <w:p w:rsidR="009D7BCC" w:rsidRPr="0013187E" w:rsidRDefault="009D7BCC" w:rsidP="009D7BCC">
            <w:pPr>
              <w:ind w:right="-545"/>
              <w:jc w:val="both"/>
              <w:rPr>
                <w:b/>
                <w:sz w:val="16"/>
                <w:szCs w:val="16"/>
              </w:rPr>
            </w:pPr>
            <w:r w:rsidRPr="0013187E">
              <w:rPr>
                <w:b/>
                <w:i/>
                <w:sz w:val="16"/>
                <w:szCs w:val="16"/>
              </w:rPr>
              <w:t>Ответственный за выпуск</w:t>
            </w:r>
            <w:r w:rsidRPr="0013187E">
              <w:rPr>
                <w:b/>
                <w:sz w:val="16"/>
                <w:szCs w:val="16"/>
              </w:rPr>
              <w:t xml:space="preserve">:  </w:t>
            </w:r>
            <w:r>
              <w:rPr>
                <w:b/>
                <w:sz w:val="16"/>
                <w:szCs w:val="16"/>
              </w:rPr>
              <w:t>А.В. Морковкина</w:t>
            </w:r>
          </w:p>
          <w:p w:rsidR="009D7BCC" w:rsidRPr="0013187E" w:rsidRDefault="009D7BCC" w:rsidP="009D7BCC">
            <w:pPr>
              <w:ind w:right="-779"/>
              <w:jc w:val="both"/>
              <w:rPr>
                <w:sz w:val="16"/>
                <w:szCs w:val="16"/>
              </w:rPr>
            </w:pPr>
          </w:p>
        </w:tc>
      </w:tr>
    </w:tbl>
    <w:p w:rsidR="007031B7" w:rsidRPr="0013187E" w:rsidRDefault="007031B7" w:rsidP="00E87B1E">
      <w:pPr>
        <w:rPr>
          <w:sz w:val="16"/>
          <w:szCs w:val="16"/>
        </w:rPr>
      </w:pPr>
    </w:p>
    <w:sectPr w:rsidR="007031B7" w:rsidRPr="0013187E" w:rsidSect="000920F0">
      <w:footerReference w:type="even" r:id="rId48"/>
      <w:footerReference w:type="default" r:id="rId49"/>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49C1" w:rsidRDefault="00DC49C1">
      <w:r>
        <w:separator/>
      </w:r>
    </w:p>
  </w:endnote>
  <w:endnote w:type="continuationSeparator" w:id="1">
    <w:p w:rsidR="00DC49C1" w:rsidRDefault="00DC49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0EC" w:rsidRDefault="00B16A69" w:rsidP="001A27C7">
    <w:pPr>
      <w:framePr w:wrap="around" w:vAnchor="text" w:hAnchor="margin" w:xAlign="right" w:y="1"/>
    </w:pPr>
    <w:r>
      <w:fldChar w:fldCharType="begin"/>
    </w:r>
    <w:r w:rsidR="000160EC">
      <w:instrText xml:space="preserve">PAGE  </w:instrText>
    </w:r>
    <w:r>
      <w:fldChar w:fldCharType="end"/>
    </w:r>
  </w:p>
  <w:p w:rsidR="000160EC" w:rsidRDefault="000160EC"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0EC" w:rsidRDefault="000160EC"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49C1" w:rsidRDefault="00DC49C1">
      <w:r>
        <w:separator/>
      </w:r>
    </w:p>
  </w:footnote>
  <w:footnote w:type="continuationSeparator" w:id="1">
    <w:p w:rsidR="00DC49C1" w:rsidRDefault="00DC49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4">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D4EB740"/>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hint="default"/>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6">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9">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1">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2">
    <w:nsid w:val="01263434"/>
    <w:multiLevelType w:val="hybridMultilevel"/>
    <w:tmpl w:val="560EB498"/>
    <w:lvl w:ilvl="0" w:tplc="38D4920C">
      <w:start w:val="1"/>
      <w:numFmt w:val="bullet"/>
      <w:lvlText w:val=""/>
      <w:lvlJc w:val="left"/>
      <w:pPr>
        <w:ind w:left="5115" w:hanging="360"/>
      </w:pPr>
      <w:rPr>
        <w:rFonts w:ascii="Symbol" w:hAnsi="Symbol" w:hint="default"/>
      </w:rPr>
    </w:lvl>
    <w:lvl w:ilvl="1" w:tplc="04190003" w:tentative="1">
      <w:start w:val="1"/>
      <w:numFmt w:val="bullet"/>
      <w:lvlText w:val="o"/>
      <w:lvlJc w:val="left"/>
      <w:pPr>
        <w:ind w:left="5835" w:hanging="360"/>
      </w:pPr>
      <w:rPr>
        <w:rFonts w:ascii="Courier New" w:hAnsi="Courier New" w:cs="Courier New" w:hint="default"/>
      </w:rPr>
    </w:lvl>
    <w:lvl w:ilvl="2" w:tplc="04190005" w:tentative="1">
      <w:start w:val="1"/>
      <w:numFmt w:val="bullet"/>
      <w:lvlText w:val=""/>
      <w:lvlJc w:val="left"/>
      <w:pPr>
        <w:ind w:left="6555" w:hanging="360"/>
      </w:pPr>
      <w:rPr>
        <w:rFonts w:ascii="Wingdings" w:hAnsi="Wingdings" w:hint="default"/>
      </w:rPr>
    </w:lvl>
    <w:lvl w:ilvl="3" w:tplc="04190001" w:tentative="1">
      <w:start w:val="1"/>
      <w:numFmt w:val="bullet"/>
      <w:lvlText w:val=""/>
      <w:lvlJc w:val="left"/>
      <w:pPr>
        <w:ind w:left="7275" w:hanging="360"/>
      </w:pPr>
      <w:rPr>
        <w:rFonts w:ascii="Symbol" w:hAnsi="Symbol" w:hint="default"/>
      </w:rPr>
    </w:lvl>
    <w:lvl w:ilvl="4" w:tplc="04190003" w:tentative="1">
      <w:start w:val="1"/>
      <w:numFmt w:val="bullet"/>
      <w:lvlText w:val="o"/>
      <w:lvlJc w:val="left"/>
      <w:pPr>
        <w:ind w:left="7995" w:hanging="360"/>
      </w:pPr>
      <w:rPr>
        <w:rFonts w:ascii="Courier New" w:hAnsi="Courier New" w:cs="Courier New" w:hint="default"/>
      </w:rPr>
    </w:lvl>
    <w:lvl w:ilvl="5" w:tplc="04190005" w:tentative="1">
      <w:start w:val="1"/>
      <w:numFmt w:val="bullet"/>
      <w:lvlText w:val=""/>
      <w:lvlJc w:val="left"/>
      <w:pPr>
        <w:ind w:left="8715" w:hanging="360"/>
      </w:pPr>
      <w:rPr>
        <w:rFonts w:ascii="Wingdings" w:hAnsi="Wingdings" w:hint="default"/>
      </w:rPr>
    </w:lvl>
    <w:lvl w:ilvl="6" w:tplc="04190001" w:tentative="1">
      <w:start w:val="1"/>
      <w:numFmt w:val="bullet"/>
      <w:lvlText w:val=""/>
      <w:lvlJc w:val="left"/>
      <w:pPr>
        <w:ind w:left="9435" w:hanging="360"/>
      </w:pPr>
      <w:rPr>
        <w:rFonts w:ascii="Symbol" w:hAnsi="Symbol" w:hint="default"/>
      </w:rPr>
    </w:lvl>
    <w:lvl w:ilvl="7" w:tplc="04190003" w:tentative="1">
      <w:start w:val="1"/>
      <w:numFmt w:val="bullet"/>
      <w:lvlText w:val="o"/>
      <w:lvlJc w:val="left"/>
      <w:pPr>
        <w:ind w:left="10155" w:hanging="360"/>
      </w:pPr>
      <w:rPr>
        <w:rFonts w:ascii="Courier New" w:hAnsi="Courier New" w:cs="Courier New" w:hint="default"/>
      </w:rPr>
    </w:lvl>
    <w:lvl w:ilvl="8" w:tplc="04190005" w:tentative="1">
      <w:start w:val="1"/>
      <w:numFmt w:val="bullet"/>
      <w:lvlText w:val=""/>
      <w:lvlJc w:val="left"/>
      <w:pPr>
        <w:ind w:left="10875" w:hanging="360"/>
      </w:pPr>
      <w:rPr>
        <w:rFonts w:ascii="Wingdings" w:hAnsi="Wingdings" w:hint="default"/>
      </w:rPr>
    </w:lvl>
  </w:abstractNum>
  <w:abstractNum w:abstractNumId="13">
    <w:nsid w:val="043C3170"/>
    <w:multiLevelType w:val="hybridMultilevel"/>
    <w:tmpl w:val="DA7C445A"/>
    <w:lvl w:ilvl="0" w:tplc="38D492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5">
    <w:nsid w:val="2BB204D3"/>
    <w:multiLevelType w:val="hybridMultilevel"/>
    <w:tmpl w:val="8A5C74BC"/>
    <w:lvl w:ilvl="0" w:tplc="38D4920C">
      <w:start w:val="1"/>
      <w:numFmt w:val="bullet"/>
      <w:lvlText w:val=""/>
      <w:lvlJc w:val="left"/>
      <w:pPr>
        <w:ind w:left="786"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37CA0177"/>
    <w:multiLevelType w:val="hybridMultilevel"/>
    <w:tmpl w:val="57C474B0"/>
    <w:lvl w:ilvl="0" w:tplc="07382E3E">
      <w:start w:val="1"/>
      <w:numFmt w:val="decimal"/>
      <w:lvlText w:val="%1."/>
      <w:lvlJc w:val="left"/>
      <w:pPr>
        <w:ind w:left="1684" w:hanging="975"/>
      </w:pPr>
      <w:rPr>
        <w:rFonts w:cs="Times New Roman" w:hint="default"/>
        <w:sz w:val="28"/>
        <w:szCs w:val="28"/>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nsid w:val="46223C17"/>
    <w:multiLevelType w:val="hybridMultilevel"/>
    <w:tmpl w:val="D76E4322"/>
    <w:lvl w:ilvl="0" w:tplc="38D492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AB83413"/>
    <w:multiLevelType w:val="hybridMultilevel"/>
    <w:tmpl w:val="FABA5B98"/>
    <w:lvl w:ilvl="0" w:tplc="38D4920C">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
    <w:nsid w:val="4C680871"/>
    <w:multiLevelType w:val="hybridMultilevel"/>
    <w:tmpl w:val="2FA2C958"/>
    <w:lvl w:ilvl="0" w:tplc="38D492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D1153E9"/>
    <w:multiLevelType w:val="hybridMultilevel"/>
    <w:tmpl w:val="B854EDD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51433216"/>
    <w:multiLevelType w:val="hybridMultilevel"/>
    <w:tmpl w:val="65FA9FDC"/>
    <w:lvl w:ilvl="0" w:tplc="D36672D0">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AC04AAF"/>
    <w:multiLevelType w:val="hybridMultilevel"/>
    <w:tmpl w:val="EC60CECE"/>
    <w:lvl w:ilvl="0" w:tplc="CA7C7E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5926AA2"/>
    <w:multiLevelType w:val="hybridMultilevel"/>
    <w:tmpl w:val="BE0A14B6"/>
    <w:lvl w:ilvl="0" w:tplc="D8DAB44A">
      <w:start w:val="1"/>
      <w:numFmt w:val="decimal"/>
      <w:lvlText w:val="%1."/>
      <w:lvlJc w:val="left"/>
      <w:pPr>
        <w:ind w:left="720" w:hanging="360"/>
      </w:pPr>
      <w:rPr>
        <w:rFonts w:hint="default"/>
      </w:rPr>
    </w:lvl>
    <w:lvl w:ilvl="1" w:tplc="322E9E28" w:tentative="1">
      <w:start w:val="1"/>
      <w:numFmt w:val="lowerLetter"/>
      <w:lvlText w:val="%2."/>
      <w:lvlJc w:val="left"/>
      <w:pPr>
        <w:ind w:left="1440" w:hanging="360"/>
      </w:pPr>
    </w:lvl>
    <w:lvl w:ilvl="2" w:tplc="D96A54A4" w:tentative="1">
      <w:start w:val="1"/>
      <w:numFmt w:val="lowerRoman"/>
      <w:lvlText w:val="%3."/>
      <w:lvlJc w:val="right"/>
      <w:pPr>
        <w:ind w:left="2160" w:hanging="180"/>
      </w:pPr>
    </w:lvl>
    <w:lvl w:ilvl="3" w:tplc="964EAB9C" w:tentative="1">
      <w:start w:val="1"/>
      <w:numFmt w:val="decimal"/>
      <w:lvlText w:val="%4."/>
      <w:lvlJc w:val="left"/>
      <w:pPr>
        <w:ind w:left="2880" w:hanging="360"/>
      </w:pPr>
    </w:lvl>
    <w:lvl w:ilvl="4" w:tplc="35102E02" w:tentative="1">
      <w:start w:val="1"/>
      <w:numFmt w:val="lowerLetter"/>
      <w:lvlText w:val="%5."/>
      <w:lvlJc w:val="left"/>
      <w:pPr>
        <w:ind w:left="3600" w:hanging="360"/>
      </w:pPr>
    </w:lvl>
    <w:lvl w:ilvl="5" w:tplc="57469910" w:tentative="1">
      <w:start w:val="1"/>
      <w:numFmt w:val="lowerRoman"/>
      <w:lvlText w:val="%6."/>
      <w:lvlJc w:val="right"/>
      <w:pPr>
        <w:ind w:left="4320" w:hanging="180"/>
      </w:pPr>
    </w:lvl>
    <w:lvl w:ilvl="6" w:tplc="691A8B9C" w:tentative="1">
      <w:start w:val="1"/>
      <w:numFmt w:val="decimal"/>
      <w:lvlText w:val="%7."/>
      <w:lvlJc w:val="left"/>
      <w:pPr>
        <w:ind w:left="5040" w:hanging="360"/>
      </w:pPr>
    </w:lvl>
    <w:lvl w:ilvl="7" w:tplc="7AB882D0" w:tentative="1">
      <w:start w:val="1"/>
      <w:numFmt w:val="lowerLetter"/>
      <w:lvlText w:val="%8."/>
      <w:lvlJc w:val="left"/>
      <w:pPr>
        <w:ind w:left="5760" w:hanging="360"/>
      </w:pPr>
    </w:lvl>
    <w:lvl w:ilvl="8" w:tplc="F702B6AC" w:tentative="1">
      <w:start w:val="1"/>
      <w:numFmt w:val="lowerRoman"/>
      <w:lvlText w:val="%9."/>
      <w:lvlJc w:val="right"/>
      <w:pPr>
        <w:ind w:left="6480" w:hanging="180"/>
      </w:pPr>
    </w:lvl>
  </w:abstractNum>
  <w:abstractNum w:abstractNumId="24">
    <w:nsid w:val="6FF83D70"/>
    <w:multiLevelType w:val="hybridMultilevel"/>
    <w:tmpl w:val="6F767B42"/>
    <w:lvl w:ilvl="0" w:tplc="0EECDF5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5">
    <w:nsid w:val="70292416"/>
    <w:multiLevelType w:val="hybridMultilevel"/>
    <w:tmpl w:val="BE704F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E5A0E70"/>
    <w:multiLevelType w:val="hybridMultilevel"/>
    <w:tmpl w:val="E4CE4ED2"/>
    <w:lvl w:ilvl="0" w:tplc="D57A52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startOverride w:val="1"/>
    </w:lvlOverride>
  </w:num>
  <w:num w:numId="2">
    <w:abstractNumId w:val="1"/>
  </w:num>
  <w:num w:numId="3">
    <w:abstractNumId w:val="23"/>
  </w:num>
  <w:num w:numId="4">
    <w:abstractNumId w:val="15"/>
  </w:num>
  <w:num w:numId="5">
    <w:abstractNumId w:val="17"/>
  </w:num>
  <w:num w:numId="6">
    <w:abstractNumId w:val="20"/>
  </w:num>
  <w:num w:numId="7">
    <w:abstractNumId w:val="13"/>
  </w:num>
  <w:num w:numId="8">
    <w:abstractNumId w:val="12"/>
  </w:num>
  <w:num w:numId="9">
    <w:abstractNumId w:val="18"/>
  </w:num>
  <w:num w:numId="10">
    <w:abstractNumId w:val="19"/>
  </w:num>
  <w:num w:numId="11">
    <w:abstractNumId w:val="21"/>
  </w:num>
  <w:num w:numId="12">
    <w:abstractNumId w:val="25"/>
  </w:num>
  <w:num w:numId="13">
    <w:abstractNumId w:val="16"/>
  </w:num>
  <w:num w:numId="14">
    <w:abstractNumId w:val="24"/>
  </w:num>
  <w:num w:numId="15">
    <w:abstractNumId w:val="2"/>
  </w:num>
  <w:num w:numId="16">
    <w:abstractNumId w:val="26"/>
  </w:num>
  <w:num w:numId="17">
    <w:abstractNumId w:val="2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238594"/>
  </w:hdrShapeDefaults>
  <w:footnotePr>
    <w:footnote w:id="0"/>
    <w:footnote w:id="1"/>
  </w:footnotePr>
  <w:endnotePr>
    <w:endnote w:id="0"/>
    <w:endnote w:id="1"/>
  </w:endnotePr>
  <w:compat/>
  <w:rsids>
    <w:rsidRoot w:val="00823B1D"/>
    <w:rsid w:val="0000030E"/>
    <w:rsid w:val="00000DA5"/>
    <w:rsid w:val="00004B7B"/>
    <w:rsid w:val="0000586E"/>
    <w:rsid w:val="00005B0B"/>
    <w:rsid w:val="0001171C"/>
    <w:rsid w:val="00011DE1"/>
    <w:rsid w:val="00011F6A"/>
    <w:rsid w:val="000160EC"/>
    <w:rsid w:val="00016568"/>
    <w:rsid w:val="00016F29"/>
    <w:rsid w:val="00016FC8"/>
    <w:rsid w:val="00017FB5"/>
    <w:rsid w:val="00025814"/>
    <w:rsid w:val="00030547"/>
    <w:rsid w:val="00031EF9"/>
    <w:rsid w:val="00034429"/>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34BE"/>
    <w:rsid w:val="00064675"/>
    <w:rsid w:val="00064DBF"/>
    <w:rsid w:val="0006567B"/>
    <w:rsid w:val="0006796B"/>
    <w:rsid w:val="00070A00"/>
    <w:rsid w:val="00071299"/>
    <w:rsid w:val="00071EAD"/>
    <w:rsid w:val="00072B9C"/>
    <w:rsid w:val="00072BB7"/>
    <w:rsid w:val="0007358A"/>
    <w:rsid w:val="00073F2B"/>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2759"/>
    <w:rsid w:val="000B54C4"/>
    <w:rsid w:val="000B5BEA"/>
    <w:rsid w:val="000C19DE"/>
    <w:rsid w:val="000C43D4"/>
    <w:rsid w:val="000C641D"/>
    <w:rsid w:val="000C6F46"/>
    <w:rsid w:val="000D10E3"/>
    <w:rsid w:val="000D20A9"/>
    <w:rsid w:val="000D2521"/>
    <w:rsid w:val="000D49E9"/>
    <w:rsid w:val="000D598E"/>
    <w:rsid w:val="000D6C48"/>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32B"/>
    <w:rsid w:val="00102A64"/>
    <w:rsid w:val="00103778"/>
    <w:rsid w:val="00103C3F"/>
    <w:rsid w:val="001046A5"/>
    <w:rsid w:val="00107ADE"/>
    <w:rsid w:val="001101E9"/>
    <w:rsid w:val="00112897"/>
    <w:rsid w:val="00117DDF"/>
    <w:rsid w:val="00121824"/>
    <w:rsid w:val="001225EE"/>
    <w:rsid w:val="00122B1F"/>
    <w:rsid w:val="00124CDC"/>
    <w:rsid w:val="00130563"/>
    <w:rsid w:val="00130FD1"/>
    <w:rsid w:val="0013187E"/>
    <w:rsid w:val="001354D6"/>
    <w:rsid w:val="00136492"/>
    <w:rsid w:val="00137817"/>
    <w:rsid w:val="00142034"/>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C7125"/>
    <w:rsid w:val="001D0597"/>
    <w:rsid w:val="001D3416"/>
    <w:rsid w:val="001D6C9B"/>
    <w:rsid w:val="001E1C24"/>
    <w:rsid w:val="001E22FD"/>
    <w:rsid w:val="001E2821"/>
    <w:rsid w:val="001E591E"/>
    <w:rsid w:val="001E6D29"/>
    <w:rsid w:val="001E7B78"/>
    <w:rsid w:val="001E7C69"/>
    <w:rsid w:val="001F2F44"/>
    <w:rsid w:val="001F72C6"/>
    <w:rsid w:val="00200343"/>
    <w:rsid w:val="00201804"/>
    <w:rsid w:val="00201E94"/>
    <w:rsid w:val="00203CF8"/>
    <w:rsid w:val="00205D5D"/>
    <w:rsid w:val="00205DBE"/>
    <w:rsid w:val="00205EC1"/>
    <w:rsid w:val="0020671A"/>
    <w:rsid w:val="00207BB3"/>
    <w:rsid w:val="002100F6"/>
    <w:rsid w:val="0021377B"/>
    <w:rsid w:val="002139C4"/>
    <w:rsid w:val="00215B12"/>
    <w:rsid w:val="00215DDE"/>
    <w:rsid w:val="00216BC6"/>
    <w:rsid w:val="00225384"/>
    <w:rsid w:val="00225A38"/>
    <w:rsid w:val="002273CD"/>
    <w:rsid w:val="002308BD"/>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429F"/>
    <w:rsid w:val="0027742E"/>
    <w:rsid w:val="0027778C"/>
    <w:rsid w:val="00282A30"/>
    <w:rsid w:val="00283334"/>
    <w:rsid w:val="00284EC5"/>
    <w:rsid w:val="00285C9F"/>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5E4D"/>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3E47"/>
    <w:rsid w:val="00304541"/>
    <w:rsid w:val="00304B29"/>
    <w:rsid w:val="00306747"/>
    <w:rsid w:val="003152D5"/>
    <w:rsid w:val="00315375"/>
    <w:rsid w:val="0031744B"/>
    <w:rsid w:val="003221CE"/>
    <w:rsid w:val="0032263B"/>
    <w:rsid w:val="00326328"/>
    <w:rsid w:val="00327B2F"/>
    <w:rsid w:val="00327B93"/>
    <w:rsid w:val="003316F9"/>
    <w:rsid w:val="00331F36"/>
    <w:rsid w:val="003332C1"/>
    <w:rsid w:val="00333D42"/>
    <w:rsid w:val="003353F6"/>
    <w:rsid w:val="0034083E"/>
    <w:rsid w:val="003412AB"/>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6AC"/>
    <w:rsid w:val="003A0C9D"/>
    <w:rsid w:val="003A1E1A"/>
    <w:rsid w:val="003A2D7A"/>
    <w:rsid w:val="003A3CCE"/>
    <w:rsid w:val="003A4087"/>
    <w:rsid w:val="003A490E"/>
    <w:rsid w:val="003A6F50"/>
    <w:rsid w:val="003A7B20"/>
    <w:rsid w:val="003B0C18"/>
    <w:rsid w:val="003B37E1"/>
    <w:rsid w:val="003B6031"/>
    <w:rsid w:val="003B7F90"/>
    <w:rsid w:val="003C088A"/>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05464"/>
    <w:rsid w:val="00410A68"/>
    <w:rsid w:val="00411369"/>
    <w:rsid w:val="00411493"/>
    <w:rsid w:val="00412E57"/>
    <w:rsid w:val="00414B81"/>
    <w:rsid w:val="0041644C"/>
    <w:rsid w:val="00417387"/>
    <w:rsid w:val="00420ED7"/>
    <w:rsid w:val="00425C01"/>
    <w:rsid w:val="00425FBD"/>
    <w:rsid w:val="004279B1"/>
    <w:rsid w:val="00427B65"/>
    <w:rsid w:val="00427D0D"/>
    <w:rsid w:val="00427E97"/>
    <w:rsid w:val="00430000"/>
    <w:rsid w:val="00430B21"/>
    <w:rsid w:val="004315A9"/>
    <w:rsid w:val="00432F18"/>
    <w:rsid w:val="00436F89"/>
    <w:rsid w:val="004419C8"/>
    <w:rsid w:val="004432CB"/>
    <w:rsid w:val="00450DC4"/>
    <w:rsid w:val="00451D38"/>
    <w:rsid w:val="004522EE"/>
    <w:rsid w:val="0045345E"/>
    <w:rsid w:val="00453E16"/>
    <w:rsid w:val="00455172"/>
    <w:rsid w:val="00457FFC"/>
    <w:rsid w:val="00460463"/>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19FD"/>
    <w:rsid w:val="004B2AF8"/>
    <w:rsid w:val="004B2B59"/>
    <w:rsid w:val="004B44B7"/>
    <w:rsid w:val="004B57EC"/>
    <w:rsid w:val="004B6EF0"/>
    <w:rsid w:val="004B79D6"/>
    <w:rsid w:val="004B7D72"/>
    <w:rsid w:val="004B7FE3"/>
    <w:rsid w:val="004C33F4"/>
    <w:rsid w:val="004C3CB4"/>
    <w:rsid w:val="004C47D2"/>
    <w:rsid w:val="004C756A"/>
    <w:rsid w:val="004D1522"/>
    <w:rsid w:val="004D2142"/>
    <w:rsid w:val="004D3E5D"/>
    <w:rsid w:val="004D7758"/>
    <w:rsid w:val="004E38FB"/>
    <w:rsid w:val="004E3905"/>
    <w:rsid w:val="004E4027"/>
    <w:rsid w:val="004E4932"/>
    <w:rsid w:val="004E527E"/>
    <w:rsid w:val="004E52FF"/>
    <w:rsid w:val="004E63B2"/>
    <w:rsid w:val="004E7450"/>
    <w:rsid w:val="004E77C5"/>
    <w:rsid w:val="004F15F8"/>
    <w:rsid w:val="004F1610"/>
    <w:rsid w:val="004F25DC"/>
    <w:rsid w:val="004F32E4"/>
    <w:rsid w:val="004F3361"/>
    <w:rsid w:val="004F3E60"/>
    <w:rsid w:val="004F4E65"/>
    <w:rsid w:val="004F52EC"/>
    <w:rsid w:val="004F56A8"/>
    <w:rsid w:val="00504109"/>
    <w:rsid w:val="00505C83"/>
    <w:rsid w:val="00510172"/>
    <w:rsid w:val="00510681"/>
    <w:rsid w:val="00511895"/>
    <w:rsid w:val="00516F75"/>
    <w:rsid w:val="00517DF9"/>
    <w:rsid w:val="005203FB"/>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245D"/>
    <w:rsid w:val="005635AB"/>
    <w:rsid w:val="00573A9D"/>
    <w:rsid w:val="00574019"/>
    <w:rsid w:val="00574813"/>
    <w:rsid w:val="0057557C"/>
    <w:rsid w:val="0057630F"/>
    <w:rsid w:val="00580F3A"/>
    <w:rsid w:val="005837EF"/>
    <w:rsid w:val="00584263"/>
    <w:rsid w:val="00584C15"/>
    <w:rsid w:val="005853E9"/>
    <w:rsid w:val="00590BD0"/>
    <w:rsid w:val="00591291"/>
    <w:rsid w:val="00592AF5"/>
    <w:rsid w:val="00592C68"/>
    <w:rsid w:val="00595658"/>
    <w:rsid w:val="00596887"/>
    <w:rsid w:val="005971F4"/>
    <w:rsid w:val="00597BD9"/>
    <w:rsid w:val="005A0514"/>
    <w:rsid w:val="005A11C8"/>
    <w:rsid w:val="005A324B"/>
    <w:rsid w:val="005A7256"/>
    <w:rsid w:val="005B34D7"/>
    <w:rsid w:val="005B3BC1"/>
    <w:rsid w:val="005B3DB7"/>
    <w:rsid w:val="005B40DE"/>
    <w:rsid w:val="005B45EF"/>
    <w:rsid w:val="005C1D2E"/>
    <w:rsid w:val="005C2538"/>
    <w:rsid w:val="005C279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555C"/>
    <w:rsid w:val="005F62AE"/>
    <w:rsid w:val="005F7CB3"/>
    <w:rsid w:val="00601A15"/>
    <w:rsid w:val="00606963"/>
    <w:rsid w:val="00607479"/>
    <w:rsid w:val="00610225"/>
    <w:rsid w:val="00611066"/>
    <w:rsid w:val="00612E00"/>
    <w:rsid w:val="00616110"/>
    <w:rsid w:val="00620543"/>
    <w:rsid w:val="0062181B"/>
    <w:rsid w:val="00621CC7"/>
    <w:rsid w:val="006238D8"/>
    <w:rsid w:val="0062400A"/>
    <w:rsid w:val="00630339"/>
    <w:rsid w:val="006315ED"/>
    <w:rsid w:val="00635A03"/>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776B1"/>
    <w:rsid w:val="00682349"/>
    <w:rsid w:val="00682962"/>
    <w:rsid w:val="00685BCF"/>
    <w:rsid w:val="00686A3A"/>
    <w:rsid w:val="00687D4F"/>
    <w:rsid w:val="006930CC"/>
    <w:rsid w:val="00693838"/>
    <w:rsid w:val="006943F6"/>
    <w:rsid w:val="006956E6"/>
    <w:rsid w:val="00695E52"/>
    <w:rsid w:val="00696740"/>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893"/>
    <w:rsid w:val="007031B7"/>
    <w:rsid w:val="00703FCD"/>
    <w:rsid w:val="00711620"/>
    <w:rsid w:val="00711686"/>
    <w:rsid w:val="00712099"/>
    <w:rsid w:val="00714CE3"/>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F21"/>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53FF"/>
    <w:rsid w:val="007D6119"/>
    <w:rsid w:val="007D7448"/>
    <w:rsid w:val="007E4A10"/>
    <w:rsid w:val="007E5197"/>
    <w:rsid w:val="007E7241"/>
    <w:rsid w:val="007E72BB"/>
    <w:rsid w:val="007E7B4B"/>
    <w:rsid w:val="007F113F"/>
    <w:rsid w:val="007F1A8F"/>
    <w:rsid w:val="007F2C16"/>
    <w:rsid w:val="007F33E9"/>
    <w:rsid w:val="007F3579"/>
    <w:rsid w:val="008025E3"/>
    <w:rsid w:val="0080583D"/>
    <w:rsid w:val="00806B50"/>
    <w:rsid w:val="00806E1D"/>
    <w:rsid w:val="0080723A"/>
    <w:rsid w:val="00811F70"/>
    <w:rsid w:val="008124B3"/>
    <w:rsid w:val="00821923"/>
    <w:rsid w:val="00823B1D"/>
    <w:rsid w:val="008265B3"/>
    <w:rsid w:val="00830231"/>
    <w:rsid w:val="00833BF1"/>
    <w:rsid w:val="008403E4"/>
    <w:rsid w:val="008415A3"/>
    <w:rsid w:val="0084200B"/>
    <w:rsid w:val="00843B57"/>
    <w:rsid w:val="0084530E"/>
    <w:rsid w:val="00851B12"/>
    <w:rsid w:val="008525C2"/>
    <w:rsid w:val="008527E5"/>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97139"/>
    <w:rsid w:val="008B4090"/>
    <w:rsid w:val="008C0334"/>
    <w:rsid w:val="008C2582"/>
    <w:rsid w:val="008C440C"/>
    <w:rsid w:val="008C4F52"/>
    <w:rsid w:val="008C567D"/>
    <w:rsid w:val="008C698F"/>
    <w:rsid w:val="008C6ADF"/>
    <w:rsid w:val="008D09CC"/>
    <w:rsid w:val="008D2089"/>
    <w:rsid w:val="008D518E"/>
    <w:rsid w:val="008D6F8E"/>
    <w:rsid w:val="008D7CAD"/>
    <w:rsid w:val="008D7E02"/>
    <w:rsid w:val="008E08A3"/>
    <w:rsid w:val="008E6563"/>
    <w:rsid w:val="008F0032"/>
    <w:rsid w:val="008F0300"/>
    <w:rsid w:val="008F253E"/>
    <w:rsid w:val="008F6A24"/>
    <w:rsid w:val="008F71ED"/>
    <w:rsid w:val="008F7225"/>
    <w:rsid w:val="008F7EAC"/>
    <w:rsid w:val="009033F1"/>
    <w:rsid w:val="0090387D"/>
    <w:rsid w:val="0090589A"/>
    <w:rsid w:val="00911076"/>
    <w:rsid w:val="0091139E"/>
    <w:rsid w:val="009118E4"/>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53DD"/>
    <w:rsid w:val="00947174"/>
    <w:rsid w:val="009478EC"/>
    <w:rsid w:val="00947DF0"/>
    <w:rsid w:val="00950A0B"/>
    <w:rsid w:val="00951DE9"/>
    <w:rsid w:val="00953348"/>
    <w:rsid w:val="009538F3"/>
    <w:rsid w:val="00953C35"/>
    <w:rsid w:val="0095533F"/>
    <w:rsid w:val="009627D7"/>
    <w:rsid w:val="00962A70"/>
    <w:rsid w:val="009652F9"/>
    <w:rsid w:val="00965DB4"/>
    <w:rsid w:val="00973283"/>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2B2A"/>
    <w:rsid w:val="009C5D97"/>
    <w:rsid w:val="009C731E"/>
    <w:rsid w:val="009D0588"/>
    <w:rsid w:val="009D0628"/>
    <w:rsid w:val="009D30EB"/>
    <w:rsid w:val="009D5E2B"/>
    <w:rsid w:val="009D6D08"/>
    <w:rsid w:val="009D7BCC"/>
    <w:rsid w:val="009E08A3"/>
    <w:rsid w:val="009E0E08"/>
    <w:rsid w:val="009E1019"/>
    <w:rsid w:val="009E188E"/>
    <w:rsid w:val="009E5205"/>
    <w:rsid w:val="009E5280"/>
    <w:rsid w:val="009E52CB"/>
    <w:rsid w:val="009F12E2"/>
    <w:rsid w:val="009F39D5"/>
    <w:rsid w:val="009F419A"/>
    <w:rsid w:val="009F42DD"/>
    <w:rsid w:val="009F5CDA"/>
    <w:rsid w:val="009F6905"/>
    <w:rsid w:val="00A00309"/>
    <w:rsid w:val="00A0080C"/>
    <w:rsid w:val="00A01B0C"/>
    <w:rsid w:val="00A02F86"/>
    <w:rsid w:val="00A06B06"/>
    <w:rsid w:val="00A078E5"/>
    <w:rsid w:val="00A11DBC"/>
    <w:rsid w:val="00A11F7B"/>
    <w:rsid w:val="00A12924"/>
    <w:rsid w:val="00A12B67"/>
    <w:rsid w:val="00A13772"/>
    <w:rsid w:val="00A16AA2"/>
    <w:rsid w:val="00A25A7B"/>
    <w:rsid w:val="00A268D1"/>
    <w:rsid w:val="00A26A0C"/>
    <w:rsid w:val="00A27156"/>
    <w:rsid w:val="00A27CEF"/>
    <w:rsid w:val="00A323C6"/>
    <w:rsid w:val="00A3250A"/>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5D43"/>
    <w:rsid w:val="00A96259"/>
    <w:rsid w:val="00A97D86"/>
    <w:rsid w:val="00AA2E87"/>
    <w:rsid w:val="00AA3CA9"/>
    <w:rsid w:val="00AA49AE"/>
    <w:rsid w:val="00AB2E95"/>
    <w:rsid w:val="00AB3E9B"/>
    <w:rsid w:val="00AB585F"/>
    <w:rsid w:val="00AB5AAD"/>
    <w:rsid w:val="00AB771E"/>
    <w:rsid w:val="00AC0E45"/>
    <w:rsid w:val="00AC0FE8"/>
    <w:rsid w:val="00AC135C"/>
    <w:rsid w:val="00AC1FD1"/>
    <w:rsid w:val="00AC2B09"/>
    <w:rsid w:val="00AC5ACE"/>
    <w:rsid w:val="00AC71B4"/>
    <w:rsid w:val="00AC7490"/>
    <w:rsid w:val="00AD00AA"/>
    <w:rsid w:val="00AD23B9"/>
    <w:rsid w:val="00AD3936"/>
    <w:rsid w:val="00AD558B"/>
    <w:rsid w:val="00AD5ABF"/>
    <w:rsid w:val="00AD659B"/>
    <w:rsid w:val="00AE01B1"/>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6A69"/>
    <w:rsid w:val="00B1790C"/>
    <w:rsid w:val="00B220B0"/>
    <w:rsid w:val="00B22CE8"/>
    <w:rsid w:val="00B22D39"/>
    <w:rsid w:val="00B22F6E"/>
    <w:rsid w:val="00B24385"/>
    <w:rsid w:val="00B24DBE"/>
    <w:rsid w:val="00B2564C"/>
    <w:rsid w:val="00B25C8C"/>
    <w:rsid w:val="00B268C5"/>
    <w:rsid w:val="00B31304"/>
    <w:rsid w:val="00B327C5"/>
    <w:rsid w:val="00B3315C"/>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156"/>
    <w:rsid w:val="00B97608"/>
    <w:rsid w:val="00BA214E"/>
    <w:rsid w:val="00BA2F01"/>
    <w:rsid w:val="00BA384E"/>
    <w:rsid w:val="00BA45CA"/>
    <w:rsid w:val="00BB0E91"/>
    <w:rsid w:val="00BB2CFB"/>
    <w:rsid w:val="00BB41AE"/>
    <w:rsid w:val="00BB60E6"/>
    <w:rsid w:val="00BB6623"/>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62F04"/>
    <w:rsid w:val="00C723AC"/>
    <w:rsid w:val="00C733C3"/>
    <w:rsid w:val="00C74C32"/>
    <w:rsid w:val="00C77935"/>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067F"/>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268C"/>
    <w:rsid w:val="00D02A23"/>
    <w:rsid w:val="00D057FD"/>
    <w:rsid w:val="00D07DB3"/>
    <w:rsid w:val="00D10551"/>
    <w:rsid w:val="00D10A52"/>
    <w:rsid w:val="00D1141D"/>
    <w:rsid w:val="00D1144F"/>
    <w:rsid w:val="00D135C7"/>
    <w:rsid w:val="00D1377D"/>
    <w:rsid w:val="00D152C3"/>
    <w:rsid w:val="00D1578D"/>
    <w:rsid w:val="00D16CB5"/>
    <w:rsid w:val="00D205EE"/>
    <w:rsid w:val="00D22181"/>
    <w:rsid w:val="00D22751"/>
    <w:rsid w:val="00D233AD"/>
    <w:rsid w:val="00D239AA"/>
    <w:rsid w:val="00D25573"/>
    <w:rsid w:val="00D2663B"/>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6CC8"/>
    <w:rsid w:val="00D66D58"/>
    <w:rsid w:val="00D67BA1"/>
    <w:rsid w:val="00D74600"/>
    <w:rsid w:val="00D74B95"/>
    <w:rsid w:val="00D765B3"/>
    <w:rsid w:val="00D80F5B"/>
    <w:rsid w:val="00D824F0"/>
    <w:rsid w:val="00D82706"/>
    <w:rsid w:val="00D83ECB"/>
    <w:rsid w:val="00D85F07"/>
    <w:rsid w:val="00D85F62"/>
    <w:rsid w:val="00D8627F"/>
    <w:rsid w:val="00D9129A"/>
    <w:rsid w:val="00D92C55"/>
    <w:rsid w:val="00D93083"/>
    <w:rsid w:val="00D94236"/>
    <w:rsid w:val="00D9581A"/>
    <w:rsid w:val="00D97F4F"/>
    <w:rsid w:val="00DA0939"/>
    <w:rsid w:val="00DA1A58"/>
    <w:rsid w:val="00DA2953"/>
    <w:rsid w:val="00DA5048"/>
    <w:rsid w:val="00DA512B"/>
    <w:rsid w:val="00DA652F"/>
    <w:rsid w:val="00DA6558"/>
    <w:rsid w:val="00DB1860"/>
    <w:rsid w:val="00DB1969"/>
    <w:rsid w:val="00DB1C36"/>
    <w:rsid w:val="00DB2AAD"/>
    <w:rsid w:val="00DB4367"/>
    <w:rsid w:val="00DB5392"/>
    <w:rsid w:val="00DB57A4"/>
    <w:rsid w:val="00DB7E12"/>
    <w:rsid w:val="00DC1C34"/>
    <w:rsid w:val="00DC49C1"/>
    <w:rsid w:val="00DC7986"/>
    <w:rsid w:val="00DD11B4"/>
    <w:rsid w:val="00DD345D"/>
    <w:rsid w:val="00DD3475"/>
    <w:rsid w:val="00DD4441"/>
    <w:rsid w:val="00DE0DDD"/>
    <w:rsid w:val="00DE3A9D"/>
    <w:rsid w:val="00DF133E"/>
    <w:rsid w:val="00DF697E"/>
    <w:rsid w:val="00DF7E1A"/>
    <w:rsid w:val="00E0185D"/>
    <w:rsid w:val="00E0225B"/>
    <w:rsid w:val="00E04918"/>
    <w:rsid w:val="00E04C51"/>
    <w:rsid w:val="00E118B4"/>
    <w:rsid w:val="00E11E63"/>
    <w:rsid w:val="00E12161"/>
    <w:rsid w:val="00E12CB3"/>
    <w:rsid w:val="00E15F66"/>
    <w:rsid w:val="00E16EC1"/>
    <w:rsid w:val="00E17E22"/>
    <w:rsid w:val="00E20CED"/>
    <w:rsid w:val="00E2117B"/>
    <w:rsid w:val="00E21CB2"/>
    <w:rsid w:val="00E2351B"/>
    <w:rsid w:val="00E277F8"/>
    <w:rsid w:val="00E307FF"/>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D7F61"/>
    <w:rsid w:val="00EE1350"/>
    <w:rsid w:val="00EE269F"/>
    <w:rsid w:val="00EE2757"/>
    <w:rsid w:val="00EE3502"/>
    <w:rsid w:val="00EE78E8"/>
    <w:rsid w:val="00EF400F"/>
    <w:rsid w:val="00EF6D92"/>
    <w:rsid w:val="00EF7118"/>
    <w:rsid w:val="00EF765F"/>
    <w:rsid w:val="00F00AA4"/>
    <w:rsid w:val="00F02989"/>
    <w:rsid w:val="00F02BC4"/>
    <w:rsid w:val="00F033CC"/>
    <w:rsid w:val="00F052AA"/>
    <w:rsid w:val="00F064A8"/>
    <w:rsid w:val="00F07868"/>
    <w:rsid w:val="00F10E2E"/>
    <w:rsid w:val="00F11872"/>
    <w:rsid w:val="00F129C3"/>
    <w:rsid w:val="00F15AD8"/>
    <w:rsid w:val="00F2047B"/>
    <w:rsid w:val="00F223AE"/>
    <w:rsid w:val="00F245D5"/>
    <w:rsid w:val="00F26193"/>
    <w:rsid w:val="00F278E4"/>
    <w:rsid w:val="00F30AFA"/>
    <w:rsid w:val="00F34DDA"/>
    <w:rsid w:val="00F422C7"/>
    <w:rsid w:val="00F440A3"/>
    <w:rsid w:val="00F4580E"/>
    <w:rsid w:val="00F4640D"/>
    <w:rsid w:val="00F50B6F"/>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96D48"/>
    <w:rsid w:val="00FA0255"/>
    <w:rsid w:val="00FA1F95"/>
    <w:rsid w:val="00FA6692"/>
    <w:rsid w:val="00FA6EFC"/>
    <w:rsid w:val="00FB1398"/>
    <w:rsid w:val="00FB1F55"/>
    <w:rsid w:val="00FB2102"/>
    <w:rsid w:val="00FB3414"/>
    <w:rsid w:val="00FB3C78"/>
    <w:rsid w:val="00FB6369"/>
    <w:rsid w:val="00FB6C59"/>
    <w:rsid w:val="00FB6CF6"/>
    <w:rsid w:val="00FB6DFD"/>
    <w:rsid w:val="00FB797B"/>
    <w:rsid w:val="00FC2262"/>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385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uiPriority="99"/>
    <w:lsdException w:name="line number" w:locked="1"/>
    <w:lsdException w:name="page number" w:locked="1"/>
    <w:lsdException w:name="endnote reference" w:locked="1" w:uiPriority="99"/>
    <w:lsdException w:name="endnote text" w:locked="1" w:uiPriority="99"/>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aliases w:val="!Части документа"/>
    <w:basedOn w:val="a"/>
    <w:next w:val="a"/>
    <w:link w:val="10"/>
    <w:qFormat/>
    <w:rsid w:val="00084D99"/>
    <w:pPr>
      <w:keepNext/>
      <w:suppressAutoHyphens w:val="0"/>
      <w:jc w:val="center"/>
      <w:outlineLvl w:val="0"/>
    </w:pPr>
    <w:rPr>
      <w:sz w:val="28"/>
      <w:lang w:eastAsia="ru-RU"/>
    </w:rPr>
  </w:style>
  <w:style w:type="paragraph" w:styleId="2">
    <w:name w:val="heading 2"/>
    <w:aliases w:val="!Разделы документа"/>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aliases w:val="!Главы документа"/>
    <w:basedOn w:val="a"/>
    <w:next w:val="a"/>
    <w:link w:val="30"/>
    <w:qFormat/>
    <w:rsid w:val="006C3D9D"/>
    <w:pPr>
      <w:keepNext/>
      <w:spacing w:before="240" w:after="60"/>
      <w:outlineLvl w:val="2"/>
    </w:pPr>
    <w:rPr>
      <w:rFonts w:ascii="Arial" w:hAnsi="Arial"/>
      <w:b/>
      <w:bCs/>
      <w:sz w:val="26"/>
      <w:szCs w:val="26"/>
    </w:rPr>
  </w:style>
  <w:style w:type="paragraph" w:styleId="4">
    <w:name w:val="heading 4"/>
    <w:aliases w:val="!Параграфы/Статьи документа"/>
    <w:basedOn w:val="a"/>
    <w:next w:val="a"/>
    <w:link w:val="40"/>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paragraph" w:styleId="9">
    <w:name w:val="heading 9"/>
    <w:basedOn w:val="a"/>
    <w:next w:val="a"/>
    <w:link w:val="90"/>
    <w:semiHidden/>
    <w:unhideWhenUsed/>
    <w:qFormat/>
    <w:rsid w:val="009C2B2A"/>
    <w:pPr>
      <w:keepNext/>
      <w:suppressAutoHyphens w:val="0"/>
      <w:autoSpaceDE w:val="0"/>
      <w:autoSpaceDN w:val="0"/>
      <w:spacing w:before="20" w:after="20" w:line="480" w:lineRule="atLeast"/>
      <w:ind w:firstLine="567"/>
      <w:jc w:val="center"/>
      <w:outlineLvl w:val="8"/>
    </w:pPr>
    <w:rPr>
      <w:rFonts w:ascii="Arial" w:hAnsi="Arial"/>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qFormat/>
    <w:locked/>
    <w:rsid w:val="00934A4A"/>
    <w:rPr>
      <w:rFonts w:cs="Times New Roman"/>
      <w:sz w:val="28"/>
    </w:rPr>
  </w:style>
  <w:style w:type="character" w:customStyle="1" w:styleId="20">
    <w:name w:val="Заголовок 2 Знак"/>
    <w:aliases w:val="!Разделы документа Знак"/>
    <w:basedOn w:val="a0"/>
    <w:link w:val="2"/>
    <w:qFormat/>
    <w:locked/>
    <w:rsid w:val="00934A4A"/>
    <w:rPr>
      <w:rFonts w:ascii="Arial Narrow" w:hAnsi="Arial Narrow" w:cs="Times New Roman"/>
      <w:b/>
      <w:sz w:val="28"/>
    </w:rPr>
  </w:style>
  <w:style w:type="character" w:customStyle="1" w:styleId="30">
    <w:name w:val="Заголовок 3 Знак"/>
    <w:aliases w:val="!Главы документа Знак"/>
    <w:basedOn w:val="a0"/>
    <w:link w:val="3"/>
    <w:locked/>
    <w:rsid w:val="00D33DA5"/>
    <w:rPr>
      <w:rFonts w:ascii="Arial" w:hAnsi="Arial" w:cs="Times New Roman"/>
      <w:b/>
      <w:sz w:val="26"/>
      <w:lang w:eastAsia="ar-SA" w:bidi="ar-SA"/>
    </w:rPr>
  </w:style>
  <w:style w:type="character" w:customStyle="1" w:styleId="40">
    <w:name w:val="Заголовок 4 Знак"/>
    <w:aliases w:val="!Параграфы/Статьи документа Знак"/>
    <w:basedOn w:val="a0"/>
    <w:link w:val="4"/>
    <w:locked/>
    <w:rsid w:val="004F1610"/>
    <w:rPr>
      <w:rFonts w:cs="Times New Roman"/>
      <w:sz w:val="28"/>
    </w:rPr>
  </w:style>
  <w:style w:type="character" w:customStyle="1" w:styleId="51">
    <w:name w:val="Заголовок 5 Знак"/>
    <w:basedOn w:val="a0"/>
    <w:link w:val="50"/>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uiPriority w:val="99"/>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qFormat/>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rsid w:val="00D33DA5"/>
    <w:pPr>
      <w:suppressAutoHyphens w:val="0"/>
    </w:pPr>
  </w:style>
  <w:style w:type="character" w:customStyle="1" w:styleId="afa">
    <w:name w:val="Текст сноски Знак"/>
    <w:basedOn w:val="a0"/>
    <w:link w:val="af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uiPriority w:val="99"/>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uiPriority w:val="99"/>
    <w:rsid w:val="00892FE9"/>
    <w:rPr>
      <w:b/>
      <w:color w:val="26282F"/>
      <w:sz w:val="26"/>
    </w:rPr>
  </w:style>
  <w:style w:type="character" w:customStyle="1" w:styleId="affb">
    <w:name w:val="Гипертекстовая ссылка"/>
    <w:uiPriority w:val="99"/>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uiPriority w:val="34"/>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uiPriority w:val="99"/>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uiPriority w:val="99"/>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uiPriority w:val="99"/>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uiPriority w:val="99"/>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uiPriority w:val="1"/>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99"/>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aliases w:val="!Равноширинный текст документа Знак"/>
    <w:basedOn w:val="19"/>
    <w:rsid w:val="00B87490"/>
    <w:rPr>
      <w:rFonts w:ascii="Times New Roman" w:eastAsia="Times New Roman" w:hAnsi="Times New Roman" w:cs="Times New Roman"/>
    </w:rPr>
  </w:style>
  <w:style w:type="character" w:customStyle="1" w:styleId="afffa">
    <w:name w:val="Тема примечания Знак"/>
    <w:basedOn w:val="afff9"/>
    <w:uiPriority w:val="9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uiPriority w:val="99"/>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aliases w:val="!Равноширинный текст документа"/>
    <w:basedOn w:val="a"/>
    <w:link w:val="1f6"/>
    <w:locked/>
    <w:rsid w:val="00B87490"/>
  </w:style>
  <w:style w:type="character" w:customStyle="1" w:styleId="1f6">
    <w:name w:val="Текст примечания Знак1"/>
    <w:aliases w:val="!Равноширинный текст документа Знак1"/>
    <w:basedOn w:val="a0"/>
    <w:link w:val="afffb"/>
    <w:rsid w:val="00B87490"/>
    <w:rPr>
      <w:lang w:eastAsia="ar-SA"/>
    </w:rPr>
  </w:style>
  <w:style w:type="paragraph" w:styleId="afffc">
    <w:name w:val="annotation subject"/>
    <w:basedOn w:val="1f5"/>
    <w:next w:val="1f5"/>
    <w:link w:val="1f7"/>
    <w:uiPriority w:val="99"/>
    <w:locked/>
    <w:rsid w:val="00B87490"/>
    <w:rPr>
      <w:b/>
      <w:bCs/>
    </w:rPr>
  </w:style>
  <w:style w:type="character" w:customStyle="1" w:styleId="1f7">
    <w:name w:val="Тема примечания Знак1"/>
    <w:basedOn w:val="1f6"/>
    <w:link w:val="afffc"/>
    <w:uiPriority w:val="99"/>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uiPriority w:val="99"/>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paragraph" w:customStyle="1" w:styleId="ConsPlusNormalf6">
    <w:name w:val="ConsPlusNormal"/>
    <w:rsid w:val="003F06CA"/>
    <w:pPr>
      <w:suppressAutoHyphens/>
    </w:pPr>
    <w:rPr>
      <w:rFonts w:ascii="Arial" w:eastAsia="Arial" w:hAnsi="Arial" w:cs="Tahoma"/>
      <w:szCs w:val="24"/>
      <w:lang w:eastAsia="zh-CN" w:bidi="hi-IN"/>
    </w:rPr>
  </w:style>
  <w:style w:type="paragraph" w:customStyle="1" w:styleId="ConsPlusNormalf7">
    <w:name w:val="ConsPlusNormal"/>
    <w:rsid w:val="0016569E"/>
    <w:pPr>
      <w:suppressAutoHyphens/>
    </w:pPr>
    <w:rPr>
      <w:rFonts w:ascii="Arial" w:eastAsia="Arial" w:hAnsi="Arial" w:cs="Tahoma"/>
      <w:szCs w:val="24"/>
      <w:lang w:eastAsia="zh-CN" w:bidi="hi-IN"/>
    </w:rPr>
  </w:style>
  <w:style w:type="paragraph" w:customStyle="1" w:styleId="ConsPlusNormalf8">
    <w:name w:val="ConsPlusNormal"/>
    <w:rsid w:val="00923E27"/>
    <w:pPr>
      <w:suppressAutoHyphens/>
    </w:pPr>
    <w:rPr>
      <w:rFonts w:ascii="Arial" w:eastAsia="Arial" w:hAnsi="Arial" w:cs="Tahoma"/>
      <w:szCs w:val="24"/>
      <w:lang w:eastAsia="zh-CN" w:bidi="hi-IN"/>
    </w:rPr>
  </w:style>
  <w:style w:type="paragraph" w:customStyle="1" w:styleId="ConsPlusNormalf9">
    <w:name w:val="ConsPlusNormal"/>
    <w:rsid w:val="00C215BD"/>
    <w:pPr>
      <w:widowControl w:val="0"/>
      <w:suppressAutoHyphens/>
      <w:autoSpaceDE w:val="0"/>
    </w:pPr>
    <w:rPr>
      <w:rFonts w:ascii="Arial" w:eastAsia="Arial" w:hAnsi="Arial" w:cs="Arial"/>
      <w:lang w:eastAsia="hi-IN" w:bidi="hi-IN"/>
    </w:rPr>
  </w:style>
  <w:style w:type="paragraph" w:customStyle="1" w:styleId="ConsPlusNormalfa">
    <w:name w:val="ConsPlusNormal"/>
    <w:rsid w:val="0062181B"/>
    <w:pPr>
      <w:suppressAutoHyphens/>
    </w:pPr>
    <w:rPr>
      <w:rFonts w:ascii="Arial" w:eastAsia="Arial" w:hAnsi="Arial" w:cs="Tahoma"/>
      <w:szCs w:val="24"/>
      <w:lang w:eastAsia="zh-CN" w:bidi="hi-IN"/>
    </w:rPr>
  </w:style>
  <w:style w:type="paragraph" w:customStyle="1" w:styleId="ConsPlusNormalfb">
    <w:name w:val="ConsPlusNormal"/>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fc">
    <w:name w:val="ConsPlusNormal"/>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1"/>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fd">
    <w:name w:val="ConsPlusNormal"/>
    <w:rsid w:val="005C2798"/>
    <w:pPr>
      <w:suppressAutoHyphens/>
    </w:pPr>
    <w:rPr>
      <w:rFonts w:ascii="Arial" w:eastAsia="Arial" w:hAnsi="Arial" w:cs="Tahoma"/>
      <w:szCs w:val="24"/>
      <w:lang w:eastAsia="zh-CN" w:bidi="hi-IN"/>
    </w:rPr>
  </w:style>
  <w:style w:type="paragraph" w:customStyle="1" w:styleId="ConsPlusNormalfe">
    <w:name w:val="ConsPlusNormal"/>
    <w:rsid w:val="000D20A9"/>
    <w:pPr>
      <w:suppressAutoHyphens/>
    </w:pPr>
    <w:rPr>
      <w:rFonts w:ascii="Arial" w:eastAsia="Arial" w:hAnsi="Arial" w:cs="Tahoma"/>
      <w:szCs w:val="24"/>
      <w:lang w:eastAsia="hi-IN" w:bidi="hi-IN"/>
    </w:rPr>
  </w:style>
  <w:style w:type="paragraph" w:customStyle="1" w:styleId="ConsPlusNormalff">
    <w:name w:val="ConsPlusNormal"/>
    <w:rsid w:val="009D7BCC"/>
    <w:pPr>
      <w:suppressAutoHyphens/>
    </w:pPr>
    <w:rPr>
      <w:rFonts w:ascii="Arial" w:eastAsia="Arial" w:hAnsi="Arial" w:cs="Tahoma"/>
      <w:szCs w:val="24"/>
      <w:lang w:eastAsia="zh-CN" w:bidi="hi-IN"/>
    </w:rPr>
  </w:style>
  <w:style w:type="character" w:customStyle="1" w:styleId="1fa">
    <w:name w:val="Текст сноски Знак1"/>
    <w:basedOn w:val="a0"/>
    <w:uiPriority w:val="99"/>
    <w:semiHidden/>
    <w:rsid w:val="008D7CAD"/>
    <w:rPr>
      <w:rFonts w:ascii="Times New Roman" w:eastAsia="Times New Roman" w:hAnsi="Times New Roman"/>
    </w:rPr>
  </w:style>
  <w:style w:type="character" w:customStyle="1" w:styleId="1fb">
    <w:name w:val="Верхний колонтитул Знак1"/>
    <w:basedOn w:val="a0"/>
    <w:uiPriority w:val="99"/>
    <w:semiHidden/>
    <w:rsid w:val="008D7CAD"/>
    <w:rPr>
      <w:rFonts w:ascii="Times New Roman" w:eastAsia="Times New Roman" w:hAnsi="Times New Roman"/>
      <w:sz w:val="24"/>
      <w:szCs w:val="24"/>
    </w:rPr>
  </w:style>
  <w:style w:type="character" w:customStyle="1" w:styleId="1fc">
    <w:name w:val="Нижний колонтитул Знак1"/>
    <w:basedOn w:val="a0"/>
    <w:uiPriority w:val="99"/>
    <w:semiHidden/>
    <w:rsid w:val="008D7CAD"/>
    <w:rPr>
      <w:rFonts w:ascii="Times New Roman" w:eastAsia="Times New Roman" w:hAnsi="Times New Roman"/>
      <w:sz w:val="24"/>
      <w:szCs w:val="24"/>
    </w:rPr>
  </w:style>
  <w:style w:type="character" w:customStyle="1" w:styleId="1fd">
    <w:name w:val="Текст концевой сноски Знак1"/>
    <w:basedOn w:val="a0"/>
    <w:uiPriority w:val="99"/>
    <w:semiHidden/>
    <w:rsid w:val="008D7CAD"/>
    <w:rPr>
      <w:rFonts w:ascii="Times New Roman" w:eastAsia="Times New Roman" w:hAnsi="Times New Roman"/>
    </w:rPr>
  </w:style>
  <w:style w:type="character" w:customStyle="1" w:styleId="1fe">
    <w:name w:val="Основной текст Знак1"/>
    <w:basedOn w:val="a0"/>
    <w:uiPriority w:val="99"/>
    <w:semiHidden/>
    <w:rsid w:val="008D7CAD"/>
    <w:rPr>
      <w:rFonts w:ascii="Times New Roman" w:eastAsia="Times New Roman" w:hAnsi="Times New Roman"/>
      <w:sz w:val="24"/>
      <w:szCs w:val="24"/>
    </w:rPr>
  </w:style>
  <w:style w:type="character" w:customStyle="1" w:styleId="1ff">
    <w:name w:val="Основной текст с отступом Знак1"/>
    <w:basedOn w:val="a0"/>
    <w:semiHidden/>
    <w:rsid w:val="008D7CAD"/>
    <w:rPr>
      <w:rFonts w:ascii="Times New Roman" w:eastAsia="Times New Roman" w:hAnsi="Times New Roman"/>
      <w:sz w:val="24"/>
      <w:szCs w:val="24"/>
    </w:rPr>
  </w:style>
  <w:style w:type="character" w:customStyle="1" w:styleId="214">
    <w:name w:val="Основной текст с отступом 2 Знак1"/>
    <w:basedOn w:val="a0"/>
    <w:uiPriority w:val="99"/>
    <w:semiHidden/>
    <w:rsid w:val="008D7CAD"/>
    <w:rPr>
      <w:rFonts w:ascii="Times New Roman" w:eastAsia="Times New Roman" w:hAnsi="Times New Roman"/>
      <w:sz w:val="24"/>
      <w:szCs w:val="24"/>
    </w:rPr>
  </w:style>
  <w:style w:type="character" w:customStyle="1" w:styleId="312">
    <w:name w:val="Основной текст с отступом 3 Знак1"/>
    <w:basedOn w:val="a0"/>
    <w:uiPriority w:val="99"/>
    <w:semiHidden/>
    <w:rsid w:val="008D7CAD"/>
    <w:rPr>
      <w:rFonts w:ascii="Times New Roman" w:eastAsia="Times New Roman" w:hAnsi="Times New Roman"/>
      <w:sz w:val="16"/>
      <w:szCs w:val="16"/>
    </w:rPr>
  </w:style>
  <w:style w:type="character" w:customStyle="1" w:styleId="1ff0">
    <w:name w:val="Текст выноски Знак1"/>
    <w:basedOn w:val="a0"/>
    <w:uiPriority w:val="99"/>
    <w:semiHidden/>
    <w:locked/>
    <w:rsid w:val="008D7CAD"/>
    <w:rPr>
      <w:rFonts w:ascii="Tahoma" w:eastAsia="Times New Roman" w:hAnsi="Tahoma" w:cs="Tahoma"/>
      <w:sz w:val="16"/>
      <w:szCs w:val="16"/>
    </w:rPr>
  </w:style>
  <w:style w:type="paragraph" w:customStyle="1" w:styleId="1ff1">
    <w:name w:val="Обычный1"/>
    <w:rsid w:val="000D6C48"/>
    <w:pPr>
      <w:widowControl w:val="0"/>
      <w:snapToGrid w:val="0"/>
    </w:pPr>
    <w:rPr>
      <w:rFonts w:eastAsia="Calibri"/>
    </w:rPr>
  </w:style>
  <w:style w:type="character" w:customStyle="1" w:styleId="style1">
    <w:name w:val="style1"/>
    <w:basedOn w:val="a0"/>
    <w:rsid w:val="000D6C48"/>
  </w:style>
  <w:style w:type="paragraph" w:customStyle="1" w:styleId="affff">
    <w:name w:val="Заголовок статьи"/>
    <w:basedOn w:val="a"/>
    <w:next w:val="a"/>
    <w:uiPriority w:val="99"/>
    <w:rsid w:val="000B2759"/>
    <w:pPr>
      <w:widowControl w:val="0"/>
      <w:suppressAutoHyphens w:val="0"/>
      <w:autoSpaceDE w:val="0"/>
      <w:autoSpaceDN w:val="0"/>
      <w:adjustRightInd w:val="0"/>
      <w:ind w:left="1612" w:hanging="892"/>
      <w:jc w:val="both"/>
    </w:pPr>
    <w:rPr>
      <w:rFonts w:ascii="Arial" w:hAnsi="Arial" w:cs="Arial"/>
      <w:sz w:val="24"/>
      <w:szCs w:val="24"/>
      <w:lang w:eastAsia="ru-RU"/>
    </w:rPr>
  </w:style>
  <w:style w:type="character" w:customStyle="1" w:styleId="90">
    <w:name w:val="Заголовок 9 Знак"/>
    <w:basedOn w:val="a0"/>
    <w:link w:val="9"/>
    <w:semiHidden/>
    <w:rsid w:val="009C2B2A"/>
    <w:rPr>
      <w:rFonts w:ascii="Arial" w:hAnsi="Arial"/>
      <w:b/>
      <w:bCs/>
      <w:sz w:val="28"/>
      <w:szCs w:val="28"/>
    </w:rPr>
  </w:style>
  <w:style w:type="paragraph" w:customStyle="1" w:styleId="Title">
    <w:name w:val="Title!Название НПА"/>
    <w:basedOn w:val="a"/>
    <w:rsid w:val="009C2B2A"/>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Application">
    <w:name w:val="Application!Приложение"/>
    <w:rsid w:val="009C2B2A"/>
    <w:pPr>
      <w:spacing w:before="120" w:after="120"/>
      <w:jc w:val="right"/>
    </w:pPr>
    <w:rPr>
      <w:rFonts w:ascii="Arial" w:hAnsi="Arial" w:cs="Arial"/>
      <w:b/>
      <w:bCs/>
      <w:kern w:val="28"/>
      <w:sz w:val="32"/>
      <w:szCs w:val="32"/>
    </w:rPr>
  </w:style>
  <w:style w:type="paragraph" w:customStyle="1" w:styleId="Table">
    <w:name w:val="Table!Таблица"/>
    <w:rsid w:val="009C2B2A"/>
    <w:rPr>
      <w:rFonts w:ascii="Arial" w:hAnsi="Arial" w:cs="Arial"/>
      <w:bCs/>
      <w:kern w:val="28"/>
      <w:sz w:val="24"/>
      <w:szCs w:val="32"/>
    </w:rPr>
  </w:style>
  <w:style w:type="paragraph" w:customStyle="1" w:styleId="Table0">
    <w:name w:val="Table!"/>
    <w:next w:val="Table"/>
    <w:rsid w:val="009C2B2A"/>
    <w:pPr>
      <w:jc w:val="center"/>
    </w:pPr>
    <w:rPr>
      <w:rFonts w:ascii="Arial" w:hAnsi="Arial" w:cs="Arial"/>
      <w:b/>
      <w:bCs/>
      <w:kern w:val="28"/>
      <w:sz w:val="24"/>
      <w:szCs w:val="32"/>
    </w:rPr>
  </w:style>
  <w:style w:type="paragraph" w:customStyle="1" w:styleId="NumberAndDate">
    <w:name w:val="NumberAndDate"/>
    <w:aliases w:val="!Дата и Номер"/>
    <w:qFormat/>
    <w:rsid w:val="009C2B2A"/>
    <w:pPr>
      <w:jc w:val="center"/>
    </w:pPr>
    <w:rPr>
      <w:rFonts w:ascii="Arial" w:hAnsi="Arial" w:cs="Arial"/>
      <w:bCs/>
      <w:kern w:val="28"/>
      <w:sz w:val="24"/>
      <w:szCs w:val="32"/>
    </w:rPr>
  </w:style>
  <w:style w:type="paragraph" w:customStyle="1" w:styleId="affff0">
    <w:name w:val="Комментарий"/>
    <w:basedOn w:val="a"/>
    <w:next w:val="a"/>
    <w:uiPriority w:val="99"/>
    <w:rsid w:val="009C2B2A"/>
    <w:pPr>
      <w:suppressAutoHyphens w:val="0"/>
      <w:autoSpaceDE w:val="0"/>
      <w:autoSpaceDN w:val="0"/>
      <w:adjustRightInd w:val="0"/>
      <w:spacing w:before="75"/>
      <w:ind w:left="170"/>
      <w:jc w:val="both"/>
    </w:pPr>
    <w:rPr>
      <w:rFonts w:ascii="Arial" w:eastAsia="Calibri" w:hAnsi="Arial" w:cs="Arial"/>
      <w:color w:val="353842"/>
      <w:sz w:val="24"/>
      <w:szCs w:val="24"/>
      <w:shd w:val="clear" w:color="auto" w:fill="F0F0F0"/>
      <w:lang w:eastAsia="ru-RU"/>
    </w:rPr>
  </w:style>
  <w:style w:type="paragraph" w:customStyle="1" w:styleId="affff1">
    <w:name w:val="Информация об изменениях документа"/>
    <w:basedOn w:val="affff0"/>
    <w:next w:val="a"/>
    <w:uiPriority w:val="99"/>
    <w:rsid w:val="009C2B2A"/>
    <w:rPr>
      <w:i/>
      <w:iCs/>
    </w:rPr>
  </w:style>
  <w:style w:type="character" w:customStyle="1" w:styleId="affff2">
    <w:name w:val="Не вступил в силу"/>
    <w:uiPriority w:val="99"/>
    <w:rsid w:val="009C2B2A"/>
    <w:rPr>
      <w:color w:val="000000"/>
      <w:shd w:val="clear" w:color="auto" w:fill="D8EDE8"/>
    </w:rPr>
  </w:style>
  <w:style w:type="paragraph" w:customStyle="1" w:styleId="affff3">
    <w:name w:val="Прижатый влево"/>
    <w:basedOn w:val="a"/>
    <w:next w:val="a"/>
    <w:uiPriority w:val="99"/>
    <w:rsid w:val="009C2B2A"/>
    <w:pPr>
      <w:suppressAutoHyphens w:val="0"/>
      <w:autoSpaceDE w:val="0"/>
      <w:autoSpaceDN w:val="0"/>
      <w:adjustRightInd w:val="0"/>
    </w:pPr>
    <w:rPr>
      <w:rFonts w:ascii="Arial" w:eastAsia="Calibri" w:hAnsi="Arial" w:cs="Arial"/>
      <w:sz w:val="24"/>
      <w:szCs w:val="24"/>
      <w:lang w:eastAsia="ru-RU"/>
    </w:rPr>
  </w:style>
  <w:style w:type="paragraph" w:customStyle="1" w:styleId="text">
    <w:name w:val="text"/>
    <w:basedOn w:val="a"/>
    <w:rsid w:val="009C2B2A"/>
    <w:pPr>
      <w:suppressAutoHyphens w:val="0"/>
      <w:ind w:firstLine="567"/>
      <w:jc w:val="both"/>
    </w:pPr>
    <w:rPr>
      <w:rFonts w:ascii="Arial" w:hAnsi="Arial" w:cs="Arial"/>
      <w:sz w:val="24"/>
      <w:szCs w:val="24"/>
      <w:lang w:eastAsia="ru-RU"/>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86367.0" TargetMode="External"/><Relationship Id="rId18" Type="http://schemas.openxmlformats.org/officeDocument/2006/relationships/hyperlink" Target="garantF1://15034732.1000" TargetMode="External"/><Relationship Id="rId26" Type="http://schemas.openxmlformats.org/officeDocument/2006/relationships/hyperlink" Target="garantF1://12041176.2" TargetMode="External"/><Relationship Id="rId39" Type="http://schemas.openxmlformats.org/officeDocument/2006/relationships/hyperlink" Target="consultantplus://offline/ref=7BEA319C11125E34DBB4A3917D4CDF3B4AD7EDB27575E798B10E9265D5150F61906C130CEADE90FEE6B531F8B1936DBA2F43B709FDDCB38Eo1JDK" TargetMode="External"/><Relationship Id="rId3" Type="http://schemas.openxmlformats.org/officeDocument/2006/relationships/styles" Target="styles.xml"/><Relationship Id="rId21" Type="http://schemas.openxmlformats.org/officeDocument/2006/relationships/hyperlink" Target="garantF1://12012604.0" TargetMode="External"/><Relationship Id="rId34" Type="http://schemas.openxmlformats.org/officeDocument/2006/relationships/hyperlink" Target="consultantplus://offline/ref=A77CB700A068768665627510C1DA2D8C57836950C163480183430DEC87593983E4EFFD4B30D49C15211EE8AE5D851AF0580BC9FD0CDBAEF52B4925mBmFK" TargetMode="External"/><Relationship Id="rId42" Type="http://schemas.openxmlformats.org/officeDocument/2006/relationships/hyperlink" Target="consultantplus://offline/ref=7BEA319C11125E34DBB4A3917D4CDF3B4BDFE3B67176E798B10E9265D5150F61906C130CEADE97FAE7B531F8B1936DBA2F43B709FDDCB38Eo1JDK" TargetMode="External"/><Relationship Id="rId47" Type="http://schemas.openxmlformats.org/officeDocument/2006/relationships/hyperlink" Target="http://www.fsvps.ru/fsvps/news/11532.html"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garantF1://10064072.0" TargetMode="External"/><Relationship Id="rId17" Type="http://schemas.openxmlformats.org/officeDocument/2006/relationships/hyperlink" Target="garantF1://90157.0" TargetMode="External"/><Relationship Id="rId25" Type="http://schemas.openxmlformats.org/officeDocument/2006/relationships/hyperlink" Target="garantF1://12048517.0" TargetMode="External"/><Relationship Id="rId33" Type="http://schemas.openxmlformats.org/officeDocument/2006/relationships/hyperlink" Target="consultantplus://offline/ref=A77CB700A068768665627510C1DA2D8C57836950C163480183430DEC87593983E4EFFD4B30D49C15211AE3AC5D851AF0580BC9FD0CDBAEF52B4925mBmFK" TargetMode="External"/><Relationship Id="rId38" Type="http://schemas.openxmlformats.org/officeDocument/2006/relationships/hyperlink" Target="consultantplus://offline/ref=A77CB700A068768665626B1DD7B671875081335BC0684057D91C56B1D05033D4A3A0A40974D99E112413B4FD128446B60418CAF50CD8AFEAm2m1K" TargetMode="External"/><Relationship Id="rId46" Type="http://schemas.openxmlformats.org/officeDocument/2006/relationships/hyperlink" Target="http://www.fsvps.ru/fsvps-docs/ru/iac/illness/iac_public_yashur.pdf" TargetMode="External"/><Relationship Id="rId2" Type="http://schemas.openxmlformats.org/officeDocument/2006/relationships/numbering" Target="numbering.xml"/><Relationship Id="rId16" Type="http://schemas.openxmlformats.org/officeDocument/2006/relationships/hyperlink" Target="garantF1://12025505.0" TargetMode="External"/><Relationship Id="rId20" Type="http://schemas.openxmlformats.org/officeDocument/2006/relationships/hyperlink" Target="garantF1://12025268.1001" TargetMode="External"/><Relationship Id="rId29" Type="http://schemas.openxmlformats.org/officeDocument/2006/relationships/hyperlink" Target="consultantplus://offline/ref=A77CB700A068768665626B1DD7B671875081335BC0684057D91C56B1D05033D4A3A0A40974D99B1D2613B4FD128446B60418CAF50CD8AFEAm2m1K" TargetMode="External"/><Relationship Id="rId41" Type="http://schemas.openxmlformats.org/officeDocument/2006/relationships/hyperlink" Target="consultantplus://offline/ref=7BEA319C11125E34DBB4A3917D4CDF3B4BDFE3B67176E798B10E9265D5150F61906C130CEADE91FAE3B531F8B1936DBA2F43B709FDDCB38Eo1J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0003000.0" TargetMode="External"/><Relationship Id="rId24" Type="http://schemas.openxmlformats.org/officeDocument/2006/relationships/hyperlink" Target="garantF1://12048517.171" TargetMode="External"/><Relationship Id="rId32" Type="http://schemas.openxmlformats.org/officeDocument/2006/relationships/hyperlink" Target="consultantplus://offline/ref=A77CB700A068768665627510C1DA2D8C57836950C163480183430DEC87593983E4EFFD4B30D49C15201FE4AF5D851AF0580BC9FD0CDBAEF52B4925mBmFK" TargetMode="External"/><Relationship Id="rId37" Type="http://schemas.openxmlformats.org/officeDocument/2006/relationships/hyperlink" Target="consultantplus://offline/ref=A77CB700A068768665626B1DD7B671875081335BC0684057D91C56B1D05033D4A3A0A40974D99E172313B4FD128446B60418CAF50CD8AFEAm2m1K" TargetMode="External"/><Relationship Id="rId40" Type="http://schemas.openxmlformats.org/officeDocument/2006/relationships/hyperlink" Target="consultantplus://offline/ref=7BEA319C11125E34DBB4A3917D4CDF3B4BDFE3B67176E798B10E9265D5150F61906C130CEADE97FAE4B531F8B1936DBA2F43B709FDDCB38Eo1JDK" TargetMode="External"/><Relationship Id="rId45" Type="http://schemas.openxmlformats.org/officeDocument/2006/relationships/hyperlink" Target="http://www.fsvps.ru/fsvps/ya" TargetMode="External"/><Relationship Id="rId5" Type="http://schemas.openxmlformats.org/officeDocument/2006/relationships/webSettings" Target="webSettings.xml"/><Relationship Id="rId15" Type="http://schemas.openxmlformats.org/officeDocument/2006/relationships/hyperlink" Target="garantF1://10005879.0" TargetMode="External"/><Relationship Id="rId23" Type="http://schemas.openxmlformats.org/officeDocument/2006/relationships/hyperlink" Target="garantF1://10064072.0" TargetMode="External"/><Relationship Id="rId28" Type="http://schemas.openxmlformats.org/officeDocument/2006/relationships/hyperlink" Target="garantF1://15038042.1000" TargetMode="External"/><Relationship Id="rId36" Type="http://schemas.openxmlformats.org/officeDocument/2006/relationships/hyperlink" Target="consultantplus://offline/ref=A77CB700A068768665627510C1DA2D8C57836950C163480183430DEC87593983E4EFFD4B30D49C15211EE8AE5D851AF0580BC9FD0CDBAEF52B4925mBmFK" TargetMode="External"/><Relationship Id="rId49" Type="http://schemas.openxmlformats.org/officeDocument/2006/relationships/footer" Target="footer2.xml"/><Relationship Id="rId10" Type="http://schemas.openxmlformats.org/officeDocument/2006/relationships/hyperlink" Target="garantF1://86367.0" TargetMode="External"/><Relationship Id="rId19" Type="http://schemas.openxmlformats.org/officeDocument/2006/relationships/hyperlink" Target="garantF1://15034732.1000" TargetMode="External"/><Relationship Id="rId31" Type="http://schemas.openxmlformats.org/officeDocument/2006/relationships/hyperlink" Target="consultantplus://offline/ref=A77CB700A068768665626B1DD7B671875080305DC86D4057D91C56B1D05033D4B1A0FC0576D083142106E2AC57mDm9K" TargetMode="External"/><Relationship Id="rId44" Type="http://schemas.openxmlformats.org/officeDocument/2006/relationships/hyperlink" Target="consultantplus://offline/ref=E0BC5C913209EAA91D0E77B4CB526B6BA50D490960FCA1DE17F3D8970AABF9DA158097987C7EE69EE3F6E53C09025B7BABDC225A82019966s0B3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garantF1://12028965.0" TargetMode="External"/><Relationship Id="rId22" Type="http://schemas.openxmlformats.org/officeDocument/2006/relationships/hyperlink" Target="garantF1://12025505.0" TargetMode="External"/><Relationship Id="rId27" Type="http://schemas.openxmlformats.org/officeDocument/2006/relationships/hyperlink" Target="garantF1://12065545.1000" TargetMode="External"/><Relationship Id="rId30" Type="http://schemas.openxmlformats.org/officeDocument/2006/relationships/hyperlink" Target="consultantplus://offline/ref=A77CB700A068768665626B1DD7B671875189375FC96F4057D91C56B1D05033D4A3A0A40974D99B162013B4FD128446B60418CAF50CD8AFEAm2m1K" TargetMode="External"/><Relationship Id="rId35" Type="http://schemas.openxmlformats.org/officeDocument/2006/relationships/hyperlink" Target="consultantplus://offline/ref=A77CB700A068768665627510C1DA2D8C57836950C163480183430DEC87593983E4EFFD4B30D49C152211E7AC5D851AF0580BC9FD0CDBAEF52B4925mBmFK" TargetMode="External"/><Relationship Id="rId43" Type="http://schemas.openxmlformats.org/officeDocument/2006/relationships/hyperlink" Target="consultantplus://offline/ref=40C12BAE6E1420AF2113415339012614C11462C853C05FCD68836CFDDEED4D96541559763CD2FF5A8BEFA5B2E06E059240C6BF18C3k123G"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6E48F-F84E-486C-BBDD-602FB95F7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68096</Words>
  <Characters>388148</Characters>
  <Application>Microsoft Office Word</Application>
  <DocSecurity>0</DocSecurity>
  <Lines>3234</Lines>
  <Paragraphs>910</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455334</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Мария</cp:lastModifiedBy>
  <cp:revision>3</cp:revision>
  <cp:lastPrinted>2019-03-13T07:53:00Z</cp:lastPrinted>
  <dcterms:created xsi:type="dcterms:W3CDTF">2019-04-18T05:51:00Z</dcterms:created>
  <dcterms:modified xsi:type="dcterms:W3CDTF">2019-04-18T05:51:00Z</dcterms:modified>
</cp:coreProperties>
</file>