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Pr="00862AF4" w:rsidRDefault="00862AF4" w:rsidP="00862A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Опубликовано в ИБ « Районный вестник» № 8 (610) от 15.02.2019 года</w:t>
      </w:r>
    </w:p>
    <w:p w:rsidR="00797C18" w:rsidRPr="00862AF4" w:rsidRDefault="00797C18" w:rsidP="00862AF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862AF4">
        <w:rPr>
          <w:rFonts w:ascii="Arial" w:hAnsi="Arial" w:cs="Arial"/>
          <w:bCs/>
        </w:rPr>
        <w:t>АДМИНИСТРАЦИЯ</w:t>
      </w:r>
    </w:p>
    <w:p w:rsidR="00797C18" w:rsidRPr="00862AF4" w:rsidRDefault="00797C18" w:rsidP="00862AF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862AF4">
        <w:rPr>
          <w:rFonts w:ascii="Arial" w:hAnsi="Arial" w:cs="Arial"/>
          <w:bCs/>
        </w:rPr>
        <w:t>ГАЛИЧСКОГО МУНИЦИПАЛЬНОГО РАЙОНА</w:t>
      </w:r>
    </w:p>
    <w:p w:rsidR="00797C18" w:rsidRPr="00862AF4" w:rsidRDefault="00797C18" w:rsidP="00862AF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862AF4">
        <w:rPr>
          <w:rFonts w:ascii="Arial" w:hAnsi="Arial" w:cs="Arial"/>
          <w:bCs/>
        </w:rPr>
        <w:t>КОСТРОМСКОЙ ОБЛАСТИ</w:t>
      </w:r>
    </w:p>
    <w:p w:rsidR="00797C18" w:rsidRPr="00862AF4" w:rsidRDefault="00797C18" w:rsidP="00862AF4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862AF4" w:rsidRDefault="00797C18" w:rsidP="00862AF4">
      <w:pPr>
        <w:pStyle w:val="a5"/>
        <w:spacing w:before="0" w:beforeAutospacing="0" w:after="0"/>
        <w:jc w:val="center"/>
        <w:rPr>
          <w:rFonts w:ascii="Arial" w:hAnsi="Arial" w:cs="Arial"/>
        </w:rPr>
      </w:pPr>
      <w:proofErr w:type="gramStart"/>
      <w:r w:rsidRPr="00862AF4">
        <w:rPr>
          <w:rFonts w:ascii="Arial" w:hAnsi="Arial" w:cs="Arial"/>
        </w:rPr>
        <w:t>П</w:t>
      </w:r>
      <w:proofErr w:type="gramEnd"/>
      <w:r w:rsidRPr="00862AF4">
        <w:rPr>
          <w:rFonts w:ascii="Arial" w:hAnsi="Arial" w:cs="Arial"/>
        </w:rPr>
        <w:t xml:space="preserve"> О С Т А Н О В Л Е Н И Е </w:t>
      </w:r>
    </w:p>
    <w:p w:rsidR="00797C18" w:rsidRPr="00862AF4" w:rsidRDefault="00797C18" w:rsidP="00862AF4">
      <w:pPr>
        <w:pStyle w:val="a5"/>
        <w:spacing w:before="0" w:beforeAutospacing="0" w:after="0"/>
        <w:rPr>
          <w:rFonts w:ascii="Arial" w:hAnsi="Arial" w:cs="Arial"/>
        </w:rPr>
      </w:pPr>
    </w:p>
    <w:p w:rsidR="00797C18" w:rsidRPr="00862AF4" w:rsidRDefault="00797C18" w:rsidP="00862AF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862AF4">
        <w:rPr>
          <w:rFonts w:ascii="Arial" w:hAnsi="Arial" w:cs="Arial"/>
        </w:rPr>
        <w:t xml:space="preserve">от «     » </w:t>
      </w:r>
      <w:r w:rsidR="00A97EA9" w:rsidRPr="00862AF4">
        <w:rPr>
          <w:rFonts w:ascii="Arial" w:hAnsi="Arial" w:cs="Arial"/>
        </w:rPr>
        <w:t>февраля</w:t>
      </w:r>
      <w:r w:rsidRPr="00862AF4">
        <w:rPr>
          <w:rFonts w:ascii="Arial" w:hAnsi="Arial" w:cs="Arial"/>
        </w:rPr>
        <w:t xml:space="preserve"> 2019 года № </w:t>
      </w:r>
    </w:p>
    <w:p w:rsidR="00797C18" w:rsidRPr="00862AF4" w:rsidRDefault="00797C18" w:rsidP="00862AF4">
      <w:pPr>
        <w:pStyle w:val="a5"/>
        <w:spacing w:before="0" w:beforeAutospacing="0" w:after="0"/>
        <w:jc w:val="center"/>
        <w:rPr>
          <w:rFonts w:ascii="Arial" w:hAnsi="Arial" w:cs="Arial"/>
        </w:rPr>
      </w:pPr>
    </w:p>
    <w:p w:rsidR="00797C18" w:rsidRPr="00862AF4" w:rsidRDefault="00797C18" w:rsidP="00862AF4">
      <w:pPr>
        <w:pStyle w:val="a5"/>
        <w:spacing w:before="0" w:beforeAutospacing="0" w:after="0"/>
        <w:jc w:val="center"/>
        <w:rPr>
          <w:rFonts w:ascii="Arial" w:hAnsi="Arial" w:cs="Arial"/>
        </w:rPr>
      </w:pPr>
      <w:r w:rsidRPr="00862AF4">
        <w:rPr>
          <w:rFonts w:ascii="Arial" w:hAnsi="Arial" w:cs="Arial"/>
        </w:rPr>
        <w:t>г. Галич</w:t>
      </w:r>
    </w:p>
    <w:p w:rsidR="00E4699B" w:rsidRPr="00862AF4" w:rsidRDefault="00E4699B" w:rsidP="00862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7C18" w:rsidRPr="00862AF4" w:rsidRDefault="00797C18" w:rsidP="00862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Об определении на территории Галичского муниципального района Костромской области границ прилегающих территорий к некоторым организациям и объектам, на которых не допускается розничная продажа алкогольной продукции</w:t>
      </w:r>
    </w:p>
    <w:p w:rsidR="00797C18" w:rsidRPr="00862AF4" w:rsidRDefault="00797C18" w:rsidP="00862A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7C18" w:rsidRPr="00862AF4" w:rsidRDefault="00797C18" w:rsidP="0086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62AF4">
        <w:rPr>
          <w:rFonts w:ascii="Arial" w:hAnsi="Arial" w:cs="Arial"/>
          <w:sz w:val="24"/>
          <w:szCs w:val="24"/>
        </w:rPr>
        <w:t xml:space="preserve">В соответствии с Федеральным законом от 3 июля  2016 </w:t>
      </w:r>
      <w:r w:rsidR="001917FF" w:rsidRPr="00862AF4">
        <w:rPr>
          <w:rFonts w:ascii="Arial" w:hAnsi="Arial" w:cs="Arial"/>
          <w:sz w:val="24"/>
          <w:szCs w:val="24"/>
        </w:rPr>
        <w:t>года</w:t>
      </w:r>
      <w:r w:rsidRPr="00862AF4">
        <w:rPr>
          <w:rFonts w:ascii="Arial" w:hAnsi="Arial" w:cs="Arial"/>
          <w:sz w:val="24"/>
          <w:szCs w:val="24"/>
        </w:rPr>
        <w:t xml:space="preserve"> № 261-ФЗ «О внесении изменений в Федеральный закон № 171-ФЗ «О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продукции», постановлением Правительства Российской Федерации от </w:t>
      </w:r>
      <w:r w:rsidR="00A213F0" w:rsidRPr="00862AF4">
        <w:rPr>
          <w:rFonts w:ascii="Arial" w:hAnsi="Arial" w:cs="Arial"/>
          <w:sz w:val="24"/>
          <w:szCs w:val="24"/>
        </w:rPr>
        <w:t xml:space="preserve">       </w:t>
      </w:r>
      <w:r w:rsidRPr="00862AF4">
        <w:rPr>
          <w:rFonts w:ascii="Arial" w:hAnsi="Arial" w:cs="Arial"/>
          <w:sz w:val="24"/>
          <w:szCs w:val="24"/>
        </w:rPr>
        <w:t>27 декабря 2012 года № 1425 «Об определении органами  государственной власти субъектов Российской Федерации мест массового скопления граждан и мест нахождения</w:t>
      </w:r>
      <w:proofErr w:type="gramEnd"/>
      <w:r w:rsidRPr="00862AF4">
        <w:rPr>
          <w:rFonts w:ascii="Arial" w:hAnsi="Arial" w:cs="Arial"/>
          <w:sz w:val="24"/>
          <w:szCs w:val="24"/>
        </w:rPr>
        <w:t xml:space="preserve">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EF44A0" w:rsidRPr="00862AF4" w:rsidRDefault="00EF44A0" w:rsidP="0086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ПОСТАНОВЛЯЮ:</w:t>
      </w:r>
    </w:p>
    <w:p w:rsidR="00A213F0" w:rsidRPr="00862AF4" w:rsidRDefault="00EF44A0" w:rsidP="00862AF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Определить на территории Галичского муниципального района Костромской области следующие места и прилегающие территории, на которых не допускается розничная продажа алкогольной продукции, в том числе при оказании услуг общественного </w:t>
      </w:r>
      <w:proofErr w:type="gramStart"/>
      <w:r w:rsidRPr="00862AF4">
        <w:rPr>
          <w:rFonts w:ascii="Arial" w:hAnsi="Arial" w:cs="Arial"/>
          <w:sz w:val="24"/>
          <w:szCs w:val="24"/>
        </w:rPr>
        <w:t>питания</w:t>
      </w:r>
      <w:proofErr w:type="gramEnd"/>
      <w:r w:rsidR="008F0194" w:rsidRPr="00862AF4">
        <w:rPr>
          <w:rFonts w:ascii="Arial" w:hAnsi="Arial" w:cs="Arial"/>
          <w:sz w:val="24"/>
          <w:szCs w:val="24"/>
        </w:rPr>
        <w:t xml:space="preserve"> и у</w:t>
      </w:r>
      <w:r w:rsidR="00B0267E" w:rsidRPr="00862AF4">
        <w:rPr>
          <w:rFonts w:ascii="Arial" w:hAnsi="Arial" w:cs="Arial"/>
          <w:sz w:val="24"/>
          <w:szCs w:val="24"/>
        </w:rPr>
        <w:t>твердить схемы границ прилегающих территорий, на которых не допускается розничная продажа алкогольной продукции</w:t>
      </w:r>
      <w:r w:rsidR="008F0194" w:rsidRPr="00862AF4">
        <w:rPr>
          <w:rFonts w:ascii="Arial" w:hAnsi="Arial" w:cs="Arial"/>
          <w:sz w:val="24"/>
          <w:szCs w:val="24"/>
        </w:rPr>
        <w:t xml:space="preserve"> в границах:</w:t>
      </w:r>
    </w:p>
    <w:p w:rsidR="00B71A4A" w:rsidRPr="00862AF4" w:rsidRDefault="00B0267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 </w:t>
      </w:r>
      <w:r w:rsidR="00A213F0" w:rsidRPr="00862AF4">
        <w:rPr>
          <w:rFonts w:ascii="Arial" w:hAnsi="Arial" w:cs="Arial"/>
          <w:sz w:val="24"/>
          <w:szCs w:val="24"/>
        </w:rPr>
        <w:t xml:space="preserve">- 30 метров от муниципального общеобразовательного </w:t>
      </w:r>
      <w:r w:rsidR="00B71A4A" w:rsidRPr="00862AF4">
        <w:rPr>
          <w:rFonts w:ascii="Arial" w:hAnsi="Arial" w:cs="Arial"/>
          <w:sz w:val="24"/>
          <w:szCs w:val="24"/>
        </w:rPr>
        <w:t>учреждения Лопаревская средняя общеобразовательная школа Галичского муниципального района Костромской области (приложение 1);</w:t>
      </w:r>
    </w:p>
    <w:p w:rsidR="00BC7B85" w:rsidRPr="00862AF4" w:rsidRDefault="00BC7B85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муниципального общеобразовательного учреждения Берёзовская средняя общеобразовательная школа Галичского муниципального района Костромской области (приложение 2);</w:t>
      </w:r>
    </w:p>
    <w:p w:rsidR="00BC7B85" w:rsidRPr="00862AF4" w:rsidRDefault="00BC7B85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муниципального общеобразовательного учреждения Пронинская средняя общеобразовательная школа Галичского муниципального района Костромской области (приложение 3);</w:t>
      </w:r>
    </w:p>
    <w:p w:rsidR="00BC7B85" w:rsidRPr="00862AF4" w:rsidRDefault="00BC7B85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муниципального общеобразовательного учреждения Ореховская средняя общеобразовательная школа Галичского муниципального района Костромской области (приложение 4);</w:t>
      </w:r>
    </w:p>
    <w:p w:rsidR="00BC7B85" w:rsidRPr="00862AF4" w:rsidRDefault="00BC7B85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 - 30 метров от муниципального общеобразовательного учреждения Россоловская средняя общеобразовательная школа Галичского муниципального района Костромской области (приложение 5);</w:t>
      </w:r>
    </w:p>
    <w:p w:rsidR="00BC7B85" w:rsidRPr="00862AF4" w:rsidRDefault="00BC7B85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- 30 метров от муниципального общеобразовательного учреждения Степановская средняя общеобразовательная школа имени </w:t>
      </w:r>
      <w:r w:rsidR="001C5138" w:rsidRPr="00862AF4">
        <w:rPr>
          <w:rFonts w:ascii="Arial" w:hAnsi="Arial" w:cs="Arial"/>
          <w:sz w:val="24"/>
          <w:szCs w:val="24"/>
        </w:rPr>
        <w:t>Н</w:t>
      </w:r>
      <w:r w:rsidRPr="00862AF4">
        <w:rPr>
          <w:rFonts w:ascii="Arial" w:hAnsi="Arial" w:cs="Arial"/>
          <w:sz w:val="24"/>
          <w:szCs w:val="24"/>
        </w:rPr>
        <w:t>.К.Иванова Галичского муниципального района Костромской области (приложение 6);</w:t>
      </w:r>
    </w:p>
    <w:p w:rsidR="001C5138" w:rsidRPr="00862AF4" w:rsidRDefault="001C5138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lastRenderedPageBreak/>
        <w:t xml:space="preserve">- 30 метров от муниципального общеобразовательного учреждения Красильниковская основная общеобразовательная школа Галичского муниципального района Костромской области (приложение </w:t>
      </w:r>
      <w:r w:rsidR="007D46D2" w:rsidRPr="00862AF4">
        <w:rPr>
          <w:rFonts w:ascii="Arial" w:hAnsi="Arial" w:cs="Arial"/>
          <w:sz w:val="24"/>
          <w:szCs w:val="24"/>
        </w:rPr>
        <w:t>7</w:t>
      </w:r>
      <w:r w:rsidRPr="00862AF4">
        <w:rPr>
          <w:rFonts w:ascii="Arial" w:hAnsi="Arial" w:cs="Arial"/>
          <w:sz w:val="24"/>
          <w:szCs w:val="24"/>
        </w:rPr>
        <w:t>);</w:t>
      </w:r>
    </w:p>
    <w:p w:rsidR="00BB2472" w:rsidRPr="00862AF4" w:rsidRDefault="00BB247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муниципального общеобразовательного учреждения Чёлсменская основная общеобразовательная школа Галичского муниципального района Костромской области (приложение 8);</w:t>
      </w:r>
    </w:p>
    <w:p w:rsidR="00D754E7" w:rsidRPr="00862AF4" w:rsidRDefault="00D754E7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муниципального общеобразовательного учреждения Курьяновская основная общеобразовательная школа Галичского муниципального района Костромской области (приложение 9);</w:t>
      </w:r>
    </w:p>
    <w:p w:rsidR="00D754E7" w:rsidRPr="00862AF4" w:rsidRDefault="00D754E7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</w:t>
      </w:r>
      <w:r w:rsidR="006F1654" w:rsidRPr="00862AF4">
        <w:rPr>
          <w:rFonts w:ascii="Arial" w:hAnsi="Arial" w:cs="Arial"/>
          <w:sz w:val="24"/>
          <w:szCs w:val="24"/>
        </w:rPr>
        <w:t xml:space="preserve"> муниципального дошкольного образовательного учреждения Россоловский детский сад общеразвивающего вида </w:t>
      </w:r>
      <w:r w:rsidR="006F1654" w:rsidRPr="00862AF4">
        <w:rPr>
          <w:rStyle w:val="a7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62AF4">
        <w:rPr>
          <w:rFonts w:ascii="Arial" w:hAnsi="Arial" w:cs="Arial"/>
          <w:sz w:val="24"/>
          <w:szCs w:val="24"/>
        </w:rPr>
        <w:t>Галичского муниципального района Костромской области (приложение 10);</w:t>
      </w:r>
    </w:p>
    <w:p w:rsidR="00D754E7" w:rsidRPr="00862AF4" w:rsidRDefault="00D754E7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- 30 метров от </w:t>
      </w:r>
      <w:r w:rsidR="00B954C7" w:rsidRPr="00862AF4">
        <w:rPr>
          <w:rFonts w:ascii="Arial" w:hAnsi="Arial" w:cs="Arial"/>
          <w:sz w:val="24"/>
          <w:szCs w:val="24"/>
        </w:rPr>
        <w:t xml:space="preserve">муниципального дошкольного образовательного учреждения Дмитриевский детский сад Галичского муниципального района Костромской области </w:t>
      </w:r>
      <w:r w:rsidRPr="00862AF4">
        <w:rPr>
          <w:rFonts w:ascii="Arial" w:hAnsi="Arial" w:cs="Arial"/>
          <w:sz w:val="24"/>
          <w:szCs w:val="24"/>
        </w:rPr>
        <w:t xml:space="preserve">(приложение </w:t>
      </w:r>
      <w:r w:rsidR="00B954C7" w:rsidRPr="00862AF4">
        <w:rPr>
          <w:rFonts w:ascii="Arial" w:hAnsi="Arial" w:cs="Arial"/>
          <w:sz w:val="24"/>
          <w:szCs w:val="24"/>
        </w:rPr>
        <w:t>11</w:t>
      </w:r>
      <w:r w:rsidRPr="00862AF4">
        <w:rPr>
          <w:rFonts w:ascii="Arial" w:hAnsi="Arial" w:cs="Arial"/>
          <w:sz w:val="24"/>
          <w:szCs w:val="24"/>
        </w:rPr>
        <w:t>);</w:t>
      </w:r>
    </w:p>
    <w:p w:rsidR="00B954C7" w:rsidRPr="00862AF4" w:rsidRDefault="00B954C7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муниципального дошкольного образовательного учреждения Толтуновский детский сад Галичского муниципального района Костромской области (приложение № 12);</w:t>
      </w:r>
    </w:p>
    <w:p w:rsidR="00B954C7" w:rsidRPr="00862AF4" w:rsidRDefault="00B954C7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муниципального дошкольного образовательного учреждения Михайловский детский сад Галичского муниципального района Костромской области (приложение № 13);</w:t>
      </w:r>
    </w:p>
    <w:p w:rsidR="00B954C7" w:rsidRPr="00862AF4" w:rsidRDefault="00B954C7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- 30 метров от муниципального дошкольного образовательного учреждения </w:t>
      </w:r>
      <w:r w:rsidR="00803637" w:rsidRPr="00862AF4">
        <w:rPr>
          <w:rFonts w:ascii="Arial" w:hAnsi="Arial" w:cs="Arial"/>
          <w:sz w:val="24"/>
          <w:szCs w:val="24"/>
        </w:rPr>
        <w:t>Чёлсменский</w:t>
      </w:r>
      <w:r w:rsidRPr="00862AF4">
        <w:rPr>
          <w:rFonts w:ascii="Arial" w:hAnsi="Arial" w:cs="Arial"/>
          <w:sz w:val="24"/>
          <w:szCs w:val="24"/>
        </w:rPr>
        <w:t xml:space="preserve"> детский сад Галичского муниципального района Костромской области (приложение № 1</w:t>
      </w:r>
      <w:r w:rsidR="00803637" w:rsidRPr="00862AF4">
        <w:rPr>
          <w:rFonts w:ascii="Arial" w:hAnsi="Arial" w:cs="Arial"/>
          <w:sz w:val="24"/>
          <w:szCs w:val="24"/>
        </w:rPr>
        <w:t>4</w:t>
      </w:r>
      <w:r w:rsidRPr="00862AF4">
        <w:rPr>
          <w:rFonts w:ascii="Arial" w:hAnsi="Arial" w:cs="Arial"/>
          <w:sz w:val="24"/>
          <w:szCs w:val="24"/>
        </w:rPr>
        <w:t>);</w:t>
      </w:r>
    </w:p>
    <w:p w:rsidR="00FE1E25" w:rsidRPr="00862AF4" w:rsidRDefault="0056605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</w:t>
      </w:r>
      <w:r w:rsidR="00FE1E25" w:rsidRPr="00862AF4">
        <w:rPr>
          <w:rFonts w:ascii="Arial" w:hAnsi="Arial" w:cs="Arial"/>
          <w:sz w:val="24"/>
          <w:szCs w:val="24"/>
        </w:rPr>
        <w:t>30 метров от муниципального дошкольного образовательного учреждения Лопаревский детский сад Галичского муниципального района Костромской области (приложение № 15);</w:t>
      </w:r>
    </w:p>
    <w:p w:rsidR="00FE1E25" w:rsidRPr="00862AF4" w:rsidRDefault="00FE1E25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муниципального дошкольного образовательного учреждения Михайловский детский сад Галичского муниципального района Костромской области (приложение № 1</w:t>
      </w:r>
      <w:r w:rsidR="001917FF" w:rsidRPr="00862AF4">
        <w:rPr>
          <w:rFonts w:ascii="Arial" w:hAnsi="Arial" w:cs="Arial"/>
          <w:sz w:val="24"/>
          <w:szCs w:val="24"/>
        </w:rPr>
        <w:t>6</w:t>
      </w:r>
      <w:r w:rsidRPr="00862AF4">
        <w:rPr>
          <w:rFonts w:ascii="Arial" w:hAnsi="Arial" w:cs="Arial"/>
          <w:sz w:val="24"/>
          <w:szCs w:val="24"/>
        </w:rPr>
        <w:t>);</w:t>
      </w:r>
    </w:p>
    <w:p w:rsidR="00C67638" w:rsidRPr="00862AF4" w:rsidRDefault="00C67638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- 30 метров от молодежного центра «Истоки» - структурного подразделения муниципального казенного учреждения «Центр поддержки молодежных инициатив»  </w:t>
      </w:r>
      <w:r w:rsidR="002245F3" w:rsidRPr="00862AF4">
        <w:rPr>
          <w:rFonts w:ascii="Arial" w:hAnsi="Arial" w:cs="Arial"/>
          <w:sz w:val="24"/>
          <w:szCs w:val="24"/>
        </w:rPr>
        <w:t xml:space="preserve">Галичского муниципального района Костромской области </w:t>
      </w:r>
      <w:r w:rsidRPr="00862AF4">
        <w:rPr>
          <w:rFonts w:ascii="Arial" w:hAnsi="Arial" w:cs="Arial"/>
          <w:sz w:val="24"/>
          <w:szCs w:val="24"/>
        </w:rPr>
        <w:t>(приложение № 1</w:t>
      </w:r>
      <w:r w:rsidR="001917FF" w:rsidRPr="00862AF4">
        <w:rPr>
          <w:rFonts w:ascii="Arial" w:hAnsi="Arial" w:cs="Arial"/>
          <w:sz w:val="24"/>
          <w:szCs w:val="24"/>
        </w:rPr>
        <w:t>7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245F3" w:rsidRPr="00862AF4" w:rsidRDefault="002245F3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молодежного центра «Начало» - структурного подразделения муниципального казенного учреждения «Центр поддержки молодежных инициатив»  Галичского муниципального района Костромской области (приложение № 1</w:t>
      </w:r>
      <w:r w:rsidR="001917FF" w:rsidRPr="00862AF4">
        <w:rPr>
          <w:rFonts w:ascii="Arial" w:hAnsi="Arial" w:cs="Arial"/>
          <w:sz w:val="24"/>
          <w:szCs w:val="24"/>
        </w:rPr>
        <w:t>8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245F3" w:rsidRPr="00862AF4" w:rsidRDefault="002245F3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областного государственного казенного учреждения «Галичский социально – реабилитационный центр для несовершеннолетних» (приложение № 1</w:t>
      </w:r>
      <w:r w:rsidR="001917FF" w:rsidRPr="00862AF4">
        <w:rPr>
          <w:rFonts w:ascii="Arial" w:hAnsi="Arial" w:cs="Arial"/>
          <w:sz w:val="24"/>
          <w:szCs w:val="24"/>
        </w:rPr>
        <w:t>9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245F3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</w:t>
      </w:r>
      <w:r w:rsidR="002068D2" w:rsidRPr="00862AF4">
        <w:rPr>
          <w:rFonts w:ascii="Arial" w:hAnsi="Arial" w:cs="Arial"/>
          <w:sz w:val="24"/>
          <w:szCs w:val="24"/>
        </w:rPr>
        <w:t xml:space="preserve"> областного государственного бюджетного учреждения здравоохранения «Галичская окружная больница» - Пронинский фельдшерско-акушерский пункт (приложение </w:t>
      </w:r>
      <w:r w:rsidR="001917FF" w:rsidRPr="00862AF4">
        <w:rPr>
          <w:rFonts w:ascii="Arial" w:hAnsi="Arial" w:cs="Arial"/>
          <w:sz w:val="24"/>
          <w:szCs w:val="24"/>
        </w:rPr>
        <w:t>20</w:t>
      </w:r>
      <w:r w:rsidR="002068D2"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- 30 метров от филиала областного государственного бюджетного учреждения здравоохранения «Галичская окружная больница» - Ладыгинский  фельдшерско-акушерский пункт (приложение </w:t>
      </w:r>
      <w:r w:rsidR="001917FF" w:rsidRPr="00862AF4">
        <w:rPr>
          <w:rFonts w:ascii="Arial" w:hAnsi="Arial" w:cs="Arial"/>
          <w:sz w:val="24"/>
          <w:szCs w:val="24"/>
        </w:rPr>
        <w:t>21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Олешский  фельдшерск</w:t>
      </w:r>
      <w:r w:rsidR="001917FF" w:rsidRPr="00862AF4">
        <w:rPr>
          <w:rFonts w:ascii="Arial" w:hAnsi="Arial" w:cs="Arial"/>
          <w:sz w:val="24"/>
          <w:szCs w:val="24"/>
        </w:rPr>
        <w:t>о-акушерский пункт (приложение 22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Иваньковский  фельдшерско-акушерский пункт (приложение 2</w:t>
      </w:r>
      <w:r w:rsidR="001917FF" w:rsidRPr="00862AF4">
        <w:rPr>
          <w:rFonts w:ascii="Arial" w:hAnsi="Arial" w:cs="Arial"/>
          <w:sz w:val="24"/>
          <w:szCs w:val="24"/>
        </w:rPr>
        <w:t>3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lastRenderedPageBreak/>
        <w:t>- 30 метров от филиала областного государственного бюджетного учреждения здравоохранения «Галичская окружная больница» - Берёзовский фельдшерско-акушерский пункт (приложение 2</w:t>
      </w:r>
      <w:r w:rsidR="001917FF" w:rsidRPr="00862AF4">
        <w:rPr>
          <w:rFonts w:ascii="Arial" w:hAnsi="Arial" w:cs="Arial"/>
          <w:sz w:val="24"/>
          <w:szCs w:val="24"/>
        </w:rPr>
        <w:t>4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Муравьищенский  фельдшерско-акушерский пункт (приложение 2</w:t>
      </w:r>
      <w:r w:rsidR="001917FF" w:rsidRPr="00862AF4">
        <w:rPr>
          <w:rFonts w:ascii="Arial" w:hAnsi="Arial" w:cs="Arial"/>
          <w:sz w:val="24"/>
          <w:szCs w:val="24"/>
        </w:rPr>
        <w:t>5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Мелёшинский  фельдшерско-акушерский пункт (приложение 2</w:t>
      </w:r>
      <w:r w:rsidR="001917FF" w:rsidRPr="00862AF4">
        <w:rPr>
          <w:rFonts w:ascii="Arial" w:hAnsi="Arial" w:cs="Arial"/>
          <w:sz w:val="24"/>
          <w:szCs w:val="24"/>
        </w:rPr>
        <w:t>6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Чёлсменский  фельдшерско-акушерский пункт (приложение 2</w:t>
      </w:r>
      <w:r w:rsidR="001917FF" w:rsidRPr="00862AF4">
        <w:rPr>
          <w:rFonts w:ascii="Arial" w:hAnsi="Arial" w:cs="Arial"/>
          <w:sz w:val="24"/>
          <w:szCs w:val="24"/>
        </w:rPr>
        <w:t>7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Толтуновский  фельдшерско-акушерский пункт (приложение 2</w:t>
      </w:r>
      <w:r w:rsidR="001917FF" w:rsidRPr="00862AF4">
        <w:rPr>
          <w:rFonts w:ascii="Arial" w:hAnsi="Arial" w:cs="Arial"/>
          <w:sz w:val="24"/>
          <w:szCs w:val="24"/>
        </w:rPr>
        <w:t>8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Митинский  фельдшерско-акушерский пункт (приложение 2</w:t>
      </w:r>
      <w:r w:rsidR="001917FF" w:rsidRPr="00862AF4">
        <w:rPr>
          <w:rFonts w:ascii="Arial" w:hAnsi="Arial" w:cs="Arial"/>
          <w:sz w:val="24"/>
          <w:szCs w:val="24"/>
        </w:rPr>
        <w:t>9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- 30 метров от филиала областного государственного бюджетного учреждения здравоохранения «Галичская окружная больница» - Унорожский  фельдшерско-акушерский пункт (приложение </w:t>
      </w:r>
      <w:r w:rsidR="001917FF" w:rsidRPr="00862AF4">
        <w:rPr>
          <w:rFonts w:ascii="Arial" w:hAnsi="Arial" w:cs="Arial"/>
          <w:sz w:val="24"/>
          <w:szCs w:val="24"/>
        </w:rPr>
        <w:t>30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- 30 метров от филиала областного государственного бюджетного учреждения здравоохранения «Галичская окружная больница» - Степановский  фельдшерско-акушерский пункт (приложение </w:t>
      </w:r>
      <w:r w:rsidR="001917FF" w:rsidRPr="00862AF4">
        <w:rPr>
          <w:rFonts w:ascii="Arial" w:hAnsi="Arial" w:cs="Arial"/>
          <w:sz w:val="24"/>
          <w:szCs w:val="24"/>
        </w:rPr>
        <w:t>31</w:t>
      </w:r>
      <w:r w:rsidRPr="00862AF4">
        <w:rPr>
          <w:rFonts w:ascii="Arial" w:hAnsi="Arial" w:cs="Arial"/>
          <w:sz w:val="24"/>
          <w:szCs w:val="24"/>
        </w:rPr>
        <w:t>);</w:t>
      </w:r>
    </w:p>
    <w:p w:rsidR="002068D2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- 30 метров от филиала областного государственного бюджетного учреждения здравоохранения «Галичская окружная больница» - Углевский  фельдшерско-акушерский пункт (приложение </w:t>
      </w:r>
      <w:r w:rsidR="001917FF" w:rsidRPr="00862AF4">
        <w:rPr>
          <w:rFonts w:ascii="Arial" w:hAnsi="Arial" w:cs="Arial"/>
          <w:sz w:val="24"/>
          <w:szCs w:val="24"/>
        </w:rPr>
        <w:t>32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917FF" w:rsidRPr="00862AF4" w:rsidRDefault="002068D2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Красильниковский  фельдшерско-акушерский пункт (приложение 3</w:t>
      </w:r>
      <w:r w:rsidR="001917FF" w:rsidRPr="00862AF4">
        <w:rPr>
          <w:rFonts w:ascii="Arial" w:hAnsi="Arial" w:cs="Arial"/>
          <w:sz w:val="24"/>
          <w:szCs w:val="24"/>
        </w:rPr>
        <w:t>3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Россоловский  фельдшерско-акушерский пункт (приложение 3</w:t>
      </w:r>
      <w:r w:rsidR="001917FF" w:rsidRPr="00862AF4">
        <w:rPr>
          <w:rFonts w:ascii="Arial" w:hAnsi="Arial" w:cs="Arial"/>
          <w:sz w:val="24"/>
          <w:szCs w:val="24"/>
        </w:rPr>
        <w:t>4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Аксёновский  фельдшерско-акушерский пункт (приложение 3</w:t>
      </w:r>
      <w:r w:rsidR="001917FF" w:rsidRPr="00862AF4">
        <w:rPr>
          <w:rFonts w:ascii="Arial" w:hAnsi="Arial" w:cs="Arial"/>
          <w:sz w:val="24"/>
          <w:szCs w:val="24"/>
        </w:rPr>
        <w:t>5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Дмитриевский  фельдшерско-акушерский пункт (приложение 3</w:t>
      </w:r>
      <w:r w:rsidR="001917FF" w:rsidRPr="00862AF4">
        <w:rPr>
          <w:rFonts w:ascii="Arial" w:hAnsi="Arial" w:cs="Arial"/>
          <w:sz w:val="24"/>
          <w:szCs w:val="24"/>
        </w:rPr>
        <w:t>6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Курьяновский  фельдшерско-акушерский пункт (приложение 3</w:t>
      </w:r>
      <w:r w:rsidR="001917FF" w:rsidRPr="00862AF4">
        <w:rPr>
          <w:rFonts w:ascii="Arial" w:hAnsi="Arial" w:cs="Arial"/>
          <w:sz w:val="24"/>
          <w:szCs w:val="24"/>
        </w:rPr>
        <w:t>7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Нагатинский  фельдшерско-акушерский пункт (приложение 3</w:t>
      </w:r>
      <w:r w:rsidR="001917FF" w:rsidRPr="00862AF4">
        <w:rPr>
          <w:rFonts w:ascii="Arial" w:hAnsi="Arial" w:cs="Arial"/>
          <w:sz w:val="24"/>
          <w:szCs w:val="24"/>
        </w:rPr>
        <w:t>8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Кабановский  фельдшерско-акушерский пункт (приложение 3</w:t>
      </w:r>
      <w:r w:rsidR="001917FF" w:rsidRPr="00862AF4">
        <w:rPr>
          <w:rFonts w:ascii="Arial" w:hAnsi="Arial" w:cs="Arial"/>
          <w:sz w:val="24"/>
          <w:szCs w:val="24"/>
        </w:rPr>
        <w:t>9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- 30 метров от филиала областного государственного бюджетного учреждения здравоохранения «Галичская окружная больница» - Костомский  фельдшерско-акушерский пункт (приложение </w:t>
      </w:r>
      <w:r w:rsidR="001917FF" w:rsidRPr="00862AF4">
        <w:rPr>
          <w:rFonts w:ascii="Arial" w:hAnsi="Arial" w:cs="Arial"/>
          <w:sz w:val="24"/>
          <w:szCs w:val="24"/>
        </w:rPr>
        <w:t>40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lastRenderedPageBreak/>
        <w:t xml:space="preserve">- 30 метров от филиала областного государственного бюджетного учреждения здравоохранения «Галичская окружная больница» - Михайловский  фельдшерско-акушерский пункт (приложение </w:t>
      </w:r>
      <w:r w:rsidR="001917FF" w:rsidRPr="00862AF4">
        <w:rPr>
          <w:rFonts w:ascii="Arial" w:hAnsi="Arial" w:cs="Arial"/>
          <w:sz w:val="24"/>
          <w:szCs w:val="24"/>
        </w:rPr>
        <w:t>41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- 30 метров от филиала областного государственного бюджетного учреждения здравоохранения «Галичская окружная больница» - Лопаревская амбулатория  (приложение </w:t>
      </w:r>
      <w:r w:rsidR="001917FF" w:rsidRPr="00862AF4">
        <w:rPr>
          <w:rFonts w:ascii="Arial" w:hAnsi="Arial" w:cs="Arial"/>
          <w:sz w:val="24"/>
          <w:szCs w:val="24"/>
        </w:rPr>
        <w:t>42</w:t>
      </w:r>
      <w:r w:rsidRPr="00862AF4">
        <w:rPr>
          <w:rFonts w:ascii="Arial" w:hAnsi="Arial" w:cs="Arial"/>
          <w:sz w:val="24"/>
          <w:szCs w:val="24"/>
        </w:rPr>
        <w:t>);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- 30 метров от филиала областного государственного бюджетного учреждения здравоохранения «Галичская окружная больница» - Ореховский  фельдшерско-а</w:t>
      </w:r>
      <w:r w:rsidR="00A15C7B" w:rsidRPr="00862AF4">
        <w:rPr>
          <w:rFonts w:ascii="Arial" w:hAnsi="Arial" w:cs="Arial"/>
          <w:sz w:val="24"/>
          <w:szCs w:val="24"/>
        </w:rPr>
        <w:t>кушерский пункт (приложение 4</w:t>
      </w:r>
      <w:r w:rsidR="001917FF" w:rsidRPr="00862AF4">
        <w:rPr>
          <w:rFonts w:ascii="Arial" w:hAnsi="Arial" w:cs="Arial"/>
          <w:sz w:val="24"/>
          <w:szCs w:val="24"/>
        </w:rPr>
        <w:t>3</w:t>
      </w:r>
      <w:r w:rsidR="00A15C7B" w:rsidRPr="00862AF4">
        <w:rPr>
          <w:rFonts w:ascii="Arial" w:hAnsi="Arial" w:cs="Arial"/>
          <w:sz w:val="24"/>
          <w:szCs w:val="24"/>
        </w:rPr>
        <w:t>).</w:t>
      </w:r>
    </w:p>
    <w:p w:rsidR="00A15C7B" w:rsidRPr="00862AF4" w:rsidRDefault="00A15C7B" w:rsidP="0086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62AF4">
        <w:rPr>
          <w:rFonts w:ascii="Arial" w:hAnsi="Arial" w:cs="Arial"/>
          <w:sz w:val="24"/>
          <w:szCs w:val="24"/>
        </w:rPr>
        <w:t>Определить, что расчет расстояний прилегающих территорий производится по пешеходной зоне, а именно по тротуарам или пешеходным дорожкам (при их отсутствии - по обочинам, краям проезжей части), а при пересечении пешеходной зоны с проезжей частью - по ближайшему пешеходному переходу от входа для посетителей в здание (строение, сооружение), в котором расположены организации</w:t>
      </w:r>
      <w:r w:rsidR="00193B6B" w:rsidRPr="00862AF4">
        <w:rPr>
          <w:rFonts w:ascii="Arial" w:hAnsi="Arial" w:cs="Arial"/>
          <w:sz w:val="24"/>
          <w:szCs w:val="24"/>
        </w:rPr>
        <w:t>,</w:t>
      </w:r>
      <w:r w:rsidRPr="00862AF4">
        <w:rPr>
          <w:rFonts w:ascii="Arial" w:hAnsi="Arial" w:cs="Arial"/>
          <w:sz w:val="24"/>
          <w:szCs w:val="24"/>
        </w:rPr>
        <w:t xml:space="preserve">  указанные в пункте 1 настоящего Постановления, до входа для посетителей в</w:t>
      </w:r>
      <w:proofErr w:type="gramEnd"/>
      <w:r w:rsidRPr="00862AF4">
        <w:rPr>
          <w:rFonts w:ascii="Arial" w:hAnsi="Arial" w:cs="Arial"/>
          <w:sz w:val="24"/>
          <w:szCs w:val="24"/>
        </w:rPr>
        <w:t xml:space="preserve"> стационарный торговый объект или объект общественного питания, где осуществляется розничная продажа алкогольной продукции.</w:t>
      </w:r>
    </w:p>
    <w:p w:rsidR="00A15C7B" w:rsidRPr="00862AF4" w:rsidRDefault="00A15C7B" w:rsidP="00862A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Галичского муниципального района от 30 марта 2017 года № 74 «Об определении на территории Галичского муниципального района</w:t>
      </w:r>
      <w:r w:rsidR="00BC6240" w:rsidRPr="00862AF4">
        <w:rPr>
          <w:rFonts w:ascii="Arial" w:hAnsi="Arial" w:cs="Arial"/>
          <w:sz w:val="24"/>
          <w:szCs w:val="24"/>
        </w:rPr>
        <w:t xml:space="preserve"> границ</w:t>
      </w:r>
      <w:r w:rsidRPr="00862AF4">
        <w:rPr>
          <w:rFonts w:ascii="Arial" w:hAnsi="Arial" w:cs="Arial"/>
          <w:sz w:val="24"/>
          <w:szCs w:val="24"/>
        </w:rPr>
        <w:t xml:space="preserve"> прилегающих территорий</w:t>
      </w:r>
      <w:r w:rsidR="00BC6240" w:rsidRPr="00862AF4">
        <w:rPr>
          <w:rFonts w:ascii="Arial" w:hAnsi="Arial" w:cs="Arial"/>
          <w:sz w:val="24"/>
          <w:szCs w:val="24"/>
        </w:rPr>
        <w:t xml:space="preserve"> к некоторым организациям и объектам</w:t>
      </w:r>
      <w:r w:rsidRPr="00862AF4">
        <w:rPr>
          <w:rFonts w:ascii="Arial" w:hAnsi="Arial" w:cs="Arial"/>
          <w:sz w:val="24"/>
          <w:szCs w:val="24"/>
        </w:rPr>
        <w:t>, на которых не допускается розничная</w:t>
      </w:r>
      <w:r w:rsidR="00BC6240" w:rsidRPr="00862AF4">
        <w:rPr>
          <w:rFonts w:ascii="Arial" w:hAnsi="Arial" w:cs="Arial"/>
          <w:sz w:val="24"/>
          <w:szCs w:val="24"/>
        </w:rPr>
        <w:t xml:space="preserve"> продажа алкогольной продукции»</w:t>
      </w:r>
      <w:r w:rsidRPr="00862AF4">
        <w:rPr>
          <w:rFonts w:ascii="Arial" w:hAnsi="Arial" w:cs="Arial"/>
          <w:sz w:val="24"/>
          <w:szCs w:val="24"/>
        </w:rPr>
        <w:t>.</w:t>
      </w:r>
    </w:p>
    <w:p w:rsidR="00A15C7B" w:rsidRPr="00862AF4" w:rsidRDefault="00A15C7B" w:rsidP="00862A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4.</w:t>
      </w:r>
      <w:r w:rsidR="00BC6240" w:rsidRPr="00862AF4">
        <w:rPr>
          <w:rFonts w:ascii="Arial" w:hAnsi="Arial" w:cs="Arial"/>
          <w:sz w:val="24"/>
          <w:szCs w:val="24"/>
        </w:rPr>
        <w:t xml:space="preserve"> </w:t>
      </w:r>
      <w:r w:rsidRPr="00862AF4">
        <w:rPr>
          <w:rFonts w:ascii="Arial" w:hAnsi="Arial" w:cs="Arial"/>
          <w:sz w:val="24"/>
          <w:szCs w:val="24"/>
        </w:rPr>
        <w:t>Настоящее постановление вступает в силу с момента   опубликования.</w:t>
      </w:r>
    </w:p>
    <w:p w:rsidR="00A15C7B" w:rsidRPr="00862AF4" w:rsidRDefault="00A15C7B" w:rsidP="0086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862AF4" w:rsidRDefault="00BC6240" w:rsidP="00862A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6240" w:rsidRPr="00862AF4" w:rsidRDefault="00BC6240" w:rsidP="00862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 xml:space="preserve">Глава </w:t>
      </w:r>
    </w:p>
    <w:p w:rsidR="00A15C7B" w:rsidRPr="00862AF4" w:rsidRDefault="00BC6240" w:rsidP="00862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2AF4">
        <w:rPr>
          <w:rFonts w:ascii="Arial" w:hAnsi="Arial" w:cs="Arial"/>
          <w:sz w:val="24"/>
          <w:szCs w:val="24"/>
        </w:rPr>
        <w:t>муниципального района</w:t>
      </w:r>
      <w:r w:rsidRPr="00862AF4">
        <w:rPr>
          <w:rFonts w:ascii="Arial" w:hAnsi="Arial" w:cs="Arial"/>
          <w:sz w:val="24"/>
          <w:szCs w:val="24"/>
        </w:rPr>
        <w:tab/>
      </w:r>
      <w:r w:rsidRPr="00862AF4">
        <w:rPr>
          <w:rFonts w:ascii="Arial" w:hAnsi="Arial" w:cs="Arial"/>
          <w:sz w:val="24"/>
          <w:szCs w:val="24"/>
        </w:rPr>
        <w:tab/>
        <w:t xml:space="preserve">                  </w:t>
      </w:r>
      <w:r w:rsidRPr="00862AF4">
        <w:rPr>
          <w:rFonts w:ascii="Arial" w:hAnsi="Arial" w:cs="Arial"/>
          <w:sz w:val="24"/>
          <w:szCs w:val="24"/>
        </w:rPr>
        <w:tab/>
        <w:t xml:space="preserve">              </w:t>
      </w:r>
      <w:r w:rsidR="001917FF" w:rsidRPr="00862AF4">
        <w:rPr>
          <w:rFonts w:ascii="Arial" w:hAnsi="Arial" w:cs="Arial"/>
          <w:sz w:val="24"/>
          <w:szCs w:val="24"/>
        </w:rPr>
        <w:t xml:space="preserve">     </w:t>
      </w:r>
      <w:r w:rsidRPr="00862AF4">
        <w:rPr>
          <w:rFonts w:ascii="Arial" w:hAnsi="Arial" w:cs="Arial"/>
          <w:sz w:val="24"/>
          <w:szCs w:val="24"/>
        </w:rPr>
        <w:t xml:space="preserve">        А.Н. Потехин</w:t>
      </w: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308AE" w:rsidRPr="00862AF4" w:rsidRDefault="001308AE" w:rsidP="00862AF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C6240" w:rsidRPr="00862AF4" w:rsidRDefault="00BC6240" w:rsidP="00862AF4">
      <w:pPr>
        <w:pStyle w:val="a5"/>
        <w:spacing w:after="0"/>
        <w:rPr>
          <w:rFonts w:ascii="Arial" w:hAnsi="Arial" w:cs="Arial"/>
        </w:rPr>
      </w:pPr>
    </w:p>
    <w:p w:rsidR="00BC6240" w:rsidRPr="00862AF4" w:rsidRDefault="00BC6240" w:rsidP="00862AF4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BC6240" w:rsidRPr="00862AF4" w:rsidRDefault="00BC6240" w:rsidP="00862AF4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BC6240" w:rsidRPr="00862AF4" w:rsidRDefault="00BC6240" w:rsidP="00862AF4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BC6240" w:rsidRPr="00862AF4" w:rsidRDefault="00BC6240" w:rsidP="00862AF4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BC6240" w:rsidRPr="00862AF4" w:rsidRDefault="00BC6240" w:rsidP="00862AF4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BC6240" w:rsidRPr="00862AF4" w:rsidRDefault="00BC6240" w:rsidP="00862AF4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BC6240" w:rsidRPr="00862AF4" w:rsidRDefault="00BC6240" w:rsidP="00862AF4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1917FF" w:rsidRPr="00862AF4" w:rsidRDefault="001917FF" w:rsidP="00862AF4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BC6240" w:rsidRPr="00862AF4" w:rsidRDefault="00BC6240" w:rsidP="00862AF4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BC6240" w:rsidRPr="00862AF4" w:rsidRDefault="00BC6240" w:rsidP="00862AF4">
      <w:pPr>
        <w:pStyle w:val="a5"/>
        <w:spacing w:after="0"/>
        <w:ind w:left="720"/>
        <w:jc w:val="right"/>
        <w:rPr>
          <w:rFonts w:ascii="Arial" w:hAnsi="Arial" w:cs="Arial"/>
        </w:rPr>
      </w:pPr>
    </w:p>
    <w:p w:rsidR="00BC6240" w:rsidRPr="00862AF4" w:rsidRDefault="00BC6240" w:rsidP="00862AF4">
      <w:pPr>
        <w:pStyle w:val="a5"/>
        <w:spacing w:before="0" w:beforeAutospacing="0" w:after="0"/>
        <w:rPr>
          <w:rFonts w:ascii="Arial" w:hAnsi="Arial" w:cs="Arial"/>
        </w:rPr>
      </w:pPr>
    </w:p>
    <w:sectPr w:rsidR="00BC6240" w:rsidRPr="00862AF4" w:rsidSect="00862A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1308AE"/>
    <w:rsid w:val="001917FF"/>
    <w:rsid w:val="00193B6B"/>
    <w:rsid w:val="001C5138"/>
    <w:rsid w:val="002068D2"/>
    <w:rsid w:val="002245F3"/>
    <w:rsid w:val="00361D77"/>
    <w:rsid w:val="0056605E"/>
    <w:rsid w:val="006F1654"/>
    <w:rsid w:val="00797C18"/>
    <w:rsid w:val="007D46D2"/>
    <w:rsid w:val="00803637"/>
    <w:rsid w:val="008307A1"/>
    <w:rsid w:val="00862AF4"/>
    <w:rsid w:val="008F0194"/>
    <w:rsid w:val="00A07E4A"/>
    <w:rsid w:val="00A15C7B"/>
    <w:rsid w:val="00A213F0"/>
    <w:rsid w:val="00A97EA9"/>
    <w:rsid w:val="00B0267E"/>
    <w:rsid w:val="00B71A4A"/>
    <w:rsid w:val="00B954C7"/>
    <w:rsid w:val="00BB2472"/>
    <w:rsid w:val="00BC6240"/>
    <w:rsid w:val="00BC7B85"/>
    <w:rsid w:val="00C67638"/>
    <w:rsid w:val="00D754E7"/>
    <w:rsid w:val="00DB3035"/>
    <w:rsid w:val="00E4699B"/>
    <w:rsid w:val="00EF44A0"/>
    <w:rsid w:val="00FB143F"/>
    <w:rsid w:val="00F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TENSOR</cp:lastModifiedBy>
  <cp:revision>4</cp:revision>
  <cp:lastPrinted>2019-02-06T08:53:00Z</cp:lastPrinted>
  <dcterms:created xsi:type="dcterms:W3CDTF">2019-02-07T12:44:00Z</dcterms:created>
  <dcterms:modified xsi:type="dcterms:W3CDTF">2019-02-18T09:57:00Z</dcterms:modified>
</cp:coreProperties>
</file>