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25" w:rsidRDefault="001B2425" w:rsidP="001B242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2425">
        <w:rPr>
          <w:rFonts w:ascii="Times New Roman" w:hAnsi="Times New Roman" w:cs="Times New Roman"/>
          <w:b/>
          <w:sz w:val="24"/>
          <w:szCs w:val="20"/>
        </w:rPr>
        <w:t>"Защити своего ребенка!"</w:t>
      </w:r>
    </w:p>
    <w:p w:rsidR="001B2425" w:rsidRDefault="001B2425" w:rsidP="001B2425">
      <w:pPr>
        <w:jc w:val="both"/>
        <w:rPr>
          <w:rFonts w:ascii="Times New Roman" w:hAnsi="Times New Roman" w:cs="Times New Roman"/>
          <w:sz w:val="24"/>
          <w:szCs w:val="20"/>
        </w:rPr>
      </w:pPr>
      <w:r w:rsidRPr="001B2425">
        <w:rPr>
          <w:rFonts w:ascii="Times New Roman" w:hAnsi="Times New Roman" w:cs="Times New Roman"/>
          <w:sz w:val="24"/>
          <w:szCs w:val="20"/>
        </w:rPr>
        <w:t xml:space="preserve">В рамках социальной компании "Безопасная дорога -Защити своего ребенка" </w:t>
      </w:r>
      <w:r>
        <w:rPr>
          <w:rFonts w:ascii="Times New Roman" w:hAnsi="Times New Roman" w:cs="Times New Roman"/>
          <w:sz w:val="24"/>
          <w:szCs w:val="20"/>
        </w:rPr>
        <w:t xml:space="preserve"> Госавтоинспекция </w:t>
      </w:r>
      <w:r w:rsidRPr="001B2425">
        <w:rPr>
          <w:rFonts w:ascii="Times New Roman" w:hAnsi="Times New Roman" w:cs="Times New Roman"/>
          <w:sz w:val="24"/>
          <w:szCs w:val="20"/>
        </w:rPr>
        <w:t>совместно</w:t>
      </w:r>
      <w:r>
        <w:rPr>
          <w:rFonts w:ascii="Times New Roman" w:hAnsi="Times New Roman" w:cs="Times New Roman"/>
          <w:sz w:val="24"/>
          <w:szCs w:val="20"/>
        </w:rPr>
        <w:t xml:space="preserve"> с</w:t>
      </w:r>
      <w:r w:rsidRPr="001B2425">
        <w:rPr>
          <w:rFonts w:ascii="Times New Roman" w:hAnsi="Times New Roman" w:cs="Times New Roman"/>
          <w:sz w:val="24"/>
          <w:szCs w:val="20"/>
        </w:rPr>
        <w:t>специалист</w:t>
      </w:r>
      <w:r>
        <w:rPr>
          <w:rFonts w:ascii="Times New Roman" w:hAnsi="Times New Roman" w:cs="Times New Roman"/>
          <w:sz w:val="24"/>
          <w:szCs w:val="20"/>
        </w:rPr>
        <w:t>ами</w:t>
      </w:r>
      <w:r w:rsidRPr="001B2425">
        <w:rPr>
          <w:rFonts w:ascii="Times New Roman" w:hAnsi="Times New Roman" w:cs="Times New Roman"/>
          <w:sz w:val="24"/>
          <w:szCs w:val="20"/>
        </w:rPr>
        <w:t xml:space="preserve"> МУ МЦ "Ювента" и активист</w:t>
      </w:r>
      <w:r>
        <w:rPr>
          <w:rFonts w:ascii="Times New Roman" w:hAnsi="Times New Roman" w:cs="Times New Roman"/>
          <w:sz w:val="24"/>
          <w:szCs w:val="20"/>
        </w:rPr>
        <w:t>ами</w:t>
      </w:r>
      <w:r w:rsidRPr="001B2425">
        <w:rPr>
          <w:rFonts w:ascii="Times New Roman" w:hAnsi="Times New Roman" w:cs="Times New Roman"/>
          <w:sz w:val="24"/>
          <w:szCs w:val="20"/>
        </w:rPr>
        <w:t xml:space="preserve"> "Совета молодежи города Галич</w:t>
      </w:r>
      <w:r>
        <w:rPr>
          <w:rFonts w:ascii="Times New Roman" w:hAnsi="Times New Roman" w:cs="Times New Roman"/>
          <w:sz w:val="24"/>
          <w:szCs w:val="20"/>
        </w:rPr>
        <w:t xml:space="preserve"> провели проверки водителей на соблюдение правил перевозки детей, а так же</w:t>
      </w:r>
      <w:r w:rsidRPr="001B2425">
        <w:rPr>
          <w:rFonts w:ascii="Times New Roman" w:hAnsi="Times New Roman" w:cs="Times New Roman"/>
          <w:sz w:val="24"/>
          <w:szCs w:val="20"/>
        </w:rPr>
        <w:t xml:space="preserve"> проинформировали жителей города о правилах перевозки детей в автомобиле и вручили им информационные листовки, в которых подробно описаны правила дорожного движения, о том, что всегда необходимо использовать ремни безопасности и детские удерживающие устройства при перевозке детей в салоне автомобиля.</w:t>
      </w:r>
    </w:p>
    <w:p w:rsidR="001B2425" w:rsidRDefault="001B2425" w:rsidP="001B2425">
      <w:pPr>
        <w:jc w:val="both"/>
        <w:rPr>
          <w:rFonts w:ascii="Times New Roman" w:hAnsi="Times New Roman" w:cs="Times New Roman"/>
          <w:sz w:val="24"/>
          <w:szCs w:val="20"/>
        </w:rPr>
      </w:pPr>
      <w:r w:rsidRPr="001B2425">
        <w:rPr>
          <w:rFonts w:ascii="Times New Roman" w:hAnsi="Times New Roman" w:cs="Times New Roman"/>
          <w:sz w:val="24"/>
          <w:szCs w:val="20"/>
        </w:rPr>
        <w:t>От правильного выбора детского удерживающего устройства зависит здоровье, а зачастую и жизнь ребенка. При подборе учитываются такие параметры, как возраст, рост и вес маленького пассажира. Для детей до 12 лет предусмотрены различные детские удерживающие устройства - от автолюльки, специально предназначенной для перевозки новорожденных, до автокресла для тех, кто постарше,соответствующих росту и весу ребенка. </w:t>
      </w:r>
    </w:p>
    <w:p w:rsidR="008F76C8" w:rsidRPr="001B2425" w:rsidRDefault="001B2425" w:rsidP="001B242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B2425">
        <w:rPr>
          <w:rFonts w:ascii="Times New Roman" w:hAnsi="Times New Roman" w:cs="Times New Roman"/>
          <w:sz w:val="24"/>
          <w:szCs w:val="20"/>
        </w:rPr>
        <w:t>Нарушение требований к перевозке детей, установленных Правилами дорожного движения - 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sectPr w:rsidR="008F76C8" w:rsidRPr="001B2425" w:rsidSect="002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985"/>
    <w:rsid w:val="001B2425"/>
    <w:rsid w:val="00274F04"/>
    <w:rsid w:val="002D7B42"/>
    <w:rsid w:val="002F4985"/>
    <w:rsid w:val="008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2019-06-19T12:55:00Z</dcterms:created>
  <dcterms:modified xsi:type="dcterms:W3CDTF">2019-06-19T12:55:00Z</dcterms:modified>
</cp:coreProperties>
</file>