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20A" w:rsidRDefault="0093220A" w:rsidP="0093220A">
      <w:pPr>
        <w:keepLines/>
        <w:widowControl w:val="0"/>
        <w:suppressAutoHyphens/>
        <w:ind w:firstLine="567"/>
        <w:rPr>
          <w:rFonts w:eastAsia="Times New Roman"/>
          <w:lang w:eastAsia="ru-RU"/>
        </w:rPr>
      </w:pPr>
    </w:p>
    <w:p w:rsidR="0093220A" w:rsidRDefault="0093220A" w:rsidP="0093220A">
      <w:pPr>
        <w:keepLines/>
        <w:widowControl w:val="0"/>
        <w:suppressAutoHyphens/>
        <w:ind w:firstLine="567"/>
        <w:rPr>
          <w:rFonts w:eastAsia="Times New Roman"/>
          <w:lang w:eastAsia="ru-RU"/>
        </w:rPr>
      </w:pPr>
    </w:p>
    <w:p w:rsidR="0093220A" w:rsidRDefault="0093220A" w:rsidP="0093220A">
      <w:pPr>
        <w:keepLines/>
        <w:widowControl w:val="0"/>
        <w:suppressAutoHyphens/>
        <w:ind w:firstLine="567"/>
        <w:rPr>
          <w:rFonts w:eastAsia="SimSun"/>
        </w:rPr>
      </w:pPr>
      <w:r>
        <w:rPr>
          <w:rFonts w:eastAsia="Times New Roman"/>
          <w:lang w:eastAsia="ru-RU"/>
        </w:rPr>
        <w:t xml:space="preserve">Костромской межрайонной природоохранной прокуратурой проведена </w:t>
      </w:r>
      <w:r>
        <w:t>проверка по факту незаконной рубки древесной растительности на озелененной территории специального назначения № 62 «Зеленые насаждения по левому берегу реки Волга от дома № 10а по ул. Волжской 2-й до ул. Дровяной».</w:t>
      </w:r>
    </w:p>
    <w:p w:rsidR="0093220A" w:rsidRDefault="0093220A" w:rsidP="0093220A">
      <w:pPr>
        <w:pStyle w:val="ConsPlusNormal"/>
        <w:keepLines/>
        <w:widowControl w:val="0"/>
        <w:suppressAutoHyphens/>
        <w:ind w:firstLine="709"/>
        <w:jc w:val="both"/>
        <w:outlineLvl w:val="0"/>
      </w:pPr>
      <w:r>
        <w:t>Так, неустановленными лицами совершена рубка древесной растительности в количестве 26 штук, в том числе дуб, ольха, осина, тополь.</w:t>
      </w:r>
    </w:p>
    <w:p w:rsidR="0093220A" w:rsidRDefault="0093220A" w:rsidP="0093220A">
      <w:pPr>
        <w:pStyle w:val="ConsPlusNormal"/>
        <w:keepLines/>
        <w:widowControl w:val="0"/>
        <w:suppressAutoHyphens/>
        <w:ind w:firstLine="709"/>
        <w:jc w:val="both"/>
        <w:outlineLvl w:val="0"/>
      </w:pPr>
      <w:r>
        <w:t>Вместе с тем, разрешение на рубку вышеуказанных деревьев не выдавалось.</w:t>
      </w:r>
    </w:p>
    <w:p w:rsidR="0093220A" w:rsidRDefault="0093220A" w:rsidP="0093220A">
      <w:pPr>
        <w:keepLines/>
        <w:widowControl w:val="0"/>
        <w:suppressAutoHyphens/>
        <w:rPr>
          <w:rFonts w:eastAsia="Times New Roman"/>
          <w:spacing w:val="-7"/>
          <w:w w:val="106"/>
          <w:lang w:eastAsia="ru-RU"/>
        </w:rPr>
      </w:pPr>
      <w:r>
        <w:rPr>
          <w:rFonts w:eastAsia="Times New Roman"/>
          <w:spacing w:val="-7"/>
          <w:w w:val="106"/>
          <w:lang w:eastAsia="ru-RU"/>
        </w:rPr>
        <w:t xml:space="preserve">Размер ущерба, причиненного окружающей среде в результате указанной рубки, </w:t>
      </w:r>
      <w:r>
        <w:rPr>
          <w:rFonts w:eastAsia="Times New Roman"/>
          <w:lang w:eastAsia="ru-RU"/>
        </w:rPr>
        <w:t>составил 89300 рублей.</w:t>
      </w:r>
    </w:p>
    <w:p w:rsidR="0093220A" w:rsidRDefault="0093220A" w:rsidP="0093220A">
      <w:pPr>
        <w:pStyle w:val="Standard"/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Решением Свердловского районного суда Костромской области от 29.05.2019 г. на виновное лицо возложена обязанность возместить вред, причиненный незаконной рубкой.</w:t>
      </w:r>
    </w:p>
    <w:p w:rsidR="0093220A" w:rsidRDefault="0093220A" w:rsidP="0093220A">
      <w:pPr>
        <w:pStyle w:val="Standard"/>
        <w:keepLines/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стадии расследования находится уголовное дело по ст. 330 УК РФ.</w:t>
      </w:r>
    </w:p>
    <w:p w:rsidR="0093220A" w:rsidRDefault="0093220A" w:rsidP="0093220A">
      <w:pPr>
        <w:pStyle w:val="Standard"/>
        <w:keepLines/>
        <w:widowControl w:val="0"/>
        <w:spacing w:line="240" w:lineRule="exact"/>
        <w:ind w:left="-709"/>
        <w:rPr>
          <w:sz w:val="28"/>
          <w:szCs w:val="28"/>
        </w:rPr>
      </w:pPr>
    </w:p>
    <w:p w:rsidR="00FD5AE5" w:rsidRDefault="00FD5AE5" w:rsidP="0093220A">
      <w:pPr>
        <w:keepLines/>
        <w:widowControl w:val="0"/>
        <w:suppressAutoHyphens/>
        <w:spacing w:line="240" w:lineRule="exact"/>
        <w:ind w:firstLine="0"/>
        <w:contextualSpacing/>
        <w:rPr>
          <w:rFonts w:eastAsia="Times New Roman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firstLine="0"/>
        <w:contextualSpacing/>
        <w:rPr>
          <w:rFonts w:eastAsia="Times New Roman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93220A" w:rsidRDefault="0093220A" w:rsidP="0093220A">
      <w:pPr>
        <w:keepLines/>
        <w:widowControl w:val="0"/>
        <w:suppressAutoHyphens/>
        <w:spacing w:line="240" w:lineRule="exact"/>
        <w:ind w:left="-709"/>
        <w:contextualSpacing/>
        <w:rPr>
          <w:rFonts w:eastAsia="Times New Roman"/>
          <w:sz w:val="22"/>
          <w:szCs w:val="22"/>
          <w:lang w:eastAsia="ru-RU"/>
        </w:rPr>
      </w:pPr>
    </w:p>
    <w:p w:rsidR="0053400F" w:rsidRDefault="00724476" w:rsidP="0093220A">
      <w:pPr>
        <w:keepLines/>
        <w:widowControl w:val="0"/>
        <w:suppressAutoHyphens/>
        <w:spacing w:line="240" w:lineRule="exact"/>
        <w:ind w:left="-709"/>
        <w:contextualSpacing/>
      </w:pPr>
      <w:bookmarkStart w:id="0" w:name="_GoBack"/>
      <w:bookmarkEnd w:id="0"/>
    </w:p>
    <w:sectPr w:rsidR="0053400F" w:rsidSect="00124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45FE"/>
    <w:rsid w:val="000E45FE"/>
    <w:rsid w:val="00124DF6"/>
    <w:rsid w:val="006066C8"/>
    <w:rsid w:val="00724476"/>
    <w:rsid w:val="0093220A"/>
    <w:rsid w:val="00965E90"/>
    <w:rsid w:val="00FD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0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220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ConsPlusNormal">
    <w:name w:val="ConsPlusNormal"/>
    <w:rsid w:val="009322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22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Мария</cp:lastModifiedBy>
  <cp:revision>2</cp:revision>
  <cp:lastPrinted>2019-05-31T08:27:00Z</cp:lastPrinted>
  <dcterms:created xsi:type="dcterms:W3CDTF">2019-06-03T07:25:00Z</dcterms:created>
  <dcterms:modified xsi:type="dcterms:W3CDTF">2019-06-03T07:25:00Z</dcterms:modified>
</cp:coreProperties>
</file>