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EB" w:rsidRPr="00C77CEB" w:rsidRDefault="00C77CEB" w:rsidP="00C77CEB">
      <w:pPr>
        <w:rPr>
          <w:rFonts w:ascii="Times New Roman" w:hAnsi="Times New Roman" w:cs="Times New Roman"/>
          <w:b/>
          <w:sz w:val="28"/>
          <w:szCs w:val="28"/>
        </w:rPr>
      </w:pPr>
      <w:r w:rsidRPr="00C77CEB">
        <w:rPr>
          <w:rFonts w:ascii="Times New Roman" w:hAnsi="Times New Roman" w:cs="Times New Roman"/>
          <w:b/>
          <w:sz w:val="28"/>
          <w:szCs w:val="28"/>
        </w:rPr>
        <w:t xml:space="preserve">В июле отчитаться в Пенсионный фонд необходимо дважды </w:t>
      </w:r>
    </w:p>
    <w:p w:rsidR="00C77CEB" w:rsidRPr="00C77CEB" w:rsidRDefault="00DC6E35" w:rsidP="00C77C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Пенсионного фонда РФ в г. Галиче</w:t>
      </w:r>
      <w:r w:rsidR="00C77CEB" w:rsidRPr="00C77CEB">
        <w:rPr>
          <w:rFonts w:ascii="Times New Roman" w:hAnsi="Times New Roman" w:cs="Times New Roman"/>
          <w:b/>
          <w:i/>
          <w:sz w:val="28"/>
          <w:szCs w:val="28"/>
        </w:rPr>
        <w:t xml:space="preserve"> области напоминает страхователям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алича и Галичского района</w:t>
      </w:r>
      <w:r w:rsidR="00C77CEB" w:rsidRPr="00C77CEB">
        <w:rPr>
          <w:rFonts w:ascii="Times New Roman" w:hAnsi="Times New Roman" w:cs="Times New Roman"/>
          <w:b/>
          <w:i/>
          <w:sz w:val="28"/>
          <w:szCs w:val="28"/>
        </w:rPr>
        <w:t xml:space="preserve"> о сроках представления отчетности в ПФР в июле.</w:t>
      </w:r>
    </w:p>
    <w:p w:rsidR="00C77CEB" w:rsidRPr="00C77CEB" w:rsidRDefault="00C77CEB" w:rsidP="00C77CEB">
      <w:pPr>
        <w:rPr>
          <w:rFonts w:ascii="Times New Roman" w:hAnsi="Times New Roman" w:cs="Times New Roman"/>
          <w:sz w:val="28"/>
          <w:szCs w:val="28"/>
        </w:rPr>
      </w:pPr>
      <w:r w:rsidRPr="00C77CEB">
        <w:rPr>
          <w:rFonts w:ascii="Times New Roman" w:hAnsi="Times New Roman" w:cs="Times New Roman"/>
          <w:sz w:val="28"/>
          <w:szCs w:val="28"/>
        </w:rPr>
        <w:t>Отчитаться в Пенсионный фонд в этом месяце необходимо будет дважды. До 15 июля включительно принимаются сведения индивидуального персонифицированного учета по форме СЗВ-М, а до 22 числа включительно – ежеквартальная отчетность по форме ДСВ-З. Это реестры застрахованных лиц, за которых уплачиваются дополнительные страховые взносы на накопительную пенсию и взносы раб</w:t>
      </w:r>
      <w:bookmarkStart w:id="0" w:name="_GoBack"/>
      <w:bookmarkEnd w:id="0"/>
      <w:r w:rsidRPr="00C77CEB">
        <w:rPr>
          <w:rFonts w:ascii="Times New Roman" w:hAnsi="Times New Roman" w:cs="Times New Roman"/>
          <w:sz w:val="28"/>
          <w:szCs w:val="28"/>
        </w:rPr>
        <w:t xml:space="preserve">отодателя. </w:t>
      </w:r>
    </w:p>
    <w:p w:rsidR="00C77CEB" w:rsidRPr="00C77CEB" w:rsidRDefault="00C77CEB" w:rsidP="00C77CEB">
      <w:pPr>
        <w:rPr>
          <w:rFonts w:ascii="Times New Roman" w:hAnsi="Times New Roman" w:cs="Times New Roman"/>
          <w:sz w:val="28"/>
          <w:szCs w:val="28"/>
        </w:rPr>
      </w:pPr>
      <w:r w:rsidRPr="00C77CEB">
        <w:rPr>
          <w:rFonts w:ascii="Times New Roman" w:hAnsi="Times New Roman" w:cs="Times New Roman"/>
          <w:sz w:val="28"/>
          <w:szCs w:val="28"/>
        </w:rPr>
        <w:t xml:space="preserve">В случае нарушения сроков представления отчетности </w:t>
      </w:r>
      <w:r w:rsidR="00DC6E35">
        <w:rPr>
          <w:rFonts w:ascii="Times New Roman" w:hAnsi="Times New Roman" w:cs="Times New Roman"/>
          <w:sz w:val="28"/>
          <w:szCs w:val="28"/>
        </w:rPr>
        <w:t>будут</w:t>
      </w:r>
      <w:r w:rsidRPr="00C77CEB">
        <w:rPr>
          <w:rFonts w:ascii="Times New Roman" w:hAnsi="Times New Roman" w:cs="Times New Roman"/>
          <w:sz w:val="28"/>
          <w:szCs w:val="28"/>
        </w:rPr>
        <w:t xml:space="preserve"> </w:t>
      </w:r>
      <w:r w:rsidR="00DC6E35">
        <w:rPr>
          <w:rFonts w:ascii="Times New Roman" w:hAnsi="Times New Roman" w:cs="Times New Roman"/>
          <w:sz w:val="28"/>
          <w:szCs w:val="28"/>
        </w:rPr>
        <w:t>применяться</w:t>
      </w:r>
      <w:r w:rsidRPr="00C77CEB">
        <w:rPr>
          <w:rFonts w:ascii="Times New Roman" w:hAnsi="Times New Roman" w:cs="Times New Roman"/>
          <w:sz w:val="28"/>
          <w:szCs w:val="28"/>
        </w:rPr>
        <w:t xml:space="preserve"> финансовые санкции (штраф в размере 500 рублей в отношении каждого застрахованного лица).</w:t>
      </w:r>
    </w:p>
    <w:p w:rsidR="004640C7" w:rsidRPr="00C77CEB" w:rsidRDefault="00C77CEB" w:rsidP="00C77CEB">
      <w:pPr>
        <w:rPr>
          <w:rFonts w:ascii="Times New Roman" w:hAnsi="Times New Roman" w:cs="Times New Roman"/>
          <w:sz w:val="28"/>
          <w:szCs w:val="28"/>
        </w:rPr>
      </w:pPr>
      <w:r w:rsidRPr="00C77CEB">
        <w:rPr>
          <w:rFonts w:ascii="Times New Roman" w:hAnsi="Times New Roman" w:cs="Times New Roman"/>
          <w:sz w:val="28"/>
          <w:szCs w:val="28"/>
        </w:rPr>
        <w:t>Избегайте неприятных последствий. Своевременно, качественно и в полном объеме представляйте отчетность в ПФР.</w:t>
      </w:r>
    </w:p>
    <w:sectPr w:rsidR="004640C7" w:rsidRPr="00C77CEB" w:rsidSect="0049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EB"/>
    <w:rsid w:val="004640C7"/>
    <w:rsid w:val="004920D1"/>
    <w:rsid w:val="00C77CEB"/>
    <w:rsid w:val="00D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054ShapkinaAA</cp:lastModifiedBy>
  <cp:revision>2</cp:revision>
  <dcterms:created xsi:type="dcterms:W3CDTF">2019-07-10T14:10:00Z</dcterms:created>
  <dcterms:modified xsi:type="dcterms:W3CDTF">2019-07-11T06:08:00Z</dcterms:modified>
</cp:coreProperties>
</file>