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1A" w:rsidRPr="0017400A" w:rsidRDefault="00B35E1A" w:rsidP="00B35E1A">
      <w:pPr>
        <w:pStyle w:val="a3"/>
        <w:rPr>
          <w:b/>
          <w:bCs/>
          <w:sz w:val="28"/>
          <w:szCs w:val="28"/>
        </w:rPr>
      </w:pPr>
      <w:r w:rsidRPr="0017400A">
        <w:rPr>
          <w:b/>
          <w:bCs/>
          <w:sz w:val="28"/>
          <w:szCs w:val="28"/>
        </w:rPr>
        <w:t xml:space="preserve">Ежемесячные выплаты из материнского капитала: что будет с ними в 2020 году? </w:t>
      </w:r>
    </w:p>
    <w:p w:rsidR="00B35E1A" w:rsidRPr="0017400A" w:rsidRDefault="00B35E1A" w:rsidP="00B35E1A">
      <w:pPr>
        <w:pStyle w:val="a3"/>
        <w:rPr>
          <w:rStyle w:val="text-highlight"/>
          <w:b/>
          <w:i/>
          <w:sz w:val="28"/>
          <w:szCs w:val="28"/>
        </w:rPr>
      </w:pPr>
      <w:r w:rsidRPr="0017400A">
        <w:rPr>
          <w:rStyle w:val="text-highlight"/>
          <w:b/>
          <w:i/>
          <w:sz w:val="28"/>
          <w:szCs w:val="28"/>
        </w:rPr>
        <w:t xml:space="preserve">Каждый год в последнее воскресенье ноября в нашей стране отмечается День матери. В этом году праздничная дата выпадает на 24 ноября.  В канун праздника Отделение Пенсионного фонда по Костромской области решило порадовать мам хорошей новостью – с нового года на ежемесячную выплату из средств материнского (семейного) капитала (МСК) смогут претендовать еще больше костромских семей. </w:t>
      </w:r>
    </w:p>
    <w:p w:rsidR="00C535AC" w:rsidRPr="0017400A" w:rsidRDefault="007D501D" w:rsidP="00B35E1A">
      <w:pPr>
        <w:pStyle w:val="a3"/>
        <w:rPr>
          <w:sz w:val="28"/>
          <w:szCs w:val="28"/>
        </w:rPr>
      </w:pPr>
      <w:r w:rsidRPr="0017400A">
        <w:rPr>
          <w:sz w:val="28"/>
          <w:szCs w:val="28"/>
        </w:rPr>
        <w:t>Напомним, с января прошлого года средства МСК можно получить наличными в виде ежемесячных денежных выплат. Право на них имеют семьи, чей доход невысокий, а второй малыш был рожден или усын</w:t>
      </w:r>
      <w:r w:rsidR="00F930D7">
        <w:rPr>
          <w:sz w:val="28"/>
          <w:szCs w:val="28"/>
        </w:rPr>
        <w:t>овлен с января 2018 года, при условии, что</w:t>
      </w:r>
      <w:r w:rsidRPr="0017400A">
        <w:rPr>
          <w:sz w:val="28"/>
          <w:szCs w:val="28"/>
        </w:rPr>
        <w:t xml:space="preserve"> </w:t>
      </w:r>
      <w:r w:rsidRPr="00F930D7">
        <w:rPr>
          <w:rStyle w:val="a5"/>
          <w:b w:val="0"/>
          <w:sz w:val="28"/>
          <w:szCs w:val="28"/>
        </w:rPr>
        <w:t xml:space="preserve">среднемесячный доход на каждого члена семьи должен быть ниже </w:t>
      </w:r>
      <w:r w:rsidR="00F930D7">
        <w:rPr>
          <w:sz w:val="28"/>
          <w:szCs w:val="28"/>
        </w:rPr>
        <w:t>полуторакратного</w:t>
      </w:r>
      <w:r w:rsidRPr="0017400A">
        <w:rPr>
          <w:sz w:val="28"/>
          <w:szCs w:val="28"/>
        </w:rPr>
        <w:t xml:space="preserve"> размер</w:t>
      </w:r>
      <w:r w:rsidR="00F930D7">
        <w:rPr>
          <w:sz w:val="28"/>
          <w:szCs w:val="28"/>
        </w:rPr>
        <w:t>а</w:t>
      </w:r>
      <w:r w:rsidRPr="0017400A">
        <w:rPr>
          <w:sz w:val="28"/>
          <w:szCs w:val="28"/>
        </w:rPr>
        <w:t xml:space="preserve"> прожиточного минимума в регионе.  </w:t>
      </w:r>
    </w:p>
    <w:p w:rsidR="007D501D" w:rsidRPr="0017400A" w:rsidRDefault="007D501D" w:rsidP="00B35E1A">
      <w:pPr>
        <w:pStyle w:val="a3"/>
        <w:rPr>
          <w:rStyle w:val="a5"/>
          <w:b w:val="0"/>
          <w:bCs w:val="0"/>
          <w:sz w:val="28"/>
          <w:szCs w:val="28"/>
        </w:rPr>
      </w:pPr>
      <w:r w:rsidRPr="0017400A">
        <w:rPr>
          <w:rStyle w:val="a5"/>
          <w:b w:val="0"/>
          <w:sz w:val="28"/>
          <w:szCs w:val="28"/>
        </w:rPr>
        <w:t>С нового, 2020 года, в расчет будет браться</w:t>
      </w:r>
      <w:r w:rsidRPr="0017400A">
        <w:rPr>
          <w:rStyle w:val="a5"/>
          <w:sz w:val="28"/>
          <w:szCs w:val="28"/>
        </w:rPr>
        <w:t xml:space="preserve"> не полуторакратный, а двукратный размер прожиточного минимума в регионе – он будет равен 23 138 </w:t>
      </w:r>
      <w:r w:rsidR="00F930D7">
        <w:rPr>
          <w:rStyle w:val="a5"/>
          <w:sz w:val="28"/>
          <w:szCs w:val="28"/>
        </w:rPr>
        <w:t xml:space="preserve">рублям, а размер ежемесячной выплаты </w:t>
      </w:r>
      <w:r w:rsidRPr="0017400A">
        <w:rPr>
          <w:rStyle w:val="a5"/>
          <w:sz w:val="28"/>
          <w:szCs w:val="28"/>
        </w:rPr>
        <w:t>вырастет до 10</w:t>
      </w:r>
      <w:r w:rsidR="00C535AC" w:rsidRPr="0017400A">
        <w:rPr>
          <w:rStyle w:val="a5"/>
          <w:sz w:val="28"/>
          <w:szCs w:val="28"/>
        </w:rPr>
        <w:t xml:space="preserve">458 рублей. </w:t>
      </w:r>
      <w:r w:rsidRPr="0017400A">
        <w:rPr>
          <w:rStyle w:val="a5"/>
          <w:sz w:val="28"/>
          <w:szCs w:val="28"/>
        </w:rPr>
        <w:t xml:space="preserve"> </w:t>
      </w:r>
    </w:p>
    <w:p w:rsidR="00C535AC" w:rsidRPr="0017400A" w:rsidRDefault="00C535AC" w:rsidP="00C535AC">
      <w:pPr>
        <w:pStyle w:val="a3"/>
        <w:rPr>
          <w:sz w:val="28"/>
          <w:szCs w:val="28"/>
        </w:rPr>
      </w:pPr>
      <w:r w:rsidRPr="0017400A">
        <w:rPr>
          <w:sz w:val="28"/>
          <w:szCs w:val="28"/>
        </w:rPr>
        <w:t>Кроме того</w:t>
      </w:r>
      <w:r w:rsidR="00B56740">
        <w:rPr>
          <w:sz w:val="28"/>
          <w:szCs w:val="28"/>
        </w:rPr>
        <w:t>,</w:t>
      </w:r>
      <w:r w:rsidRPr="0017400A">
        <w:rPr>
          <w:sz w:val="28"/>
          <w:szCs w:val="28"/>
        </w:rPr>
        <w:t xml:space="preserve"> </w:t>
      </w:r>
      <w:r w:rsidR="00B56740">
        <w:rPr>
          <w:b/>
          <w:bCs/>
          <w:sz w:val="28"/>
          <w:szCs w:val="28"/>
        </w:rPr>
        <w:t xml:space="preserve">с нового года </w:t>
      </w:r>
      <w:bookmarkStart w:id="0" w:name="_GoBack"/>
      <w:bookmarkEnd w:id="0"/>
      <w:r w:rsidRPr="0017400A">
        <w:rPr>
          <w:b/>
          <w:bCs/>
          <w:sz w:val="28"/>
          <w:szCs w:val="28"/>
        </w:rPr>
        <w:t>увеличится и срок</w:t>
      </w:r>
      <w:r w:rsidRPr="0017400A">
        <w:rPr>
          <w:sz w:val="28"/>
          <w:szCs w:val="28"/>
        </w:rPr>
        <w:t xml:space="preserve">, в течение которого можно получать ежемесячную денежную выплату. Сейчас помощь семьям с детьми и невысокими доходами  оказывают лишь до дня, когда ребенку исполнится </w:t>
      </w:r>
      <w:r w:rsidRPr="0017400A">
        <w:rPr>
          <w:b/>
          <w:sz w:val="28"/>
          <w:szCs w:val="28"/>
        </w:rPr>
        <w:t xml:space="preserve">полтора года. </w:t>
      </w:r>
      <w:r w:rsidRPr="0017400A">
        <w:rPr>
          <w:sz w:val="28"/>
          <w:szCs w:val="28"/>
        </w:rPr>
        <w:t xml:space="preserve">С нового года получать выплату можно будет в два раза дольше, то есть </w:t>
      </w:r>
      <w:r w:rsidRPr="0017400A">
        <w:rPr>
          <w:b/>
          <w:sz w:val="28"/>
          <w:szCs w:val="28"/>
        </w:rPr>
        <w:t>до трех лет.</w:t>
      </w:r>
      <w:r w:rsidRPr="0017400A">
        <w:rPr>
          <w:sz w:val="28"/>
          <w:szCs w:val="28"/>
        </w:rPr>
        <w:t xml:space="preserve"> </w:t>
      </w:r>
    </w:p>
    <w:p w:rsidR="0017400A" w:rsidRPr="0017400A" w:rsidRDefault="00C535AC" w:rsidP="00C535AC">
      <w:pPr>
        <w:pStyle w:val="a3"/>
        <w:rPr>
          <w:b/>
          <w:sz w:val="28"/>
          <w:szCs w:val="28"/>
        </w:rPr>
      </w:pPr>
      <w:r w:rsidRPr="0017400A">
        <w:rPr>
          <w:sz w:val="28"/>
          <w:szCs w:val="28"/>
        </w:rPr>
        <w:t xml:space="preserve">Сегодня в Костромской области </w:t>
      </w:r>
      <w:r w:rsidRPr="0017400A">
        <w:rPr>
          <w:b/>
          <w:sz w:val="28"/>
          <w:szCs w:val="28"/>
        </w:rPr>
        <w:t>ежемесячные выплаты</w:t>
      </w:r>
      <w:r w:rsidRPr="0017400A">
        <w:rPr>
          <w:sz w:val="28"/>
          <w:szCs w:val="28"/>
        </w:rPr>
        <w:t xml:space="preserve"> из средств МСК </w:t>
      </w:r>
      <w:r w:rsidRPr="0017400A">
        <w:rPr>
          <w:b/>
          <w:sz w:val="28"/>
          <w:szCs w:val="28"/>
        </w:rPr>
        <w:t>получают свыше 1000 семей региона</w:t>
      </w:r>
      <w:r w:rsidRPr="0017400A">
        <w:rPr>
          <w:sz w:val="28"/>
          <w:szCs w:val="28"/>
        </w:rPr>
        <w:t xml:space="preserve">, на эти цели перечислено </w:t>
      </w:r>
      <w:r w:rsidR="00F930D7">
        <w:rPr>
          <w:b/>
          <w:sz w:val="28"/>
          <w:szCs w:val="28"/>
        </w:rPr>
        <w:t>более</w:t>
      </w:r>
      <w:r w:rsidRPr="0017400A">
        <w:rPr>
          <w:b/>
          <w:sz w:val="28"/>
          <w:szCs w:val="28"/>
        </w:rPr>
        <w:t xml:space="preserve"> 60 миллионов рублей. </w:t>
      </w:r>
    </w:p>
    <w:p w:rsidR="0017400A" w:rsidRPr="0017400A" w:rsidRDefault="0017400A" w:rsidP="00C535AC">
      <w:pPr>
        <w:pStyle w:val="a3"/>
        <w:rPr>
          <w:sz w:val="28"/>
          <w:szCs w:val="28"/>
        </w:rPr>
      </w:pPr>
      <w:r w:rsidRPr="0017400A">
        <w:rPr>
          <w:sz w:val="28"/>
          <w:szCs w:val="28"/>
        </w:rPr>
        <w:t xml:space="preserve">Важно! </w:t>
      </w:r>
    </w:p>
    <w:p w:rsidR="0017400A" w:rsidRDefault="0017400A" w:rsidP="001740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7400A">
        <w:rPr>
          <w:sz w:val="28"/>
          <w:szCs w:val="28"/>
        </w:rPr>
        <w:t>При подсчете доходов семьи учитываются зарплаты, премии, пенсии, социальные пособия, стипендии и некоторые виды денежных компенсаций. При обращении в Пенсионный фонд указанные доходы должны быть подтверждены соответствующими документами, за исключением выплат, полученных от ПФР.</w:t>
      </w:r>
    </w:p>
    <w:p w:rsidR="0017400A" w:rsidRDefault="0017400A" w:rsidP="0017400A">
      <w:pPr>
        <w:pStyle w:val="a3"/>
        <w:rPr>
          <w:sz w:val="28"/>
          <w:szCs w:val="28"/>
        </w:rPr>
      </w:pPr>
    </w:p>
    <w:p w:rsidR="0017400A" w:rsidRPr="0017400A" w:rsidRDefault="0017400A" w:rsidP="0017400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Пресс-служба ОПФР по Костромской области</w:t>
      </w:r>
    </w:p>
    <w:p w:rsidR="0017400A" w:rsidRPr="0017400A" w:rsidRDefault="0017400A" w:rsidP="00C535AC">
      <w:pPr>
        <w:pStyle w:val="a3"/>
        <w:rPr>
          <w:sz w:val="28"/>
          <w:szCs w:val="28"/>
        </w:rPr>
      </w:pPr>
    </w:p>
    <w:sectPr w:rsidR="0017400A" w:rsidRPr="0017400A" w:rsidSect="0077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60110"/>
    <w:multiLevelType w:val="hybridMultilevel"/>
    <w:tmpl w:val="B18E0E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E1A"/>
    <w:rsid w:val="0017400A"/>
    <w:rsid w:val="00227A98"/>
    <w:rsid w:val="003F77CB"/>
    <w:rsid w:val="007746B8"/>
    <w:rsid w:val="007D501D"/>
    <w:rsid w:val="00B35E1A"/>
    <w:rsid w:val="00B56740"/>
    <w:rsid w:val="00C535AC"/>
    <w:rsid w:val="00F9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5E1A"/>
    <w:rPr>
      <w:color w:val="0000FF"/>
      <w:u w:val="single"/>
    </w:rPr>
  </w:style>
  <w:style w:type="character" w:customStyle="1" w:styleId="text-highlight">
    <w:name w:val="text-highlight"/>
    <w:basedOn w:val="a0"/>
    <w:rsid w:val="00B35E1A"/>
  </w:style>
  <w:style w:type="character" w:styleId="a5">
    <w:name w:val="Strong"/>
    <w:basedOn w:val="a0"/>
    <w:uiPriority w:val="22"/>
    <w:qFormat/>
    <w:rsid w:val="007D50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5E1A"/>
    <w:rPr>
      <w:color w:val="0000FF"/>
      <w:u w:val="single"/>
    </w:rPr>
  </w:style>
  <w:style w:type="character" w:customStyle="1" w:styleId="text-highlight">
    <w:name w:val="text-highlight"/>
    <w:basedOn w:val="a0"/>
    <w:rsid w:val="00B35E1A"/>
  </w:style>
  <w:style w:type="character" w:styleId="a5">
    <w:name w:val="Strong"/>
    <w:basedOn w:val="a0"/>
    <w:uiPriority w:val="22"/>
    <w:qFormat/>
    <w:rsid w:val="007D50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ДудинаЛН</cp:lastModifiedBy>
  <cp:revision>2</cp:revision>
  <cp:lastPrinted>2019-11-22T10:28:00Z</cp:lastPrinted>
  <dcterms:created xsi:type="dcterms:W3CDTF">2019-11-25T07:39:00Z</dcterms:created>
  <dcterms:modified xsi:type="dcterms:W3CDTF">2019-11-25T07:39:00Z</dcterms:modified>
</cp:coreProperties>
</file>