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4E" w:rsidRPr="003E064E" w:rsidRDefault="00D40A35" w:rsidP="003E0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Профилактика</w:t>
      </w:r>
      <w:r w:rsidR="003E064E" w:rsidRPr="003E064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E064E" w:rsidRPr="003E064E">
        <w:rPr>
          <w:rFonts w:ascii="Times New Roman" w:eastAsia="Andale Sans UI" w:hAnsi="Times New Roman" w:cs="Times New Roman"/>
          <w:kern w:val="1"/>
          <w:sz w:val="28"/>
          <w:szCs w:val="28"/>
        </w:rPr>
        <w:t>лептоспироз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r w:rsidR="003E064E" w:rsidRPr="003E064E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3E064E" w:rsidRDefault="003E064E" w:rsidP="009511B8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435E8" wp14:editId="7A44FFB6">
                <wp:simplePos x="0" y="0"/>
                <wp:positionH relativeFrom="column">
                  <wp:posOffset>100965</wp:posOffset>
                </wp:positionH>
                <wp:positionV relativeFrom="paragraph">
                  <wp:posOffset>12065</wp:posOffset>
                </wp:positionV>
                <wp:extent cx="2019300" cy="1981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8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64E" w:rsidRDefault="00E005A9" w:rsidP="003E064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D9C7FAC" wp14:editId="014C3FDB">
                                  <wp:extent cx="1811020" cy="1034092"/>
                                  <wp:effectExtent l="0" t="0" r="0" b="0"/>
                                  <wp:docPr id="3" name="Рисунок 3" descr="http://101parazit.com/wp-content/uploads/2017/06/leptospira-eto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101parazit.com/wp-content/uploads/2017/06/leptospira-eto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1020" cy="1034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435E8" id="Прямоугольник 2" o:spid="_x0000_s1026" style="position:absolute;left:0;text-align:left;margin-left:7.95pt;margin-top:.95pt;width:159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" fillcolor="white [3201]" strokecolor="white [3212]" strokeweight="2pt">
                <v:textbox>
                  <w:txbxContent>
                    <w:p w:rsidR="003E064E" w:rsidRDefault="00E005A9" w:rsidP="003E064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D9C7FAC" wp14:editId="014C3FDB">
                            <wp:extent cx="1811020" cy="1034092"/>
                            <wp:effectExtent l="0" t="0" r="0" b="0"/>
                            <wp:docPr id="3" name="Рисунок 3" descr="http://101parazit.com/wp-content/uploads/2017/06/leptospira-eto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101parazit.com/wp-content/uploads/2017/06/leptospira-eto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1020" cy="1034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</w:t>
      </w:r>
      <w:r w:rsidR="002F325D" w:rsidRPr="003E064E">
        <w:rPr>
          <w:rFonts w:ascii="Times New Roman" w:eastAsia="Times New Roman" w:hAnsi="Times New Roman" w:cs="Times New Roman"/>
          <w:sz w:val="28"/>
          <w:szCs w:val="28"/>
          <w:lang w:eastAsia="ru-RU"/>
        </w:rPr>
        <w:t>ептоспироз   является инфекционным природно-очаговым  заболеванием, возбудитель которого</w:t>
      </w:r>
      <w:r w:rsidR="00D40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25D" w:rsidRPr="003E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лептоспира, постоянно циркулирует среди диких животных. К </w:t>
      </w:r>
      <w:r w:rsidR="00D40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заболеванию лептоспирозом</w:t>
      </w:r>
      <w:r w:rsidR="002F325D" w:rsidRPr="003E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восприимчивы различные виды животных: сельскохозяйственные (крупный и мелкий рогатый скот, свиньи, лошади, овцы), домашние (собаки, кошки), дикие плотоядные (волки, лисицы, шакалы), пушные звери (песцы, норки), грызуны (крысы, мыши, полевки). </w:t>
      </w:r>
    </w:p>
    <w:p w:rsidR="002F325D" w:rsidRDefault="002E5FDD" w:rsidP="0095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F325D" w:rsidRPr="003E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и резервуаром возбудителя инфекции являются больные и переболевшие животные, выделяющие возбудителя из организма во внешнюю среду. Грызуны являются пожизненными резервуарными носителями лептоспир. Передача инфекции у животных происходит через воду и корм. Лептоспироз может протекать остро, подостро, бессимптомно и хронически. </w:t>
      </w:r>
      <w:r w:rsidR="00951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</w:t>
      </w:r>
      <w:r w:rsidR="002F325D" w:rsidRPr="003E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 характеризуется лихорадкой, симптомами общей интоксикации, поражением почек, печени, нервной системы. При тяжелых случаях наблюдается желтуха, геморрагический синдром, острая почечная недостаточность и менингит. Заражение человека чаще всего происходит при контакте кожи и слизистых оболочек с водой, загрязненной выделениями животных. Человек, больной лептоспирозом, источником инфекции не является.  Наиболее важным моментом в профилактике лептоспироза является охрана источников водоснабжения от загрязнения и зашита продуктов питания и кормов от грызунов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1B8" w:rsidRDefault="00A57ED3" w:rsidP="0095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5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специалистами отдела государственного ветеринарного надзора при проведении эпизоотологического лабораторного мониторинга отбираются пробы сыворотки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крови </w:t>
      </w:r>
      <w:r w:rsidR="0095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крупного рогатого скота,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исследований на специфические антитела к лептоспирам. В 2019 году на территории Ивановской области отобрано и исследовано 150 проб</w:t>
      </w:r>
      <w:r w:rsidR="008D3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переносчиков лептоспироза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4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эпизоотологический лабораторный мониторинг будет продолжен.</w:t>
      </w:r>
    </w:p>
    <w:p w:rsidR="00A57ED3" w:rsidRDefault="00A57ED3" w:rsidP="0095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CD" w:rsidRDefault="007008CD" w:rsidP="002E5FDD">
      <w:pPr>
        <w:ind w:right="-143"/>
      </w:pPr>
      <w:bookmarkStart w:id="0" w:name="_GoBack"/>
      <w:bookmarkEnd w:id="0"/>
    </w:p>
    <w:sectPr w:rsidR="007008CD" w:rsidSect="00D7759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D"/>
    <w:rsid w:val="00014F21"/>
    <w:rsid w:val="002E5FDD"/>
    <w:rsid w:val="002F325D"/>
    <w:rsid w:val="0034123F"/>
    <w:rsid w:val="003616AF"/>
    <w:rsid w:val="003E064E"/>
    <w:rsid w:val="007008CD"/>
    <w:rsid w:val="008B29E6"/>
    <w:rsid w:val="008D357B"/>
    <w:rsid w:val="009511B8"/>
    <w:rsid w:val="0099477E"/>
    <w:rsid w:val="00A57ED3"/>
    <w:rsid w:val="00D40A35"/>
    <w:rsid w:val="00D77598"/>
    <w:rsid w:val="00E005A9"/>
    <w:rsid w:val="00F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FD210-23EA-4FEC-9622-32F2F4A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pogran_2</dc:creator>
  <cp:keywords/>
  <dc:description/>
  <cp:lastModifiedBy>Дмитрий Владимирович Карин</cp:lastModifiedBy>
  <cp:revision>4</cp:revision>
  <dcterms:created xsi:type="dcterms:W3CDTF">2020-01-27T09:05:00Z</dcterms:created>
  <dcterms:modified xsi:type="dcterms:W3CDTF">2020-01-28T05:16:00Z</dcterms:modified>
</cp:coreProperties>
</file>