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6E" w:rsidRPr="00B1535C" w:rsidRDefault="00F565D9" w:rsidP="00B1535C">
      <w:pPr>
        <w:rPr>
          <w:rFonts w:ascii="Times New Roman" w:hAnsi="Times New Roman" w:cs="Times New Roman"/>
          <w:b/>
          <w:sz w:val="28"/>
          <w:szCs w:val="28"/>
        </w:rPr>
      </w:pPr>
      <w:r w:rsidRPr="00B1535C">
        <w:rPr>
          <w:rFonts w:ascii="Times New Roman" w:hAnsi="Times New Roman" w:cs="Times New Roman"/>
          <w:b/>
          <w:sz w:val="28"/>
          <w:szCs w:val="28"/>
        </w:rPr>
        <w:t>«Сельская» прибавка к пенсии: ее размер и кому положена в 2020 году?</w:t>
      </w:r>
    </w:p>
    <w:p w:rsidR="00B1535C" w:rsidRDefault="00F565D9" w:rsidP="00B1535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5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Неработающие пенсионеры, имеющие сельский стаж, с 1 января 2019 года начали получать повышенный размер пенсии. </w:t>
      </w:r>
      <w:r w:rsidR="00E9357E" w:rsidRPr="00B15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нового </w:t>
      </w:r>
      <w:r w:rsidR="00E23E52" w:rsidRPr="00B15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2020 </w:t>
      </w:r>
      <w:r w:rsidR="00E9357E" w:rsidRPr="00B15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года размер «сельской» прибавки увеличился. </w:t>
      </w:r>
    </w:p>
    <w:p w:rsidR="002853A3" w:rsidRPr="00B1535C" w:rsidRDefault="00E9357E" w:rsidP="00B1535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Напомним</w:t>
      </w:r>
      <w:r w:rsidR="00F565D9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 на доплату к пенсии с 1 января </w:t>
      </w:r>
      <w:r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F565D9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неработающие пенсионеры, имеющие сельский стаж не менее 30 лет и проживающие в сельской местности. </w:t>
      </w:r>
    </w:p>
    <w:p w:rsidR="00E23E52" w:rsidRPr="00B1535C" w:rsidRDefault="00F565D9" w:rsidP="00B153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Прибавка </w:t>
      </w:r>
      <w:r w:rsidR="00E9357E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</w:t>
      </w:r>
      <w:r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E9357E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>1333 рубля</w:t>
      </w:r>
      <w:proofErr w:type="gramStart"/>
      <w:r w:rsidR="00E9357E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9357E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>25 % от фиксированной выплаты</w:t>
      </w:r>
      <w:r w:rsidR="00E9357E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страховой пенсии по старости</w:t>
      </w:r>
      <w:r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57E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нового года </w:t>
      </w:r>
      <w:r w:rsidR="00E9357E"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фиксированной выплаты вырос</w:t>
      </w:r>
      <w:r w:rsidR="00E9357E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="00E9357E"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5686 руб</w:t>
      </w:r>
      <w:r w:rsidR="00E23E52"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 25 копеек.</w:t>
      </w:r>
      <w:r w:rsidR="0023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 за ним</w:t>
      </w:r>
      <w:r w:rsidR="00E23E52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подросла и </w:t>
      </w:r>
      <w:r w:rsidR="00E23E52"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«сельская» прибавка – до 1421 рубля. </w:t>
      </w:r>
    </w:p>
    <w:p w:rsidR="002853A3" w:rsidRDefault="002853A3" w:rsidP="00B153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п</w:t>
      </w:r>
      <w:r w:rsidR="00F565D9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пенсии большинству костромских селян </w:t>
      </w:r>
      <w:r w:rsidR="00E23E52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F565D9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в </w:t>
      </w:r>
      <w:proofErr w:type="spellStart"/>
      <w:r w:rsidR="00F565D9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="00F565D9" w:rsidRPr="00B1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то есть по документам, имеющимся в пенсионном деле. Кроме того, была проведена большая работа по перерасчету пенсий по персональным заявлениям граждан, у которых, к примеру, в материалах выплатного дела отсутствовали требуемые сведения о стаже и заработке. </w:t>
      </w:r>
    </w:p>
    <w:p w:rsidR="00D15321" w:rsidRDefault="002318A7" w:rsidP="00B1535C">
      <w:r w:rsidRPr="00D1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января 2020 года эта мера носит заявительный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D1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перерасчет будет производиться с 1-го числа месяца, следующего за месяцем подачи заявления.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3A3" w:rsidRPr="00B1535C" w:rsidRDefault="002853A3" w:rsidP="00B153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1535C"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адбавка</w:t>
      </w:r>
      <w:r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сельский труд </w:t>
      </w:r>
      <w:r w:rsidR="00B1535C"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была назначена </w:t>
      </w:r>
      <w:r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5122 жителя</w:t>
      </w:r>
      <w:r w:rsidR="00B1535C"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1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Костромской области. </w:t>
      </w:r>
    </w:p>
    <w:p w:rsidR="002853A3" w:rsidRDefault="002853A3" w:rsidP="00F5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535C" w:rsidRPr="00F565D9" w:rsidRDefault="00F565D9" w:rsidP="00B1535C">
      <w:pPr>
        <w:spacing w:before="100" w:beforeAutospacing="1" w:after="100" w:afterAutospacing="1" w:line="240" w:lineRule="auto"/>
        <w:rPr>
          <w:sz w:val="28"/>
          <w:szCs w:val="28"/>
        </w:rPr>
      </w:pPr>
      <w:r w:rsidRPr="00F56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65D9" w:rsidRPr="00F565D9" w:rsidRDefault="00F565D9" w:rsidP="00F565D9">
      <w:pPr>
        <w:rPr>
          <w:sz w:val="28"/>
          <w:szCs w:val="28"/>
        </w:rPr>
      </w:pPr>
    </w:p>
    <w:sectPr w:rsidR="00F565D9" w:rsidRPr="00F5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D9"/>
    <w:rsid w:val="001E1D30"/>
    <w:rsid w:val="002318A7"/>
    <w:rsid w:val="002853A3"/>
    <w:rsid w:val="009724CE"/>
    <w:rsid w:val="00B1535C"/>
    <w:rsid w:val="00D15321"/>
    <w:rsid w:val="00E23E52"/>
    <w:rsid w:val="00E9357E"/>
    <w:rsid w:val="00F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cp:lastPrinted>2020-01-16T11:34:00Z</cp:lastPrinted>
  <dcterms:created xsi:type="dcterms:W3CDTF">2020-01-16T07:31:00Z</dcterms:created>
  <dcterms:modified xsi:type="dcterms:W3CDTF">2020-01-16T11:48:00Z</dcterms:modified>
</cp:coreProperties>
</file>