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6" w:rsidRPr="001A3E51" w:rsidRDefault="005316E6" w:rsidP="001A3E51">
      <w:pPr>
        <w:pStyle w:val="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1A3E51" w:rsidRPr="0096028B" w:rsidRDefault="001A3E51" w:rsidP="001A3E51">
      <w:pPr>
        <w:pStyle w:val="ConsPlusTitle"/>
        <w:numPr>
          <w:ilvl w:val="0"/>
          <w:numId w:val="3"/>
        </w:numPr>
        <w:jc w:val="center"/>
        <w:rPr>
          <w:rFonts w:ascii="Arial" w:hAnsi="Arial" w:cs="Arial"/>
          <w:b w:val="0"/>
        </w:rPr>
      </w:pPr>
      <w:r w:rsidRPr="0096028B">
        <w:rPr>
          <w:rFonts w:ascii="Arial" w:hAnsi="Arial" w:cs="Arial"/>
          <w:b w:val="0"/>
        </w:rPr>
        <w:t xml:space="preserve">Опубликовано в ИБ «Районный вестник»  № </w:t>
      </w:r>
      <w:r>
        <w:rPr>
          <w:rFonts w:ascii="Arial" w:hAnsi="Arial" w:cs="Arial"/>
          <w:b w:val="0"/>
        </w:rPr>
        <w:t>48</w:t>
      </w:r>
      <w:r w:rsidRPr="0096028B">
        <w:rPr>
          <w:rFonts w:ascii="Arial" w:hAnsi="Arial" w:cs="Arial"/>
          <w:b w:val="0"/>
        </w:rPr>
        <w:t>(65</w:t>
      </w:r>
      <w:r>
        <w:rPr>
          <w:rFonts w:ascii="Arial" w:hAnsi="Arial" w:cs="Arial"/>
          <w:b w:val="0"/>
        </w:rPr>
        <w:t>0</w:t>
      </w:r>
      <w:r w:rsidRPr="0096028B">
        <w:rPr>
          <w:rFonts w:ascii="Arial" w:hAnsi="Arial" w:cs="Arial"/>
          <w:b w:val="0"/>
        </w:rPr>
        <w:t xml:space="preserve">) от </w:t>
      </w:r>
      <w:r>
        <w:rPr>
          <w:rFonts w:ascii="Arial" w:hAnsi="Arial" w:cs="Arial"/>
          <w:b w:val="0"/>
        </w:rPr>
        <w:t>1</w:t>
      </w:r>
      <w:r w:rsidRPr="0096028B">
        <w:rPr>
          <w:rFonts w:ascii="Arial" w:hAnsi="Arial" w:cs="Arial"/>
          <w:b w:val="0"/>
        </w:rPr>
        <w:t xml:space="preserve"> ноября 2019 года</w:t>
      </w:r>
    </w:p>
    <w:p w:rsidR="001A3E51" w:rsidRDefault="001A3E51" w:rsidP="001A3E51">
      <w:pPr>
        <w:pStyle w:val="2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</w:p>
    <w:p w:rsidR="005316E6" w:rsidRPr="001A3E51" w:rsidRDefault="005316E6" w:rsidP="001A3E51">
      <w:pPr>
        <w:pStyle w:val="2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316E6" w:rsidRPr="001A3E51" w:rsidRDefault="005316E6" w:rsidP="001A3E51">
      <w:pPr>
        <w:pStyle w:val="2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</w:rPr>
        <w:t>ГАЛИЧСКОГО МУНИЦИПАЛЬНОГО  РАЙОНА</w:t>
      </w:r>
    </w:p>
    <w:p w:rsidR="005316E6" w:rsidRPr="001A3E51" w:rsidRDefault="005316E6" w:rsidP="001A3E51">
      <w:pPr>
        <w:pStyle w:val="2"/>
        <w:numPr>
          <w:ilvl w:val="1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5316E6" w:rsidRPr="001A3E51" w:rsidRDefault="005316E6" w:rsidP="001A3E51">
      <w:pPr>
        <w:jc w:val="center"/>
        <w:rPr>
          <w:rFonts w:ascii="Arial" w:hAnsi="Arial" w:cs="Arial"/>
          <w:sz w:val="24"/>
          <w:szCs w:val="24"/>
        </w:rPr>
      </w:pPr>
    </w:p>
    <w:p w:rsidR="005316E6" w:rsidRPr="001A3E51" w:rsidRDefault="005316E6" w:rsidP="001A3E51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1A3E51">
        <w:rPr>
          <w:rFonts w:ascii="Arial" w:hAnsi="Arial" w:cs="Arial"/>
          <w:sz w:val="24"/>
          <w:szCs w:val="24"/>
        </w:rPr>
        <w:t>П</w:t>
      </w:r>
      <w:proofErr w:type="gramEnd"/>
      <w:r w:rsidRPr="001A3E5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5316E6" w:rsidRPr="001A3E51" w:rsidRDefault="005316E6" w:rsidP="001A3E51">
      <w:pPr>
        <w:jc w:val="center"/>
        <w:rPr>
          <w:rFonts w:ascii="Arial" w:hAnsi="Arial" w:cs="Arial"/>
          <w:sz w:val="24"/>
          <w:szCs w:val="24"/>
        </w:rPr>
      </w:pPr>
    </w:p>
    <w:p w:rsidR="005316E6" w:rsidRPr="001A3E51" w:rsidRDefault="005316E6" w:rsidP="001A3E51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>от   «</w:t>
      </w:r>
      <w:r w:rsidR="00847476" w:rsidRPr="001A3E51">
        <w:rPr>
          <w:rFonts w:ascii="Arial" w:hAnsi="Arial" w:cs="Arial"/>
          <w:sz w:val="24"/>
          <w:szCs w:val="24"/>
        </w:rPr>
        <w:t xml:space="preserve"> </w:t>
      </w:r>
      <w:r w:rsidR="001A3E51">
        <w:rPr>
          <w:rFonts w:ascii="Arial" w:hAnsi="Arial" w:cs="Arial"/>
          <w:sz w:val="24"/>
          <w:szCs w:val="24"/>
        </w:rPr>
        <w:t>1</w:t>
      </w:r>
      <w:r w:rsidR="0023460C" w:rsidRPr="001A3E51">
        <w:rPr>
          <w:rFonts w:ascii="Arial" w:hAnsi="Arial" w:cs="Arial"/>
          <w:sz w:val="24"/>
          <w:szCs w:val="24"/>
        </w:rPr>
        <w:t xml:space="preserve">  </w:t>
      </w:r>
      <w:r w:rsidRPr="001A3E51">
        <w:rPr>
          <w:rFonts w:ascii="Arial" w:hAnsi="Arial" w:cs="Arial"/>
          <w:sz w:val="24"/>
          <w:szCs w:val="24"/>
        </w:rPr>
        <w:t xml:space="preserve"> »  ноября  2019 года  № </w:t>
      </w:r>
      <w:r w:rsidR="001A3E51">
        <w:rPr>
          <w:rFonts w:ascii="Arial" w:hAnsi="Arial" w:cs="Arial"/>
          <w:sz w:val="24"/>
          <w:szCs w:val="24"/>
        </w:rPr>
        <w:t>355</w:t>
      </w:r>
      <w:r w:rsidR="0023460C" w:rsidRPr="001A3E51">
        <w:rPr>
          <w:rFonts w:ascii="Arial" w:hAnsi="Arial" w:cs="Arial"/>
          <w:sz w:val="24"/>
          <w:szCs w:val="24"/>
        </w:rPr>
        <w:t xml:space="preserve">  </w:t>
      </w:r>
    </w:p>
    <w:p w:rsidR="005316E6" w:rsidRPr="001A3E51" w:rsidRDefault="005316E6" w:rsidP="001A3E51">
      <w:pPr>
        <w:jc w:val="center"/>
        <w:rPr>
          <w:rFonts w:ascii="Arial" w:hAnsi="Arial" w:cs="Arial"/>
          <w:sz w:val="24"/>
          <w:szCs w:val="24"/>
        </w:rPr>
      </w:pPr>
    </w:p>
    <w:p w:rsidR="00CF4FBC" w:rsidRPr="001A3E51" w:rsidRDefault="005316E6" w:rsidP="001A3E51">
      <w:pPr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>г. Галич</w:t>
      </w: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5F3D2A" w:rsidP="001A3E51">
      <w:pPr>
        <w:ind w:right="1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>Об утверждении П</w:t>
      </w:r>
      <w:r w:rsidR="002211F0" w:rsidRPr="001A3E51">
        <w:rPr>
          <w:rFonts w:ascii="Arial" w:eastAsia="Times New Roman" w:hAnsi="Arial" w:cs="Arial"/>
          <w:bCs/>
          <w:sz w:val="24"/>
          <w:szCs w:val="24"/>
        </w:rPr>
        <w:t>орядка предоставления денежной компенсац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>ии за питание детям</w:t>
      </w:r>
      <w:r w:rsidR="002211F0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A3E51">
        <w:rPr>
          <w:rFonts w:ascii="Arial" w:eastAsia="Times New Roman" w:hAnsi="Arial" w:cs="Arial"/>
          <w:bCs/>
          <w:sz w:val="24"/>
          <w:szCs w:val="24"/>
        </w:rPr>
        <w:t>с ограниченными возможностями здоровья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и детям-инвалидам</w:t>
      </w:r>
      <w:r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обучающимся </w:t>
      </w:r>
      <w:r w:rsidR="002211F0" w:rsidRPr="001A3E51">
        <w:rPr>
          <w:rFonts w:ascii="Arial" w:eastAsia="Times New Roman" w:hAnsi="Arial" w:cs="Arial"/>
          <w:bCs/>
          <w:sz w:val="24"/>
          <w:szCs w:val="24"/>
        </w:rPr>
        <w:t>в форме индивидуального обучения на дому в муниципальных общеобразоват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>ельных организаций</w:t>
      </w:r>
      <w:r w:rsidR="005316E6" w:rsidRPr="001A3E51">
        <w:rPr>
          <w:rFonts w:ascii="Arial" w:eastAsia="Times New Roman" w:hAnsi="Arial" w:cs="Arial"/>
          <w:bCs/>
          <w:sz w:val="24"/>
          <w:szCs w:val="24"/>
        </w:rPr>
        <w:t xml:space="preserve"> Галичского муниципального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>, а также обучающимся в форме семейного образования</w:t>
      </w:r>
      <w:r w:rsidR="00BF07BD" w:rsidRPr="001A3E51">
        <w:rPr>
          <w:rFonts w:ascii="Arial" w:eastAsia="Times New Roman" w:hAnsi="Arial" w:cs="Arial"/>
          <w:bCs/>
          <w:sz w:val="24"/>
          <w:szCs w:val="24"/>
        </w:rPr>
        <w:t>, проживающих в семьях, в которых среднедушевой доход семьи не превышает величины прожиточного минимума н</w:t>
      </w:r>
      <w:r w:rsidR="001A3E51">
        <w:rPr>
          <w:rFonts w:ascii="Arial" w:eastAsia="Times New Roman" w:hAnsi="Arial" w:cs="Arial"/>
          <w:bCs/>
          <w:sz w:val="24"/>
          <w:szCs w:val="24"/>
        </w:rPr>
        <w:t>а душу населения, установленного</w:t>
      </w:r>
      <w:r w:rsidR="00BF07BD" w:rsidRPr="001A3E51">
        <w:rPr>
          <w:rFonts w:ascii="Arial" w:eastAsia="Times New Roman" w:hAnsi="Arial" w:cs="Arial"/>
          <w:bCs/>
          <w:sz w:val="24"/>
          <w:szCs w:val="24"/>
        </w:rPr>
        <w:t xml:space="preserve"> в Костромской области</w:t>
      </w:r>
    </w:p>
    <w:p w:rsidR="00BF07BD" w:rsidRPr="001A3E51" w:rsidRDefault="00BF07BD" w:rsidP="001A3E51">
      <w:pPr>
        <w:ind w:right="19"/>
        <w:jc w:val="center"/>
        <w:rPr>
          <w:rFonts w:ascii="Arial" w:hAnsi="Arial" w:cs="Arial"/>
          <w:sz w:val="24"/>
          <w:szCs w:val="24"/>
        </w:rPr>
      </w:pPr>
    </w:p>
    <w:p w:rsidR="00B5114C" w:rsidRPr="001A3E51" w:rsidRDefault="00BF07BD" w:rsidP="001A3E51">
      <w:pPr>
        <w:jc w:val="both"/>
        <w:rPr>
          <w:rFonts w:ascii="Arial" w:eastAsia="Times New Roman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     В </w:t>
      </w:r>
      <w:r w:rsidR="002211F0" w:rsidRPr="001A3E51">
        <w:rPr>
          <w:rFonts w:ascii="Arial" w:eastAsia="Times New Roman" w:hAnsi="Arial" w:cs="Arial"/>
          <w:sz w:val="24"/>
          <w:szCs w:val="24"/>
        </w:rPr>
        <w:t xml:space="preserve">соответствии со статьей 41 </w:t>
      </w:r>
      <w:r w:rsidRPr="001A3E51">
        <w:rPr>
          <w:rFonts w:ascii="Arial" w:eastAsia="Times New Roman" w:hAnsi="Arial" w:cs="Arial"/>
          <w:sz w:val="24"/>
          <w:szCs w:val="24"/>
        </w:rPr>
        <w:t xml:space="preserve">и </w:t>
      </w:r>
      <w:r w:rsidR="00D1117B" w:rsidRPr="001A3E51">
        <w:rPr>
          <w:rFonts w:ascii="Arial" w:eastAsia="Times New Roman" w:hAnsi="Arial" w:cs="Arial"/>
          <w:sz w:val="24"/>
          <w:szCs w:val="24"/>
        </w:rPr>
        <w:t>пунктом</w:t>
      </w:r>
      <w:r w:rsidRPr="001A3E51">
        <w:rPr>
          <w:rFonts w:ascii="Arial" w:eastAsia="Times New Roman" w:hAnsi="Arial" w:cs="Arial"/>
          <w:sz w:val="24"/>
          <w:szCs w:val="24"/>
        </w:rPr>
        <w:t xml:space="preserve"> 7 статьи 79 </w:t>
      </w:r>
      <w:r w:rsidR="002211F0" w:rsidRPr="001A3E51">
        <w:rPr>
          <w:rFonts w:ascii="Arial" w:eastAsia="Times New Roman" w:hAnsi="Arial" w:cs="Arial"/>
          <w:sz w:val="24"/>
          <w:szCs w:val="24"/>
        </w:rPr>
        <w:t>Федерального закона от 29  декабря 2012 года</w:t>
      </w:r>
      <w:r w:rsidRPr="001A3E51">
        <w:rPr>
          <w:rFonts w:ascii="Arial" w:eastAsia="Times New Roman" w:hAnsi="Arial" w:cs="Arial"/>
          <w:sz w:val="24"/>
          <w:szCs w:val="24"/>
        </w:rPr>
        <w:t xml:space="preserve">  №</w:t>
      </w:r>
      <w:r w:rsidR="002211F0" w:rsidRPr="001A3E51">
        <w:rPr>
          <w:rFonts w:ascii="Arial" w:eastAsia="Times New Roman" w:hAnsi="Arial" w:cs="Arial"/>
          <w:sz w:val="24"/>
          <w:szCs w:val="24"/>
        </w:rPr>
        <w:t xml:space="preserve">273-ФЗ «Об образовании в Российской Федерации», </w:t>
      </w:r>
      <w:r w:rsidR="00B5114C" w:rsidRPr="001A3E51">
        <w:rPr>
          <w:rFonts w:ascii="Arial" w:eastAsia="Times New Roman" w:hAnsi="Arial" w:cs="Arial"/>
          <w:sz w:val="24"/>
          <w:szCs w:val="24"/>
        </w:rPr>
        <w:t>решением Собрания депутатов муниципального района от 19 сентября 2019 года №238 «Об установлении стоимости на обеспечение питанием отдельных категорий учащихся муниципальных общеобразовательных организаций Галичского муниципального района»</w:t>
      </w:r>
    </w:p>
    <w:p w:rsidR="00A47D14" w:rsidRPr="001A3E51" w:rsidRDefault="00B5114C" w:rsidP="001A3E51">
      <w:pPr>
        <w:tabs>
          <w:tab w:val="left" w:pos="389"/>
        </w:tabs>
        <w:ind w:left="1"/>
        <w:jc w:val="both"/>
        <w:rPr>
          <w:rFonts w:ascii="Arial" w:eastAsia="Times New Roman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    ПОСТАНОВЛЯЮ:</w:t>
      </w:r>
    </w:p>
    <w:p w:rsidR="00CF4FBC" w:rsidRPr="001A3E51" w:rsidRDefault="00A47D14" w:rsidP="001A3E51">
      <w:pPr>
        <w:ind w:right="19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     1. </w:t>
      </w:r>
      <w:r w:rsidR="002211F0" w:rsidRPr="001A3E51">
        <w:rPr>
          <w:rFonts w:ascii="Arial" w:eastAsia="Times New Roman" w:hAnsi="Arial" w:cs="Arial"/>
          <w:sz w:val="24"/>
          <w:szCs w:val="24"/>
        </w:rPr>
        <w:t xml:space="preserve">Утвердить Порядок предоставления </w:t>
      </w:r>
      <w:r w:rsidR="00B5114C" w:rsidRPr="001A3E51">
        <w:rPr>
          <w:rFonts w:ascii="Arial" w:eastAsia="Times New Roman" w:hAnsi="Arial" w:cs="Arial"/>
          <w:sz w:val="24"/>
          <w:szCs w:val="24"/>
        </w:rPr>
        <w:t xml:space="preserve">денежной компенсации за питание 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детям с ограниченными возможностями здоровья и </w:t>
      </w:r>
      <w:proofErr w:type="gramStart"/>
      <w:r w:rsidR="00060B25" w:rsidRPr="001A3E51">
        <w:rPr>
          <w:rFonts w:ascii="Arial" w:eastAsia="Times New Roman" w:hAnsi="Arial" w:cs="Arial"/>
          <w:bCs/>
          <w:sz w:val="24"/>
          <w:szCs w:val="24"/>
        </w:rPr>
        <w:t>детям-инвалидам</w:t>
      </w:r>
      <w:proofErr w:type="gramEnd"/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211F0" w:rsidRPr="001A3E51">
        <w:rPr>
          <w:rFonts w:ascii="Arial" w:eastAsia="Times New Roman" w:hAnsi="Arial" w:cs="Arial"/>
          <w:sz w:val="24"/>
          <w:szCs w:val="24"/>
        </w:rPr>
        <w:t>обучающимся в форме индивидуального обучения на дому в муниципальных общеоб</w:t>
      </w:r>
      <w:r w:rsidR="007D3421" w:rsidRPr="001A3E51">
        <w:rPr>
          <w:rFonts w:ascii="Arial" w:eastAsia="Times New Roman" w:hAnsi="Arial" w:cs="Arial"/>
          <w:sz w:val="24"/>
          <w:szCs w:val="24"/>
        </w:rPr>
        <w:t>разовательных организаций</w:t>
      </w:r>
      <w:r w:rsidR="00B5114C" w:rsidRPr="001A3E51">
        <w:rPr>
          <w:rFonts w:ascii="Arial" w:eastAsia="Times New Roman" w:hAnsi="Arial" w:cs="Arial"/>
          <w:sz w:val="24"/>
          <w:szCs w:val="24"/>
        </w:rPr>
        <w:t xml:space="preserve"> Галичского муниципального </w:t>
      </w:r>
      <w:r w:rsidR="00060B25" w:rsidRPr="001A3E51">
        <w:rPr>
          <w:rFonts w:ascii="Arial" w:eastAsia="Times New Roman" w:hAnsi="Arial" w:cs="Arial"/>
          <w:sz w:val="24"/>
          <w:szCs w:val="24"/>
        </w:rPr>
        <w:t>района</w:t>
      </w:r>
      <w:r w:rsidR="007D3421" w:rsidRPr="001A3E51">
        <w:rPr>
          <w:rFonts w:ascii="Arial" w:eastAsia="Times New Roman" w:hAnsi="Arial" w:cs="Arial"/>
          <w:sz w:val="24"/>
          <w:szCs w:val="24"/>
        </w:rPr>
        <w:t xml:space="preserve">, 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>а также обучающимся в форме семейного образования</w:t>
      </w:r>
      <w:r w:rsidR="00266A6D" w:rsidRPr="001A3E51">
        <w:rPr>
          <w:rFonts w:ascii="Arial" w:eastAsia="Times New Roman" w:hAnsi="Arial" w:cs="Arial"/>
          <w:bCs/>
          <w:sz w:val="24"/>
          <w:szCs w:val="24"/>
        </w:rPr>
        <w:t>,</w:t>
      </w:r>
      <w:r w:rsidR="004146E7" w:rsidRPr="001A3E51">
        <w:rPr>
          <w:rFonts w:ascii="Arial" w:eastAsia="Times New Roman" w:hAnsi="Arial" w:cs="Arial"/>
          <w:bCs/>
          <w:sz w:val="24"/>
          <w:szCs w:val="24"/>
        </w:rPr>
        <w:t xml:space="preserve"> проживающих в семьях, в которых среднедушевой доход семьи не превышает величины прожиточного минимума на душу населения, установленной  в Костромской области</w:t>
      </w:r>
      <w:r w:rsidR="00847476" w:rsidRPr="001A3E51">
        <w:rPr>
          <w:rFonts w:ascii="Arial" w:eastAsia="Times New Roman" w:hAnsi="Arial" w:cs="Arial"/>
          <w:bCs/>
          <w:sz w:val="24"/>
          <w:szCs w:val="24"/>
        </w:rPr>
        <w:t xml:space="preserve"> (Приложение)</w:t>
      </w:r>
    </w:p>
    <w:p w:rsidR="00A47D14" w:rsidRPr="001A3E51" w:rsidRDefault="00A47D14" w:rsidP="001A3E5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     2. </w:t>
      </w:r>
      <w:r w:rsidR="005B389C" w:rsidRPr="001A3E51">
        <w:rPr>
          <w:rFonts w:ascii="Arial" w:eastAsia="Times New Roman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5B389C" w:rsidRPr="001A3E51" w:rsidRDefault="00A47D14" w:rsidP="001A3E5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     3. </w:t>
      </w:r>
      <w:r w:rsidR="005B389C" w:rsidRPr="001A3E51">
        <w:rPr>
          <w:rFonts w:ascii="Arial" w:eastAsia="Times New Roman" w:hAnsi="Arial" w:cs="Arial"/>
          <w:sz w:val="24"/>
          <w:szCs w:val="24"/>
        </w:rPr>
        <w:t>Настоящее постановление всту</w:t>
      </w:r>
      <w:r w:rsidRPr="001A3E51">
        <w:rPr>
          <w:rFonts w:ascii="Arial" w:eastAsia="Times New Roman" w:hAnsi="Arial" w:cs="Arial"/>
          <w:sz w:val="24"/>
          <w:szCs w:val="24"/>
        </w:rPr>
        <w:t xml:space="preserve">пает в силу со дня официального </w:t>
      </w:r>
      <w:r w:rsidR="005B389C" w:rsidRPr="001A3E51">
        <w:rPr>
          <w:rFonts w:ascii="Arial" w:eastAsia="Times New Roman" w:hAnsi="Arial" w:cs="Arial"/>
          <w:sz w:val="24"/>
          <w:szCs w:val="24"/>
        </w:rPr>
        <w:t xml:space="preserve">опубликования.   </w:t>
      </w:r>
    </w:p>
    <w:p w:rsidR="00060B25" w:rsidRPr="001A3E51" w:rsidRDefault="00060B25" w:rsidP="001A3E51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23460C" w:rsidRPr="001A3E51" w:rsidRDefault="0023460C" w:rsidP="001A3E51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5B389C" w:rsidRPr="001A3E51" w:rsidRDefault="005B389C" w:rsidP="001A3E51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5B389C" w:rsidRPr="001A3E51" w:rsidRDefault="005B389C" w:rsidP="001A3E51">
      <w:pPr>
        <w:rPr>
          <w:rFonts w:ascii="Arial" w:hAnsi="Arial" w:cs="Arial"/>
          <w:sz w:val="24"/>
          <w:szCs w:val="24"/>
        </w:rPr>
        <w:sectPr w:rsidR="005B389C" w:rsidRPr="001A3E51" w:rsidSect="001A3E51">
          <w:pgSz w:w="11900" w:h="16838"/>
          <w:pgMar w:top="426" w:right="843" w:bottom="273" w:left="1419" w:header="0" w:footer="0" w:gutter="0"/>
          <w:cols w:space="720" w:equalWidth="0">
            <w:col w:w="9638"/>
          </w:cols>
        </w:sectPr>
      </w:pPr>
      <w:r w:rsidRPr="001A3E51">
        <w:rPr>
          <w:rFonts w:ascii="Arial" w:eastAsia="Times New Roman" w:hAnsi="Arial" w:cs="Arial"/>
          <w:sz w:val="24"/>
          <w:szCs w:val="24"/>
        </w:rPr>
        <w:t>муниципального района                                                                          А.Н.Потехин</w:t>
      </w: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  <w:sectPr w:rsidR="00CF4FBC" w:rsidRPr="001A3E51">
          <w:type w:val="continuous"/>
          <w:pgSz w:w="11900" w:h="16838"/>
          <w:pgMar w:top="1138" w:right="566" w:bottom="1440" w:left="1419" w:header="0" w:footer="0" w:gutter="0"/>
          <w:cols w:num="2" w:space="720" w:equalWidth="0">
            <w:col w:w="7541" w:space="720"/>
            <w:col w:w="1660"/>
          </w:cols>
        </w:sectPr>
      </w:pPr>
    </w:p>
    <w:tbl>
      <w:tblPr>
        <w:tblStyle w:val="a7"/>
        <w:tblW w:w="4054" w:type="dxa"/>
        <w:tblInd w:w="4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</w:tblGrid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</w:t>
            </w:r>
          </w:p>
          <w:p w:rsidR="00847476" w:rsidRPr="001A3E51" w:rsidRDefault="00847476" w:rsidP="001A3E5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sz w:val="24"/>
                <w:szCs w:val="24"/>
              </w:rPr>
              <w:t>УТВЕРЖДЁН</w:t>
            </w:r>
          </w:p>
        </w:tc>
      </w:tr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sz w:val="24"/>
                <w:szCs w:val="24"/>
              </w:rPr>
              <w:t>постановлением администрации</w:t>
            </w:r>
          </w:p>
        </w:tc>
      </w:tr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sz w:val="24"/>
                <w:szCs w:val="24"/>
              </w:rPr>
              <w:t>Галичского муниципального района</w:t>
            </w:r>
          </w:p>
        </w:tc>
      </w:tr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sz w:val="24"/>
                <w:szCs w:val="24"/>
              </w:rPr>
              <w:t>от «</w:t>
            </w:r>
            <w:r w:rsidRPr="001A3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60C" w:rsidRPr="001A3E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3E51">
              <w:rPr>
                <w:rFonts w:ascii="Arial" w:hAnsi="Arial" w:cs="Arial"/>
                <w:sz w:val="24"/>
                <w:szCs w:val="24"/>
              </w:rPr>
              <w:t>1</w:t>
            </w:r>
            <w:r w:rsidR="0023460C" w:rsidRPr="001A3E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51">
              <w:rPr>
                <w:rFonts w:ascii="Arial" w:hAnsi="Arial" w:cs="Arial"/>
                <w:sz w:val="24"/>
                <w:szCs w:val="24"/>
              </w:rPr>
              <w:t xml:space="preserve"> » ноября</w:t>
            </w:r>
            <w:r w:rsidRPr="001A3E51">
              <w:rPr>
                <w:rFonts w:ascii="Arial" w:eastAsia="Times New Roman" w:hAnsi="Arial" w:cs="Arial"/>
                <w:sz w:val="24"/>
                <w:szCs w:val="24"/>
              </w:rPr>
              <w:t xml:space="preserve"> 2019 г.  № </w:t>
            </w:r>
            <w:r w:rsidR="001A3E5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</w:tr>
      <w:tr w:rsidR="00847476" w:rsidRPr="001A3E51" w:rsidTr="001A3E51">
        <w:tc>
          <w:tcPr>
            <w:tcW w:w="4054" w:type="dxa"/>
          </w:tcPr>
          <w:p w:rsidR="00847476" w:rsidRPr="001A3E51" w:rsidRDefault="00847476" w:rsidP="001A3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FBC" w:rsidRPr="001A3E51" w:rsidRDefault="002211F0" w:rsidP="001A3E51">
      <w:pPr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>Порядок</w:t>
      </w:r>
    </w:p>
    <w:p w:rsidR="00BF07BD" w:rsidRPr="001A3E51" w:rsidRDefault="002211F0" w:rsidP="001A3E51">
      <w:pPr>
        <w:ind w:right="1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 xml:space="preserve">предоставления денежной компенсации за питание 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детям с ограниченными возможностями здоровья и </w:t>
      </w:r>
      <w:proofErr w:type="gramStart"/>
      <w:r w:rsidR="00060B25" w:rsidRPr="001A3E51">
        <w:rPr>
          <w:rFonts w:ascii="Arial" w:eastAsia="Times New Roman" w:hAnsi="Arial" w:cs="Arial"/>
          <w:bCs/>
          <w:sz w:val="24"/>
          <w:szCs w:val="24"/>
        </w:rPr>
        <w:t>детям-инвалидам</w:t>
      </w:r>
      <w:proofErr w:type="gramEnd"/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A3E51">
        <w:rPr>
          <w:rFonts w:ascii="Arial" w:eastAsia="Times New Roman" w:hAnsi="Arial" w:cs="Arial"/>
          <w:bCs/>
          <w:sz w:val="24"/>
          <w:szCs w:val="24"/>
        </w:rPr>
        <w:t>обучающимся</w:t>
      </w:r>
      <w:r w:rsidR="00060B25" w:rsidRPr="001A3E51">
        <w:rPr>
          <w:rFonts w:ascii="Arial" w:eastAsia="Times New Roman" w:hAnsi="Arial" w:cs="Arial"/>
          <w:bCs/>
          <w:sz w:val="24"/>
          <w:szCs w:val="24"/>
        </w:rPr>
        <w:t xml:space="preserve"> в </w:t>
      </w:r>
      <w:r w:rsidRPr="001A3E51">
        <w:rPr>
          <w:rFonts w:ascii="Arial" w:eastAsia="Times New Roman" w:hAnsi="Arial" w:cs="Arial"/>
          <w:bCs/>
          <w:sz w:val="24"/>
          <w:szCs w:val="24"/>
        </w:rPr>
        <w:t xml:space="preserve">форме индивидуального обучения на дому 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</w:t>
      </w:r>
      <w:r w:rsidRPr="001A3E51">
        <w:rPr>
          <w:rFonts w:ascii="Arial" w:eastAsia="Times New Roman" w:hAnsi="Arial" w:cs="Arial"/>
          <w:bCs/>
          <w:sz w:val="24"/>
          <w:szCs w:val="24"/>
        </w:rPr>
        <w:t>в муниципальных общеобразоват</w:t>
      </w:r>
      <w:r w:rsidR="00C02F33" w:rsidRPr="001A3E51">
        <w:rPr>
          <w:rFonts w:ascii="Arial" w:eastAsia="Times New Roman" w:hAnsi="Arial" w:cs="Arial"/>
          <w:bCs/>
          <w:sz w:val="24"/>
          <w:szCs w:val="24"/>
        </w:rPr>
        <w:t>ельных организациях</w:t>
      </w:r>
      <w:r w:rsidR="00A47D14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A47D14" w:rsidRPr="001A3E51">
        <w:rPr>
          <w:rFonts w:ascii="Arial" w:eastAsia="Times New Roman" w:hAnsi="Arial" w:cs="Arial"/>
          <w:bCs/>
          <w:sz w:val="24"/>
          <w:szCs w:val="24"/>
        </w:rPr>
        <w:t xml:space="preserve">Галичского муниципального </w:t>
      </w:r>
      <w:r w:rsidRPr="001A3E51">
        <w:rPr>
          <w:rFonts w:ascii="Arial" w:eastAsia="Times New Roman" w:hAnsi="Arial" w:cs="Arial"/>
          <w:bCs/>
          <w:sz w:val="24"/>
          <w:szCs w:val="24"/>
        </w:rPr>
        <w:t>района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>, а также обучающимся в форме семейного образования</w:t>
      </w:r>
      <w:r w:rsidR="00AE73BE" w:rsidRPr="001A3E51">
        <w:rPr>
          <w:rFonts w:ascii="Arial" w:eastAsia="Times New Roman" w:hAnsi="Arial" w:cs="Arial"/>
          <w:bCs/>
          <w:sz w:val="24"/>
          <w:szCs w:val="24"/>
        </w:rPr>
        <w:t>,</w:t>
      </w:r>
      <w:r w:rsidR="007D3421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F07BD" w:rsidRPr="001A3E51">
        <w:rPr>
          <w:rFonts w:ascii="Arial" w:eastAsia="Times New Roman" w:hAnsi="Arial" w:cs="Arial"/>
          <w:bCs/>
          <w:sz w:val="24"/>
          <w:szCs w:val="24"/>
        </w:rPr>
        <w:t>проживающих в семьях, в которых среднедушевой доход семьи не превышает величины прожиточного минимума на душу населения, установленной                                                                    в Костромской области</w:t>
      </w:r>
    </w:p>
    <w:p w:rsidR="007D3421" w:rsidRPr="001A3E51" w:rsidRDefault="007D3421" w:rsidP="001A3E51">
      <w:pPr>
        <w:ind w:right="19"/>
        <w:jc w:val="center"/>
        <w:rPr>
          <w:rFonts w:ascii="Arial" w:hAnsi="Arial" w:cs="Arial"/>
          <w:sz w:val="24"/>
          <w:szCs w:val="24"/>
        </w:rPr>
      </w:pPr>
    </w:p>
    <w:p w:rsidR="00060B25" w:rsidRPr="001A3E51" w:rsidRDefault="007D3421" w:rsidP="001A3E51">
      <w:pPr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F4FBC" w:rsidRPr="001A3E51" w:rsidRDefault="002211F0" w:rsidP="001A3E51">
      <w:pPr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>I. Общие положения</w:t>
      </w:r>
    </w:p>
    <w:p w:rsidR="002211F0" w:rsidRPr="001A3E51" w:rsidRDefault="002211F0" w:rsidP="001A3E51">
      <w:pPr>
        <w:pStyle w:val="a6"/>
        <w:numPr>
          <w:ilvl w:val="1"/>
          <w:numId w:val="16"/>
        </w:numPr>
        <w:ind w:left="0" w:right="19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1A3E51">
        <w:rPr>
          <w:rFonts w:ascii="Arial" w:eastAsia="Arial" w:hAnsi="Arial" w:cs="Arial"/>
          <w:sz w:val="24"/>
          <w:szCs w:val="24"/>
        </w:rPr>
        <w:t>Настоящее Порядок разработан в целях создания условий по предоставлению денеж</w:t>
      </w:r>
      <w:r w:rsidR="007D3421" w:rsidRPr="001A3E51">
        <w:rPr>
          <w:rFonts w:ascii="Arial" w:eastAsia="Arial" w:hAnsi="Arial" w:cs="Arial"/>
          <w:sz w:val="24"/>
          <w:szCs w:val="24"/>
        </w:rPr>
        <w:t>ной компенсации за питание детям</w:t>
      </w:r>
      <w:r w:rsidRPr="001A3E51">
        <w:rPr>
          <w:rFonts w:ascii="Arial" w:eastAsia="Arial" w:hAnsi="Arial" w:cs="Arial"/>
          <w:sz w:val="24"/>
          <w:szCs w:val="24"/>
        </w:rPr>
        <w:t xml:space="preserve"> с ограниченными возможностями здоровья (далее – дети (ребенок) с ОВЗ)</w:t>
      </w:r>
      <w:r w:rsidR="001D48D9" w:rsidRPr="001A3E51">
        <w:rPr>
          <w:rFonts w:ascii="Arial" w:eastAsia="Arial" w:hAnsi="Arial" w:cs="Arial"/>
          <w:sz w:val="24"/>
          <w:szCs w:val="24"/>
        </w:rPr>
        <w:t xml:space="preserve"> и д</w:t>
      </w:r>
      <w:r w:rsidR="007D3421" w:rsidRPr="001A3E51">
        <w:rPr>
          <w:rFonts w:ascii="Arial" w:eastAsia="Arial" w:hAnsi="Arial" w:cs="Arial"/>
          <w:sz w:val="24"/>
          <w:szCs w:val="24"/>
        </w:rPr>
        <w:t xml:space="preserve">етям-инвалидам, обучающимся в форме индивидуального обучения на дому в  </w:t>
      </w:r>
      <w:r w:rsidRPr="001A3E51">
        <w:rPr>
          <w:rFonts w:ascii="Arial" w:eastAsia="Arial" w:hAnsi="Arial" w:cs="Arial"/>
          <w:sz w:val="24"/>
          <w:szCs w:val="24"/>
        </w:rPr>
        <w:t xml:space="preserve">общеобразовательных организациях </w:t>
      </w:r>
      <w:r w:rsidR="001436BC" w:rsidRPr="001A3E51">
        <w:rPr>
          <w:rFonts w:ascii="Arial" w:eastAsia="Arial" w:hAnsi="Arial" w:cs="Arial"/>
          <w:sz w:val="24"/>
          <w:szCs w:val="24"/>
        </w:rPr>
        <w:t>Галичского муниципального района</w:t>
      </w:r>
      <w:r w:rsidR="007D3421" w:rsidRPr="001A3E51">
        <w:rPr>
          <w:rFonts w:ascii="Arial" w:eastAsia="Arial" w:hAnsi="Arial" w:cs="Arial"/>
          <w:sz w:val="24"/>
          <w:szCs w:val="24"/>
        </w:rPr>
        <w:t>, а так</w:t>
      </w:r>
      <w:r w:rsidR="001436BC" w:rsidRPr="001A3E51">
        <w:rPr>
          <w:rFonts w:ascii="Arial" w:eastAsia="Arial" w:hAnsi="Arial" w:cs="Arial"/>
          <w:sz w:val="24"/>
          <w:szCs w:val="24"/>
        </w:rPr>
        <w:t xml:space="preserve"> </w:t>
      </w:r>
      <w:r w:rsidR="007D3421" w:rsidRPr="001A3E51">
        <w:rPr>
          <w:rFonts w:ascii="Arial" w:eastAsia="Arial" w:hAnsi="Arial" w:cs="Arial"/>
          <w:sz w:val="24"/>
          <w:szCs w:val="24"/>
        </w:rPr>
        <w:t>же  обучающимся в форме семейного образования</w:t>
      </w:r>
      <w:r w:rsidR="004146E7" w:rsidRPr="001A3E51">
        <w:rPr>
          <w:rFonts w:ascii="Arial" w:eastAsia="Arial" w:hAnsi="Arial" w:cs="Arial"/>
          <w:sz w:val="24"/>
          <w:szCs w:val="24"/>
        </w:rPr>
        <w:t>,</w:t>
      </w:r>
      <w:r w:rsidR="001436BC" w:rsidRPr="001A3E51">
        <w:rPr>
          <w:rFonts w:ascii="Arial" w:eastAsia="Arial" w:hAnsi="Arial" w:cs="Arial"/>
          <w:sz w:val="24"/>
          <w:szCs w:val="24"/>
        </w:rPr>
        <w:t xml:space="preserve"> </w:t>
      </w:r>
      <w:r w:rsidR="00AE73BE" w:rsidRPr="001A3E51">
        <w:rPr>
          <w:rFonts w:ascii="Arial" w:eastAsia="Times New Roman" w:hAnsi="Arial" w:cs="Arial"/>
          <w:bCs/>
          <w:sz w:val="24"/>
          <w:szCs w:val="24"/>
        </w:rPr>
        <w:t>проживающих в семьях, в которых среднедушевой доход семьи не превышает величины прожиточного минимума на</w:t>
      </w:r>
      <w:proofErr w:type="gramEnd"/>
      <w:r w:rsidR="00AE73BE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AE73BE" w:rsidRPr="001A3E51">
        <w:rPr>
          <w:rFonts w:ascii="Arial" w:eastAsia="Times New Roman" w:hAnsi="Arial" w:cs="Arial"/>
          <w:bCs/>
          <w:sz w:val="24"/>
          <w:szCs w:val="24"/>
        </w:rPr>
        <w:t>душу населения, установленной  в Костромской области</w:t>
      </w:r>
      <w:r w:rsidR="00AE73BE" w:rsidRPr="001A3E51">
        <w:rPr>
          <w:rFonts w:ascii="Arial" w:eastAsia="Arial" w:hAnsi="Arial" w:cs="Arial"/>
          <w:sz w:val="24"/>
          <w:szCs w:val="24"/>
        </w:rPr>
        <w:t xml:space="preserve"> </w:t>
      </w:r>
      <w:r w:rsidR="001436BC" w:rsidRPr="001A3E51">
        <w:rPr>
          <w:rFonts w:ascii="Arial" w:eastAsia="Arial" w:hAnsi="Arial" w:cs="Arial"/>
          <w:sz w:val="24"/>
          <w:szCs w:val="24"/>
        </w:rPr>
        <w:t>(далее</w:t>
      </w:r>
      <w:r w:rsidR="00C02F33" w:rsidRPr="001A3E51">
        <w:rPr>
          <w:rFonts w:ascii="Arial" w:eastAsia="Arial" w:hAnsi="Arial" w:cs="Arial"/>
          <w:sz w:val="24"/>
          <w:szCs w:val="24"/>
        </w:rPr>
        <w:t xml:space="preserve"> </w:t>
      </w:r>
      <w:r w:rsidR="001436BC" w:rsidRPr="001A3E51">
        <w:rPr>
          <w:rFonts w:ascii="Arial" w:eastAsia="Arial" w:hAnsi="Arial" w:cs="Arial"/>
          <w:sz w:val="24"/>
          <w:szCs w:val="24"/>
        </w:rPr>
        <w:t>-</w:t>
      </w:r>
      <w:r w:rsidR="00C02F33" w:rsidRPr="001A3E51">
        <w:rPr>
          <w:rFonts w:ascii="Arial" w:eastAsia="Arial" w:hAnsi="Arial" w:cs="Arial"/>
          <w:sz w:val="24"/>
          <w:szCs w:val="24"/>
        </w:rPr>
        <w:t xml:space="preserve"> </w:t>
      </w:r>
      <w:r w:rsidR="001436BC" w:rsidRPr="001A3E51">
        <w:rPr>
          <w:rFonts w:ascii="Arial" w:eastAsia="Arial" w:hAnsi="Arial" w:cs="Arial"/>
          <w:sz w:val="24"/>
          <w:szCs w:val="24"/>
        </w:rPr>
        <w:t>Порядок).</w:t>
      </w:r>
      <w:proofErr w:type="gramEnd"/>
    </w:p>
    <w:p w:rsidR="00C02F33" w:rsidRPr="001A3E51" w:rsidRDefault="005A0467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       </w:t>
      </w:r>
      <w:r w:rsidR="00915D9B" w:rsidRPr="001A3E51">
        <w:rPr>
          <w:rFonts w:ascii="Arial" w:eastAsia="Arial" w:hAnsi="Arial" w:cs="Arial"/>
          <w:sz w:val="24"/>
          <w:szCs w:val="24"/>
        </w:rPr>
        <w:t xml:space="preserve">    </w:t>
      </w:r>
      <w:r w:rsidRPr="001A3E51">
        <w:rPr>
          <w:rFonts w:ascii="Arial" w:eastAsia="Arial" w:hAnsi="Arial" w:cs="Arial"/>
          <w:sz w:val="24"/>
          <w:szCs w:val="24"/>
        </w:rPr>
        <w:t xml:space="preserve"> </w:t>
      </w:r>
      <w:r w:rsidR="00C02F33" w:rsidRPr="001A3E51">
        <w:rPr>
          <w:rFonts w:ascii="Arial" w:eastAsia="Arial" w:hAnsi="Arial" w:cs="Arial"/>
          <w:sz w:val="24"/>
          <w:szCs w:val="24"/>
        </w:rPr>
        <w:t>Настоящий порядок устанавливает механизм предос</w:t>
      </w:r>
      <w:r w:rsidRPr="001A3E51">
        <w:rPr>
          <w:rFonts w:ascii="Arial" w:eastAsia="Arial" w:hAnsi="Arial" w:cs="Arial"/>
          <w:sz w:val="24"/>
          <w:szCs w:val="24"/>
        </w:rPr>
        <w:t>тавления денежной компенсации за</w:t>
      </w:r>
      <w:r w:rsidR="00C02F33" w:rsidRPr="001A3E51">
        <w:rPr>
          <w:rFonts w:ascii="Arial" w:eastAsia="Arial" w:hAnsi="Arial" w:cs="Arial"/>
          <w:sz w:val="24"/>
          <w:szCs w:val="24"/>
        </w:rPr>
        <w:t xml:space="preserve"> питание</w:t>
      </w:r>
      <w:r w:rsidRPr="001A3E51">
        <w:rPr>
          <w:rFonts w:ascii="Arial" w:eastAsia="Arial" w:hAnsi="Arial" w:cs="Arial"/>
          <w:sz w:val="24"/>
          <w:szCs w:val="24"/>
        </w:rPr>
        <w:t>, источники финансового обеспечения расходов, связанных с предоставлением бесплатного двухразового питания обучающимся, не получающим горячее питание на пищеблоке общеобразовательной организации.</w:t>
      </w:r>
    </w:p>
    <w:p w:rsidR="005A0467" w:rsidRPr="001A3E51" w:rsidRDefault="005A0467" w:rsidP="001A3E51">
      <w:pPr>
        <w:pStyle w:val="a6"/>
        <w:numPr>
          <w:ilvl w:val="1"/>
          <w:numId w:val="16"/>
        </w:num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Право на получение компенсации за питание имеют:</w:t>
      </w:r>
    </w:p>
    <w:p w:rsidR="005A0467" w:rsidRPr="001A3E51" w:rsidRDefault="005A0467" w:rsidP="001A3E51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1.2.1.  обучающиеся в форме индивидуального обучения на дому</w:t>
      </w:r>
      <w:r w:rsidR="00D1117B" w:rsidRPr="001A3E51">
        <w:rPr>
          <w:rFonts w:ascii="Arial" w:eastAsia="Arial" w:hAnsi="Arial" w:cs="Arial"/>
          <w:sz w:val="24"/>
          <w:szCs w:val="24"/>
        </w:rPr>
        <w:t xml:space="preserve"> – дети с ограниченными возможностями здоровья и дети-инвалиды</w:t>
      </w:r>
      <w:r w:rsidRPr="001A3E51">
        <w:rPr>
          <w:rFonts w:ascii="Arial" w:eastAsia="Arial" w:hAnsi="Arial" w:cs="Arial"/>
          <w:sz w:val="24"/>
          <w:szCs w:val="24"/>
        </w:rPr>
        <w:t>;</w:t>
      </w:r>
    </w:p>
    <w:p w:rsidR="005A0467" w:rsidRPr="001A3E51" w:rsidRDefault="00BF07BD" w:rsidP="001A3E51">
      <w:pPr>
        <w:ind w:right="1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</w:t>
      </w:r>
      <w:r w:rsidR="00087621" w:rsidRPr="001A3E51">
        <w:rPr>
          <w:rFonts w:ascii="Arial" w:eastAsia="Arial" w:hAnsi="Arial" w:cs="Arial"/>
          <w:sz w:val="24"/>
          <w:szCs w:val="24"/>
        </w:rPr>
        <w:t xml:space="preserve">1.2.2. </w:t>
      </w:r>
      <w:r w:rsidR="005A0467" w:rsidRPr="001A3E51">
        <w:rPr>
          <w:rFonts w:ascii="Arial" w:eastAsia="Arial" w:hAnsi="Arial" w:cs="Arial"/>
          <w:sz w:val="24"/>
          <w:szCs w:val="24"/>
        </w:rPr>
        <w:t>обучающиес</w:t>
      </w:r>
      <w:r w:rsidRPr="001A3E51">
        <w:rPr>
          <w:rFonts w:ascii="Arial" w:eastAsia="Arial" w:hAnsi="Arial" w:cs="Arial"/>
          <w:sz w:val="24"/>
          <w:szCs w:val="24"/>
        </w:rPr>
        <w:t>я в форме семейного образования</w:t>
      </w:r>
      <w:r w:rsidR="00266A6D" w:rsidRPr="001A3E51">
        <w:rPr>
          <w:rFonts w:ascii="Arial" w:eastAsia="Arial" w:hAnsi="Arial" w:cs="Arial"/>
          <w:sz w:val="24"/>
          <w:szCs w:val="24"/>
        </w:rPr>
        <w:t>, проживающие</w:t>
      </w:r>
      <w:r w:rsidR="00AE73BE" w:rsidRPr="001A3E51">
        <w:rPr>
          <w:rFonts w:ascii="Arial" w:eastAsia="Arial" w:hAnsi="Arial" w:cs="Arial"/>
          <w:sz w:val="24"/>
          <w:szCs w:val="24"/>
        </w:rPr>
        <w:t xml:space="preserve"> в семьях, </w:t>
      </w:r>
      <w:r w:rsidRPr="001A3E51">
        <w:rPr>
          <w:rFonts w:ascii="Arial" w:eastAsia="Arial" w:hAnsi="Arial" w:cs="Arial"/>
          <w:sz w:val="24"/>
          <w:szCs w:val="24"/>
        </w:rPr>
        <w:t xml:space="preserve"> </w:t>
      </w:r>
      <w:r w:rsidRPr="001A3E51">
        <w:rPr>
          <w:rFonts w:ascii="Arial" w:eastAsia="Times New Roman" w:hAnsi="Arial" w:cs="Arial"/>
          <w:bCs/>
          <w:sz w:val="24"/>
          <w:szCs w:val="24"/>
        </w:rPr>
        <w:t>в которых среднедушевой доход семьи не превышает величины прожиточного минимума на душу населения, установленной в Костромской области</w:t>
      </w:r>
      <w:r w:rsidR="00087621" w:rsidRPr="001A3E51">
        <w:rPr>
          <w:rFonts w:ascii="Arial" w:eastAsia="Times New Roman" w:hAnsi="Arial" w:cs="Arial"/>
          <w:bCs/>
          <w:sz w:val="24"/>
          <w:szCs w:val="24"/>
        </w:rPr>
        <w:t>.</w:t>
      </w:r>
    </w:p>
    <w:p w:rsidR="005A0467" w:rsidRPr="001A3E51" w:rsidRDefault="00915D9B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</w:t>
      </w:r>
      <w:r w:rsidR="005A0467" w:rsidRPr="001A3E51">
        <w:rPr>
          <w:rFonts w:ascii="Arial" w:eastAsia="Arial" w:hAnsi="Arial" w:cs="Arial"/>
          <w:sz w:val="24"/>
          <w:szCs w:val="24"/>
        </w:rPr>
        <w:t xml:space="preserve">1.3. </w:t>
      </w:r>
      <w:proofErr w:type="gramStart"/>
      <w:r w:rsidR="005A0467" w:rsidRPr="001A3E51">
        <w:rPr>
          <w:rFonts w:ascii="Arial" w:eastAsia="Arial" w:hAnsi="Arial" w:cs="Arial"/>
          <w:sz w:val="24"/>
          <w:szCs w:val="24"/>
        </w:rPr>
        <w:t>Обучающиеся, определённые пунктом 1.2. настоящего Порядка, обеспечиваются денежной компенсацией за питание, эквивалентной установленной стоимости детодня, установленной муниципальным правовым актом.</w:t>
      </w:r>
      <w:proofErr w:type="gramEnd"/>
    </w:p>
    <w:p w:rsidR="00915D9B" w:rsidRPr="001A3E51" w:rsidRDefault="00915D9B" w:rsidP="001A3E51">
      <w:pPr>
        <w:jc w:val="both"/>
        <w:rPr>
          <w:rFonts w:ascii="Arial" w:eastAsia="Arial" w:hAnsi="Arial" w:cs="Arial"/>
          <w:sz w:val="24"/>
          <w:szCs w:val="24"/>
        </w:rPr>
      </w:pPr>
    </w:p>
    <w:p w:rsidR="002211F0" w:rsidRPr="001A3E51" w:rsidRDefault="002211F0" w:rsidP="001A3E51">
      <w:pPr>
        <w:rPr>
          <w:rFonts w:ascii="Arial" w:eastAsia="Arial" w:hAnsi="Arial" w:cs="Arial"/>
          <w:sz w:val="24"/>
          <w:szCs w:val="24"/>
        </w:rPr>
      </w:pPr>
    </w:p>
    <w:p w:rsidR="00CF4FBC" w:rsidRPr="001A3E51" w:rsidRDefault="002211F0" w:rsidP="001A3E51">
      <w:pPr>
        <w:numPr>
          <w:ilvl w:val="0"/>
          <w:numId w:val="2"/>
        </w:numPr>
        <w:tabs>
          <w:tab w:val="left" w:pos="713"/>
        </w:tabs>
        <w:ind w:left="1741" w:right="360" w:hanging="1400"/>
        <w:rPr>
          <w:rFonts w:ascii="Arial" w:eastAsia="Times New Roman" w:hAnsi="Arial" w:cs="Arial"/>
          <w:bCs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 xml:space="preserve">Порядок подачи документов и принятия решения о предоставлении бесплатного двухразового питания </w:t>
      </w:r>
      <w:proofErr w:type="gramStart"/>
      <w:r w:rsidRPr="001A3E51">
        <w:rPr>
          <w:rFonts w:ascii="Arial" w:eastAsia="Times New Roman" w:hAnsi="Arial" w:cs="Arial"/>
          <w:bCs/>
          <w:sz w:val="24"/>
          <w:szCs w:val="24"/>
        </w:rPr>
        <w:t>обучающимся</w:t>
      </w:r>
      <w:proofErr w:type="gramEnd"/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p w:rsidR="007F01C3" w:rsidRPr="001A3E51" w:rsidRDefault="007F01C3" w:rsidP="001A3E51">
      <w:pPr>
        <w:pStyle w:val="a6"/>
        <w:widowControl w:val="0"/>
        <w:numPr>
          <w:ilvl w:val="1"/>
          <w:numId w:val="12"/>
        </w:numPr>
        <w:tabs>
          <w:tab w:val="left" w:pos="1335"/>
        </w:tabs>
        <w:autoSpaceDE w:val="0"/>
        <w:autoSpaceDN w:val="0"/>
        <w:ind w:right="106" w:firstLine="449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Для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предоставления </w:t>
      </w:r>
      <w:r w:rsidRPr="001A3E51">
        <w:rPr>
          <w:rFonts w:ascii="Arial" w:hAnsi="Arial" w:cs="Arial"/>
          <w:sz w:val="24"/>
          <w:szCs w:val="24"/>
        </w:rPr>
        <w:t xml:space="preserve">денежной компенсации за питание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обучающимся, </w:t>
      </w:r>
      <w:r w:rsidRPr="001A3E51">
        <w:rPr>
          <w:rFonts w:ascii="Arial" w:hAnsi="Arial" w:cs="Arial"/>
          <w:sz w:val="24"/>
          <w:szCs w:val="24"/>
        </w:rPr>
        <w:t xml:space="preserve">родитель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(законный </w:t>
      </w:r>
      <w:r w:rsidRPr="001A3E51">
        <w:rPr>
          <w:rFonts w:ascii="Arial" w:hAnsi="Arial" w:cs="Arial"/>
          <w:sz w:val="24"/>
          <w:szCs w:val="24"/>
        </w:rPr>
        <w:t>представитель) представляет в общеобразовательное учреждение:</w:t>
      </w:r>
    </w:p>
    <w:p w:rsidR="007F01C3" w:rsidRPr="001A3E51" w:rsidRDefault="007F01C3" w:rsidP="001A3E51">
      <w:pPr>
        <w:ind w:left="260" w:firstLine="543"/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а) заявление о предоставлении денежной компенсации (приложение к настоящему Порядку) с указанием реквизитов банковского счета родителя</w:t>
      </w:r>
    </w:p>
    <w:p w:rsidR="007F01C3" w:rsidRPr="001A3E51" w:rsidRDefault="00087621" w:rsidP="001A3E51">
      <w:pPr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7F01C3" w:rsidRPr="001A3E51">
        <w:rPr>
          <w:rFonts w:ascii="Arial" w:eastAsia="Arial" w:hAnsi="Arial" w:cs="Arial"/>
          <w:sz w:val="24"/>
          <w:szCs w:val="24"/>
        </w:rPr>
        <w:t>(законного представителя) обучающегося, на который должны быть перечислены денежные средства;</w:t>
      </w:r>
    </w:p>
    <w:p w:rsidR="007F01C3" w:rsidRPr="001A3E51" w:rsidRDefault="007F01C3" w:rsidP="001A3E51">
      <w:pPr>
        <w:rPr>
          <w:rFonts w:ascii="Arial" w:hAnsi="Arial" w:cs="Arial"/>
          <w:sz w:val="24"/>
          <w:szCs w:val="24"/>
        </w:rPr>
      </w:pPr>
    </w:p>
    <w:p w:rsidR="007F01C3" w:rsidRPr="001A3E51" w:rsidRDefault="007F01C3" w:rsidP="001A3E51">
      <w:pPr>
        <w:numPr>
          <w:ilvl w:val="0"/>
          <w:numId w:val="13"/>
        </w:numPr>
        <w:tabs>
          <w:tab w:val="left" w:pos="1302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документа, удостоверяющего личность (паспорт) родителя (законного представителя);</w:t>
      </w:r>
    </w:p>
    <w:p w:rsidR="007F01C3" w:rsidRPr="001A3E51" w:rsidRDefault="007F01C3" w:rsidP="001A3E51">
      <w:pPr>
        <w:numPr>
          <w:ilvl w:val="0"/>
          <w:numId w:val="13"/>
        </w:numPr>
        <w:tabs>
          <w:tab w:val="left" w:pos="1100"/>
        </w:tabs>
        <w:ind w:left="1100" w:hanging="29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свидетельства о р</w:t>
      </w:r>
      <w:r w:rsidR="002319FD" w:rsidRPr="001A3E51">
        <w:rPr>
          <w:rFonts w:ascii="Arial" w:eastAsia="Arial" w:hAnsi="Arial" w:cs="Arial"/>
          <w:sz w:val="24"/>
          <w:szCs w:val="24"/>
        </w:rPr>
        <w:t>ождении (паспорта) ребенка</w:t>
      </w:r>
      <w:r w:rsidRPr="001A3E51">
        <w:rPr>
          <w:rFonts w:ascii="Arial" w:eastAsia="Arial" w:hAnsi="Arial" w:cs="Arial"/>
          <w:sz w:val="24"/>
          <w:szCs w:val="24"/>
        </w:rPr>
        <w:t>;</w:t>
      </w:r>
    </w:p>
    <w:p w:rsidR="007F01C3" w:rsidRPr="001A3E51" w:rsidRDefault="007F01C3" w:rsidP="001A3E51">
      <w:pPr>
        <w:rPr>
          <w:rFonts w:ascii="Arial" w:eastAsia="Arial" w:hAnsi="Arial" w:cs="Arial"/>
          <w:sz w:val="24"/>
          <w:szCs w:val="24"/>
        </w:rPr>
      </w:pPr>
    </w:p>
    <w:p w:rsidR="007F01C3" w:rsidRPr="001A3E51" w:rsidRDefault="007F01C3" w:rsidP="001A3E51">
      <w:pPr>
        <w:numPr>
          <w:ilvl w:val="0"/>
          <w:numId w:val="13"/>
        </w:numPr>
        <w:tabs>
          <w:tab w:val="left" w:pos="1119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документа, подтверждающего полномочия законного представителя обучающегося.</w:t>
      </w:r>
    </w:p>
    <w:p w:rsidR="007F01C3" w:rsidRPr="001A3E51" w:rsidRDefault="007F01C3" w:rsidP="001A3E51">
      <w:pPr>
        <w:numPr>
          <w:ilvl w:val="0"/>
          <w:numId w:val="13"/>
        </w:numPr>
        <w:tabs>
          <w:tab w:val="left" w:pos="1100"/>
        </w:tabs>
        <w:ind w:left="1100" w:hanging="29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СНИЛС одного из родителей (законного представителя);</w:t>
      </w:r>
    </w:p>
    <w:p w:rsidR="007F01C3" w:rsidRPr="001A3E51" w:rsidRDefault="007F01C3" w:rsidP="001A3E51">
      <w:pPr>
        <w:rPr>
          <w:rFonts w:ascii="Arial" w:eastAsia="Arial" w:hAnsi="Arial" w:cs="Arial"/>
          <w:sz w:val="24"/>
          <w:szCs w:val="24"/>
        </w:rPr>
      </w:pPr>
    </w:p>
    <w:p w:rsidR="00AE73BE" w:rsidRPr="001A3E51" w:rsidRDefault="007F01C3" w:rsidP="001A3E51">
      <w:pPr>
        <w:numPr>
          <w:ilvl w:val="0"/>
          <w:numId w:val="13"/>
        </w:numPr>
        <w:tabs>
          <w:tab w:val="left" w:pos="1100"/>
        </w:tabs>
        <w:ind w:left="1100" w:hanging="29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СНИЛС ребенка.</w:t>
      </w:r>
    </w:p>
    <w:p w:rsidR="00AE73BE" w:rsidRPr="001A3E51" w:rsidRDefault="00AE73BE" w:rsidP="001A3E51">
      <w:pPr>
        <w:tabs>
          <w:tab w:val="left" w:pos="1100"/>
        </w:tabs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</w:t>
      </w:r>
      <w:proofErr w:type="gramStart"/>
      <w:r w:rsidRPr="001A3E51">
        <w:rPr>
          <w:rFonts w:ascii="Arial" w:eastAsia="Arial" w:hAnsi="Arial" w:cs="Arial"/>
          <w:sz w:val="24"/>
          <w:szCs w:val="24"/>
          <w:u w:val="single"/>
        </w:rPr>
        <w:t xml:space="preserve">Дополнительно обучающимся в форме семейного образования, проживающих в семьях, в которых среднедушевой доход </w:t>
      </w:r>
      <w:r w:rsidRPr="001A3E51">
        <w:rPr>
          <w:rFonts w:ascii="Arial" w:eastAsia="Times New Roman" w:hAnsi="Arial" w:cs="Arial"/>
          <w:bCs/>
          <w:sz w:val="24"/>
          <w:szCs w:val="24"/>
          <w:u w:val="single"/>
        </w:rPr>
        <w:t>семьи не превышает величины прожиточного минимума на душу населения, установленной в Костромской области</w:t>
      </w:r>
      <w:proofErr w:type="gramEnd"/>
    </w:p>
    <w:p w:rsidR="007013F9" w:rsidRPr="001A3E51" w:rsidRDefault="007013F9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    ж) справка из МФЦ, о том, что</w:t>
      </w:r>
      <w:r w:rsidRPr="001A3E51">
        <w:rPr>
          <w:rFonts w:ascii="Arial" w:eastAsia="Times New Roman" w:hAnsi="Arial" w:cs="Arial"/>
          <w:bCs/>
          <w:sz w:val="24"/>
          <w:szCs w:val="24"/>
        </w:rPr>
        <w:t xml:space="preserve"> среднедушевой доход семьи не превышает величины прожиточного минимума на душу населения, установленной                                                                  в Костромской области;</w:t>
      </w:r>
    </w:p>
    <w:p w:rsidR="00087621" w:rsidRPr="001A3E51" w:rsidRDefault="00087621" w:rsidP="001A3E51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Pr="001A3E51">
        <w:rPr>
          <w:rFonts w:ascii="Arial" w:eastAsia="Times New Roman" w:hAnsi="Arial" w:cs="Arial"/>
          <w:bCs/>
          <w:sz w:val="24"/>
          <w:szCs w:val="24"/>
          <w:u w:val="single"/>
        </w:rPr>
        <w:t>Дополнительно детям с ограниченными возможностями здоровья и детям-инвалидам:</w:t>
      </w:r>
    </w:p>
    <w:p w:rsidR="00087621" w:rsidRPr="001A3E51" w:rsidRDefault="00087621" w:rsidP="001A3E51">
      <w:pPr>
        <w:numPr>
          <w:ilvl w:val="0"/>
          <w:numId w:val="13"/>
        </w:numPr>
        <w:tabs>
          <w:tab w:val="left" w:pos="1211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заключения врачебной комиссии организации здравоохранения по месту жительства ребенка об обучении на дому;</w:t>
      </w:r>
    </w:p>
    <w:p w:rsidR="00087621" w:rsidRPr="001A3E51" w:rsidRDefault="00087621" w:rsidP="001A3E51">
      <w:pPr>
        <w:rPr>
          <w:rFonts w:ascii="Arial" w:eastAsia="Arial" w:hAnsi="Arial" w:cs="Arial"/>
          <w:sz w:val="24"/>
          <w:szCs w:val="24"/>
        </w:rPr>
      </w:pPr>
    </w:p>
    <w:p w:rsidR="002319FD" w:rsidRPr="001A3E51" w:rsidRDefault="00087621" w:rsidP="001A3E51">
      <w:pPr>
        <w:numPr>
          <w:ilvl w:val="0"/>
          <w:numId w:val="13"/>
        </w:numPr>
        <w:tabs>
          <w:tab w:val="left" w:pos="1235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копия заключения территориальной  </w:t>
      </w:r>
      <w:proofErr w:type="spellStart"/>
      <w:r w:rsidRPr="001A3E51">
        <w:rPr>
          <w:rFonts w:ascii="Arial" w:eastAsia="Arial" w:hAnsi="Arial" w:cs="Arial"/>
          <w:sz w:val="24"/>
          <w:szCs w:val="24"/>
        </w:rPr>
        <w:t>психолого-медико-педагогической</w:t>
      </w:r>
      <w:proofErr w:type="spellEnd"/>
      <w:r w:rsidRPr="001A3E51">
        <w:rPr>
          <w:rFonts w:ascii="Arial" w:eastAsia="Arial" w:hAnsi="Arial" w:cs="Arial"/>
          <w:sz w:val="24"/>
          <w:szCs w:val="24"/>
        </w:rPr>
        <w:t xml:space="preserve"> комиссии;</w:t>
      </w:r>
    </w:p>
    <w:p w:rsidR="002319FD" w:rsidRPr="001A3E51" w:rsidRDefault="002319FD" w:rsidP="001A3E51">
      <w:pPr>
        <w:tabs>
          <w:tab w:val="left" w:pos="1235"/>
        </w:tabs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A3E51">
        <w:rPr>
          <w:rFonts w:ascii="Arial" w:eastAsia="Times New Roman" w:hAnsi="Arial" w:cs="Arial"/>
          <w:bCs/>
          <w:sz w:val="24"/>
          <w:szCs w:val="24"/>
          <w:u w:val="single"/>
        </w:rPr>
        <w:t>Дополнительно  детям-инвалидам:</w:t>
      </w:r>
    </w:p>
    <w:p w:rsidR="002319FD" w:rsidRPr="001A3E51" w:rsidRDefault="002319FD" w:rsidP="001A3E51">
      <w:pPr>
        <w:pStyle w:val="a6"/>
        <w:numPr>
          <w:ilvl w:val="0"/>
          <w:numId w:val="13"/>
        </w:numPr>
        <w:ind w:left="851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>копию заключения медико-социального экспертного обследования.</w:t>
      </w:r>
    </w:p>
    <w:p w:rsidR="007F01C3" w:rsidRPr="001A3E51" w:rsidRDefault="007F01C3" w:rsidP="001A3E51">
      <w:pPr>
        <w:pStyle w:val="a6"/>
        <w:widowControl w:val="0"/>
        <w:numPr>
          <w:ilvl w:val="1"/>
          <w:numId w:val="12"/>
        </w:numPr>
        <w:tabs>
          <w:tab w:val="left" w:pos="1440"/>
        </w:tabs>
        <w:autoSpaceDE w:val="0"/>
        <w:autoSpaceDN w:val="0"/>
        <w:ind w:right="111" w:firstLine="449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Основанием для отказа в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приеме </w:t>
      </w:r>
      <w:r w:rsidRPr="001A3E51">
        <w:rPr>
          <w:rFonts w:ascii="Arial" w:hAnsi="Arial" w:cs="Arial"/>
          <w:sz w:val="24"/>
          <w:szCs w:val="24"/>
        </w:rPr>
        <w:t xml:space="preserve">документов,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необходимых </w:t>
      </w:r>
      <w:r w:rsidRPr="001A3E51">
        <w:rPr>
          <w:rFonts w:ascii="Arial" w:hAnsi="Arial" w:cs="Arial"/>
          <w:sz w:val="24"/>
          <w:szCs w:val="24"/>
        </w:rPr>
        <w:t xml:space="preserve">для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предоставления </w:t>
      </w:r>
      <w:r w:rsidRPr="001A3E51">
        <w:rPr>
          <w:rFonts w:ascii="Arial" w:hAnsi="Arial" w:cs="Arial"/>
          <w:sz w:val="24"/>
          <w:szCs w:val="24"/>
        </w:rPr>
        <w:t xml:space="preserve">денежной компенсации 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proofErr w:type="gramStart"/>
      <w:r w:rsidRPr="001A3E51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1A3E51">
        <w:rPr>
          <w:rFonts w:ascii="Arial" w:hAnsi="Arial" w:cs="Arial"/>
          <w:sz w:val="24"/>
          <w:szCs w:val="24"/>
        </w:rPr>
        <w:t xml:space="preserve">, является представление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неполного </w:t>
      </w:r>
      <w:r w:rsidRPr="001A3E51">
        <w:rPr>
          <w:rFonts w:ascii="Arial" w:hAnsi="Arial" w:cs="Arial"/>
          <w:sz w:val="24"/>
          <w:szCs w:val="24"/>
        </w:rPr>
        <w:t>пакета документов, указанных в пункте  2.1  настоящего</w:t>
      </w:r>
      <w:r w:rsidRPr="001A3E51">
        <w:rPr>
          <w:rFonts w:ascii="Arial" w:hAnsi="Arial" w:cs="Arial"/>
          <w:spacing w:val="4"/>
          <w:sz w:val="24"/>
          <w:szCs w:val="24"/>
        </w:rPr>
        <w:t xml:space="preserve"> </w:t>
      </w:r>
      <w:r w:rsidRPr="001A3E51">
        <w:rPr>
          <w:rFonts w:ascii="Arial" w:hAnsi="Arial" w:cs="Arial"/>
          <w:sz w:val="24"/>
          <w:szCs w:val="24"/>
        </w:rPr>
        <w:t>Порядка.</w:t>
      </w:r>
    </w:p>
    <w:p w:rsidR="007F01C3" w:rsidRPr="001A3E51" w:rsidRDefault="007F01C3" w:rsidP="001A3E51">
      <w:pPr>
        <w:pStyle w:val="a6"/>
        <w:widowControl w:val="0"/>
        <w:numPr>
          <w:ilvl w:val="1"/>
          <w:numId w:val="12"/>
        </w:numPr>
        <w:tabs>
          <w:tab w:val="left" w:pos="1483"/>
        </w:tabs>
        <w:autoSpaceDE w:val="0"/>
        <w:autoSpaceDN w:val="0"/>
        <w:ind w:right="103" w:firstLine="449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Решение о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предоставлении </w:t>
      </w:r>
      <w:r w:rsidRPr="001A3E51">
        <w:rPr>
          <w:rFonts w:ascii="Arial" w:hAnsi="Arial" w:cs="Arial"/>
          <w:sz w:val="24"/>
          <w:szCs w:val="24"/>
        </w:rPr>
        <w:t xml:space="preserve">денежной компенсации 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r w:rsidRPr="001A3E51">
        <w:rPr>
          <w:rFonts w:ascii="Arial" w:hAnsi="Arial" w:cs="Arial"/>
          <w:sz w:val="24"/>
          <w:szCs w:val="24"/>
        </w:rPr>
        <w:t xml:space="preserve">обучающимся оформляется приказом общеобразовательного учреждения в течение трех рабочих дней со дня представления документов, указанных  в  пункте 2.1 настоящего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Порядка. </w:t>
      </w:r>
      <w:r w:rsidRPr="001A3E51">
        <w:rPr>
          <w:rFonts w:ascii="Arial" w:hAnsi="Arial" w:cs="Arial"/>
          <w:sz w:val="24"/>
          <w:szCs w:val="24"/>
        </w:rPr>
        <w:t xml:space="preserve">Приказ на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предоставление денежной </w:t>
      </w:r>
      <w:r w:rsidRPr="001A3E51">
        <w:rPr>
          <w:rFonts w:ascii="Arial" w:hAnsi="Arial" w:cs="Arial"/>
          <w:sz w:val="24"/>
          <w:szCs w:val="24"/>
        </w:rPr>
        <w:t xml:space="preserve">компенсации издается ежемесячно, с указанием списочного состава обучающихся, по которым принято решение о выплате денежного возмещения взамен горячего питания, и количества дней денежной компенсации. Денежная компенсация 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r w:rsidRPr="001A3E51">
        <w:rPr>
          <w:rFonts w:ascii="Arial" w:hAnsi="Arial" w:cs="Arial"/>
          <w:sz w:val="24"/>
          <w:szCs w:val="24"/>
        </w:rPr>
        <w:t xml:space="preserve">предоставляется обучающимся с учебного дня, следующего 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днем издания </w:t>
      </w:r>
      <w:r w:rsidRPr="001A3E51">
        <w:rPr>
          <w:rFonts w:ascii="Arial" w:hAnsi="Arial" w:cs="Arial"/>
          <w:sz w:val="24"/>
          <w:szCs w:val="24"/>
        </w:rPr>
        <w:t xml:space="preserve">приказа общеобразовательного учреждения, до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конца </w:t>
      </w:r>
      <w:r w:rsidRPr="001A3E51">
        <w:rPr>
          <w:rFonts w:ascii="Arial" w:hAnsi="Arial" w:cs="Arial"/>
          <w:sz w:val="24"/>
          <w:szCs w:val="24"/>
        </w:rPr>
        <w:t xml:space="preserve">учебного года, но не более чем на срок действия документа, подтверждающего его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отношение </w:t>
      </w:r>
      <w:r w:rsidRPr="001A3E51">
        <w:rPr>
          <w:rFonts w:ascii="Arial" w:hAnsi="Arial" w:cs="Arial"/>
          <w:sz w:val="24"/>
          <w:szCs w:val="24"/>
        </w:rPr>
        <w:t xml:space="preserve">к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одной </w:t>
      </w:r>
      <w:r w:rsidRPr="001A3E51">
        <w:rPr>
          <w:rFonts w:ascii="Arial" w:hAnsi="Arial" w:cs="Arial"/>
          <w:sz w:val="24"/>
          <w:szCs w:val="24"/>
        </w:rPr>
        <w:t xml:space="preserve">из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категорий, указанных </w:t>
      </w:r>
      <w:r w:rsidRPr="001A3E51">
        <w:rPr>
          <w:rFonts w:ascii="Arial" w:hAnsi="Arial" w:cs="Arial"/>
          <w:sz w:val="24"/>
          <w:szCs w:val="24"/>
        </w:rPr>
        <w:t xml:space="preserve">в пункте 1.2 настоящего Порядка. Выплата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денежной </w:t>
      </w:r>
      <w:r w:rsidRPr="001A3E51">
        <w:rPr>
          <w:rFonts w:ascii="Arial" w:hAnsi="Arial" w:cs="Arial"/>
          <w:sz w:val="24"/>
          <w:szCs w:val="24"/>
        </w:rPr>
        <w:t xml:space="preserve">компенсации осуществляется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посредством </w:t>
      </w:r>
      <w:r w:rsidRPr="001A3E51">
        <w:rPr>
          <w:rFonts w:ascii="Arial" w:hAnsi="Arial" w:cs="Arial"/>
          <w:sz w:val="24"/>
          <w:szCs w:val="24"/>
        </w:rPr>
        <w:t>перечисления на лицевой счет родителей (законных представителей).</w:t>
      </w:r>
    </w:p>
    <w:p w:rsidR="007F01C3" w:rsidRPr="001A3E51" w:rsidRDefault="007F01C3" w:rsidP="001A3E51">
      <w:pPr>
        <w:pStyle w:val="a6"/>
        <w:widowControl w:val="0"/>
        <w:numPr>
          <w:ilvl w:val="1"/>
          <w:numId w:val="12"/>
        </w:numPr>
        <w:tabs>
          <w:tab w:val="left" w:pos="1357"/>
        </w:tabs>
        <w:autoSpaceDE w:val="0"/>
        <w:autoSpaceDN w:val="0"/>
        <w:spacing w:before="1"/>
        <w:ind w:right="111" w:firstLine="449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Основаниями </w:t>
      </w:r>
      <w:r w:rsidRPr="001A3E51">
        <w:rPr>
          <w:rFonts w:ascii="Arial" w:hAnsi="Arial" w:cs="Arial"/>
          <w:sz w:val="24"/>
          <w:szCs w:val="24"/>
        </w:rPr>
        <w:t xml:space="preserve">для отказа в предоставлении денежной компенсации 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r w:rsidRPr="001A3E51">
        <w:rPr>
          <w:rFonts w:ascii="Arial" w:hAnsi="Arial" w:cs="Arial"/>
          <w:sz w:val="24"/>
          <w:szCs w:val="24"/>
        </w:rPr>
        <w:t>обучающимся</w:t>
      </w:r>
      <w:r w:rsidRPr="001A3E51">
        <w:rPr>
          <w:rFonts w:ascii="Arial" w:hAnsi="Arial" w:cs="Arial"/>
          <w:spacing w:val="10"/>
          <w:sz w:val="24"/>
          <w:szCs w:val="24"/>
        </w:rPr>
        <w:t xml:space="preserve"> </w:t>
      </w:r>
      <w:r w:rsidRPr="001A3E51">
        <w:rPr>
          <w:rFonts w:ascii="Arial" w:hAnsi="Arial" w:cs="Arial"/>
          <w:sz w:val="24"/>
          <w:szCs w:val="24"/>
        </w:rPr>
        <w:t>являются:</w:t>
      </w:r>
    </w:p>
    <w:p w:rsidR="003F5DE2" w:rsidRPr="001A3E51" w:rsidRDefault="003F5DE2" w:rsidP="001A3E51">
      <w:pPr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            а) </w:t>
      </w:r>
      <w:r w:rsidR="007F01C3" w:rsidRPr="001A3E51">
        <w:rPr>
          <w:rFonts w:ascii="Arial" w:hAnsi="Arial" w:cs="Arial"/>
          <w:sz w:val="24"/>
          <w:szCs w:val="24"/>
        </w:rPr>
        <w:t>выявление обстоятельств, влекущих прекращение права на обеспечение обучающегося бесплатным двухразовым питанием;</w:t>
      </w:r>
    </w:p>
    <w:p w:rsidR="007F01C3" w:rsidRPr="001A3E51" w:rsidRDefault="003F5DE2" w:rsidP="001A3E51">
      <w:pPr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            б) </w:t>
      </w:r>
      <w:r w:rsidR="007F01C3" w:rsidRPr="001A3E51">
        <w:rPr>
          <w:rFonts w:ascii="Arial" w:hAnsi="Arial" w:cs="Arial"/>
          <w:sz w:val="24"/>
          <w:szCs w:val="24"/>
        </w:rPr>
        <w:t xml:space="preserve">выбытие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обучающегося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 xml:space="preserve"> из</w:t>
      </w:r>
      <w:r w:rsidRPr="001A3E51">
        <w:rPr>
          <w:rFonts w:ascii="Arial" w:hAnsi="Arial" w:cs="Arial"/>
          <w:sz w:val="24"/>
          <w:szCs w:val="24"/>
        </w:rPr>
        <w:t xml:space="preserve"> общеобразовательной организации</w:t>
      </w:r>
      <w:r w:rsidR="007F01C3" w:rsidRPr="001A3E51">
        <w:rPr>
          <w:rFonts w:ascii="Arial" w:hAnsi="Arial" w:cs="Arial"/>
          <w:sz w:val="24"/>
          <w:szCs w:val="24"/>
        </w:rPr>
        <w:t>;</w:t>
      </w:r>
    </w:p>
    <w:p w:rsidR="007F01C3" w:rsidRPr="001A3E51" w:rsidRDefault="003F5DE2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    в) </w:t>
      </w:r>
      <w:r w:rsidR="007F01C3" w:rsidRPr="001A3E51">
        <w:rPr>
          <w:rFonts w:ascii="Arial" w:eastAsia="Arial" w:hAnsi="Arial" w:cs="Arial"/>
          <w:sz w:val="24"/>
          <w:szCs w:val="24"/>
        </w:rPr>
        <w:t>прекращение срока действия документов, указанных в пункте 2.1. настоящего Порядка, при наличии в них сроков действия;</w:t>
      </w:r>
    </w:p>
    <w:p w:rsidR="003F5DE2" w:rsidRPr="001A3E51" w:rsidRDefault="003F5DE2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lastRenderedPageBreak/>
        <w:t xml:space="preserve">            г) </w:t>
      </w:r>
      <w:r w:rsidR="007F01C3" w:rsidRPr="001A3E51">
        <w:rPr>
          <w:rFonts w:ascii="Arial" w:eastAsia="Arial" w:hAnsi="Arial" w:cs="Arial"/>
          <w:sz w:val="24"/>
          <w:szCs w:val="24"/>
        </w:rPr>
        <w:t>лишение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7F01C3" w:rsidRPr="001A3E51" w:rsidRDefault="003F5DE2" w:rsidP="001A3E51">
      <w:pPr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            </w:t>
      </w:r>
      <w:proofErr w:type="spellStart"/>
      <w:r w:rsidRPr="001A3E51">
        <w:rPr>
          <w:rFonts w:ascii="Arial" w:hAnsi="Arial" w:cs="Arial"/>
          <w:spacing w:val="2"/>
          <w:sz w:val="24"/>
          <w:szCs w:val="24"/>
        </w:rPr>
        <w:t>д</w:t>
      </w:r>
      <w:proofErr w:type="spellEnd"/>
      <w:r w:rsidRPr="001A3E51">
        <w:rPr>
          <w:rFonts w:ascii="Arial" w:hAnsi="Arial" w:cs="Arial"/>
          <w:spacing w:val="2"/>
          <w:sz w:val="24"/>
          <w:szCs w:val="24"/>
        </w:rPr>
        <w:t xml:space="preserve">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посещение </w:t>
      </w:r>
      <w:r w:rsidR="007F01C3" w:rsidRPr="001A3E51">
        <w:rPr>
          <w:rFonts w:ascii="Arial" w:hAnsi="Arial" w:cs="Arial"/>
          <w:sz w:val="24"/>
          <w:szCs w:val="24"/>
        </w:rPr>
        <w:t xml:space="preserve">обучающимся общеобразовательного учреждения и получение им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питания </w:t>
      </w:r>
      <w:r w:rsidR="007F01C3" w:rsidRPr="001A3E51">
        <w:rPr>
          <w:rFonts w:ascii="Arial" w:hAnsi="Arial" w:cs="Arial"/>
          <w:sz w:val="24"/>
          <w:szCs w:val="24"/>
        </w:rPr>
        <w:t>на пищеблоке</w:t>
      </w:r>
      <w:r w:rsidR="007F01C3" w:rsidRPr="001A3E51">
        <w:rPr>
          <w:rFonts w:ascii="Arial" w:hAnsi="Arial" w:cs="Arial"/>
          <w:spacing w:val="18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z w:val="24"/>
          <w:szCs w:val="24"/>
        </w:rPr>
        <w:t>школы.</w:t>
      </w:r>
    </w:p>
    <w:p w:rsidR="007F01C3" w:rsidRPr="001A3E51" w:rsidRDefault="007F01C3" w:rsidP="001A3E51">
      <w:pPr>
        <w:rPr>
          <w:rFonts w:ascii="Arial" w:hAnsi="Arial" w:cs="Arial"/>
          <w:sz w:val="24"/>
          <w:szCs w:val="24"/>
        </w:rPr>
      </w:pPr>
    </w:p>
    <w:p w:rsidR="007F01C3" w:rsidRPr="001A3E51" w:rsidRDefault="003F5DE2" w:rsidP="001A3E51">
      <w:pPr>
        <w:pStyle w:val="Heading1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1A3E51">
        <w:rPr>
          <w:rFonts w:ascii="Arial" w:hAnsi="Arial" w:cs="Arial"/>
          <w:b w:val="0"/>
          <w:sz w:val="24"/>
          <w:szCs w:val="24"/>
        </w:rPr>
        <w:t xml:space="preserve">. </w:t>
      </w:r>
      <w:r w:rsidR="007F01C3" w:rsidRPr="001A3E51">
        <w:rPr>
          <w:rFonts w:ascii="Arial" w:hAnsi="Arial" w:cs="Arial"/>
          <w:b w:val="0"/>
          <w:sz w:val="24"/>
          <w:szCs w:val="24"/>
        </w:rPr>
        <w:t>Организация предоставления денежной компенсации</w:t>
      </w:r>
      <w:r w:rsidRPr="001A3E51">
        <w:rPr>
          <w:rFonts w:ascii="Arial" w:hAnsi="Arial" w:cs="Arial"/>
          <w:b w:val="0"/>
          <w:sz w:val="24"/>
          <w:szCs w:val="24"/>
        </w:rPr>
        <w:t xml:space="preserve">                                                     </w:t>
      </w:r>
      <w:r w:rsidR="007F01C3" w:rsidRPr="001A3E51">
        <w:rPr>
          <w:rFonts w:ascii="Arial" w:hAnsi="Arial" w:cs="Arial"/>
          <w:b w:val="0"/>
          <w:sz w:val="24"/>
          <w:szCs w:val="24"/>
        </w:rPr>
        <w:t>за питание</w:t>
      </w:r>
      <w:r w:rsidR="007F01C3" w:rsidRPr="001A3E51">
        <w:rPr>
          <w:rFonts w:ascii="Arial" w:hAnsi="Arial" w:cs="Arial"/>
          <w:b w:val="0"/>
          <w:spacing w:val="15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b w:val="0"/>
          <w:sz w:val="24"/>
          <w:szCs w:val="24"/>
        </w:rPr>
        <w:t>обучающимся</w:t>
      </w:r>
    </w:p>
    <w:p w:rsidR="007F01C3" w:rsidRPr="001A3E51" w:rsidRDefault="007F01C3" w:rsidP="001A3E51">
      <w:pPr>
        <w:pStyle w:val="a0"/>
        <w:spacing w:before="7"/>
        <w:rPr>
          <w:rFonts w:ascii="Arial" w:hAnsi="Arial" w:cs="Arial"/>
          <w:sz w:val="24"/>
          <w:szCs w:val="24"/>
        </w:rPr>
      </w:pPr>
    </w:p>
    <w:p w:rsidR="007F01C3" w:rsidRPr="001A3E51" w:rsidRDefault="007F01C3" w:rsidP="001A3E51">
      <w:pPr>
        <w:pStyle w:val="a6"/>
        <w:widowControl w:val="0"/>
        <w:numPr>
          <w:ilvl w:val="0"/>
          <w:numId w:val="11"/>
        </w:numPr>
        <w:tabs>
          <w:tab w:val="left" w:pos="1187"/>
        </w:tabs>
        <w:autoSpaceDE w:val="0"/>
        <w:autoSpaceDN w:val="0"/>
        <w:spacing w:before="1"/>
        <w:ind w:right="113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Для организации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предоставления </w:t>
      </w:r>
      <w:r w:rsidRPr="001A3E51">
        <w:rPr>
          <w:rFonts w:ascii="Arial" w:hAnsi="Arial" w:cs="Arial"/>
          <w:sz w:val="24"/>
          <w:szCs w:val="24"/>
        </w:rPr>
        <w:t xml:space="preserve">денежной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компенсации </w:t>
      </w:r>
      <w:r w:rsidRPr="001A3E51">
        <w:rPr>
          <w:rFonts w:ascii="Arial" w:hAnsi="Arial" w:cs="Arial"/>
          <w:sz w:val="24"/>
          <w:szCs w:val="24"/>
        </w:rPr>
        <w:t xml:space="preserve">за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proofErr w:type="gramStart"/>
      <w:r w:rsidRPr="001A3E51">
        <w:rPr>
          <w:rFonts w:ascii="Arial" w:hAnsi="Arial" w:cs="Arial"/>
          <w:sz w:val="24"/>
          <w:szCs w:val="24"/>
        </w:rPr>
        <w:t>обучающимся</w:t>
      </w:r>
      <w:proofErr w:type="gramEnd"/>
      <w:r w:rsidRPr="001A3E51">
        <w:rPr>
          <w:rFonts w:ascii="Arial" w:hAnsi="Arial" w:cs="Arial"/>
          <w:sz w:val="24"/>
          <w:szCs w:val="24"/>
        </w:rPr>
        <w:t xml:space="preserve"> </w:t>
      </w:r>
      <w:r w:rsidRPr="001A3E51">
        <w:rPr>
          <w:rFonts w:ascii="Arial" w:hAnsi="Arial" w:cs="Arial"/>
          <w:spacing w:val="2"/>
          <w:sz w:val="24"/>
          <w:szCs w:val="24"/>
        </w:rPr>
        <w:t>общеобразовательная</w:t>
      </w:r>
      <w:r w:rsidRPr="001A3E51">
        <w:rPr>
          <w:rFonts w:ascii="Arial" w:hAnsi="Arial" w:cs="Arial"/>
          <w:spacing w:val="9"/>
          <w:sz w:val="24"/>
          <w:szCs w:val="24"/>
        </w:rPr>
        <w:t xml:space="preserve"> </w:t>
      </w:r>
      <w:r w:rsidRPr="001A3E51">
        <w:rPr>
          <w:rFonts w:ascii="Arial" w:hAnsi="Arial" w:cs="Arial"/>
          <w:spacing w:val="2"/>
          <w:sz w:val="24"/>
          <w:szCs w:val="24"/>
        </w:rPr>
        <w:t>организация:</w:t>
      </w:r>
    </w:p>
    <w:p w:rsidR="007F01C3" w:rsidRPr="001A3E51" w:rsidRDefault="002319FD" w:rsidP="001A3E51">
      <w:pPr>
        <w:widowControl w:val="0"/>
        <w:tabs>
          <w:tab w:val="left" w:pos="1365"/>
        </w:tabs>
        <w:autoSpaceDE w:val="0"/>
        <w:autoSpaceDN w:val="0"/>
        <w:ind w:right="111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а)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обеспечивает </w:t>
      </w:r>
      <w:r w:rsidR="007F01C3" w:rsidRPr="001A3E51">
        <w:rPr>
          <w:rFonts w:ascii="Arial" w:hAnsi="Arial" w:cs="Arial"/>
          <w:sz w:val="24"/>
          <w:szCs w:val="24"/>
        </w:rPr>
        <w:t xml:space="preserve">информирование родителей  (законных  представителей) о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порядке </w:t>
      </w:r>
      <w:r w:rsidR="007F01C3" w:rsidRPr="001A3E51">
        <w:rPr>
          <w:rFonts w:ascii="Arial" w:hAnsi="Arial" w:cs="Arial"/>
          <w:sz w:val="24"/>
          <w:szCs w:val="24"/>
        </w:rPr>
        <w:t xml:space="preserve">и условиях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предоставления денежной </w:t>
      </w:r>
      <w:r w:rsidR="007F01C3" w:rsidRPr="001A3E51">
        <w:rPr>
          <w:rFonts w:ascii="Arial" w:hAnsi="Arial" w:cs="Arial"/>
          <w:sz w:val="24"/>
          <w:szCs w:val="24"/>
        </w:rPr>
        <w:t xml:space="preserve">компенсации за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питание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обучающимся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>;</w:t>
      </w:r>
    </w:p>
    <w:p w:rsidR="007F01C3" w:rsidRPr="001A3E51" w:rsidRDefault="002319FD" w:rsidP="001A3E51">
      <w:pPr>
        <w:pStyle w:val="a6"/>
        <w:widowControl w:val="0"/>
        <w:tabs>
          <w:tab w:val="left" w:pos="1372"/>
        </w:tabs>
        <w:autoSpaceDE w:val="0"/>
        <w:autoSpaceDN w:val="0"/>
        <w:ind w:left="0" w:right="114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б)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принимает </w:t>
      </w:r>
      <w:r w:rsidR="007F01C3" w:rsidRPr="001A3E51">
        <w:rPr>
          <w:rFonts w:ascii="Arial" w:hAnsi="Arial" w:cs="Arial"/>
          <w:sz w:val="24"/>
          <w:szCs w:val="24"/>
        </w:rPr>
        <w:t xml:space="preserve">документы,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указанные </w:t>
      </w:r>
      <w:r w:rsidR="007F01C3" w:rsidRPr="001A3E51">
        <w:rPr>
          <w:rFonts w:ascii="Arial" w:hAnsi="Arial" w:cs="Arial"/>
          <w:sz w:val="24"/>
          <w:szCs w:val="24"/>
        </w:rPr>
        <w:t xml:space="preserve">в пункте 2.1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настоящего </w:t>
      </w:r>
      <w:r w:rsidR="007F01C3" w:rsidRPr="001A3E51">
        <w:rPr>
          <w:rFonts w:ascii="Arial" w:hAnsi="Arial" w:cs="Arial"/>
          <w:sz w:val="24"/>
          <w:szCs w:val="24"/>
        </w:rPr>
        <w:t xml:space="preserve">Порядка, формирует пакет документов и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обеспечивает </w:t>
      </w:r>
      <w:r w:rsidR="007F01C3" w:rsidRPr="001A3E51">
        <w:rPr>
          <w:rFonts w:ascii="Arial" w:hAnsi="Arial" w:cs="Arial"/>
          <w:sz w:val="24"/>
          <w:szCs w:val="24"/>
        </w:rPr>
        <w:t>их</w:t>
      </w:r>
      <w:r w:rsidR="007F01C3" w:rsidRPr="001A3E51">
        <w:rPr>
          <w:rFonts w:ascii="Arial" w:hAnsi="Arial" w:cs="Arial"/>
          <w:spacing w:val="28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>хранение;</w:t>
      </w:r>
    </w:p>
    <w:p w:rsidR="007F01C3" w:rsidRPr="001A3E51" w:rsidRDefault="002319FD" w:rsidP="001A3E51">
      <w:pPr>
        <w:widowControl w:val="0"/>
        <w:tabs>
          <w:tab w:val="left" w:pos="1358"/>
        </w:tabs>
        <w:autoSpaceDE w:val="0"/>
        <w:autoSpaceDN w:val="0"/>
        <w:spacing w:before="67"/>
        <w:ind w:right="109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в)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проверяет </w:t>
      </w:r>
      <w:r w:rsidR="007F01C3" w:rsidRPr="001A3E51">
        <w:rPr>
          <w:rFonts w:ascii="Arial" w:hAnsi="Arial" w:cs="Arial"/>
          <w:sz w:val="24"/>
          <w:szCs w:val="24"/>
        </w:rPr>
        <w:t xml:space="preserve">право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обучающегося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 xml:space="preserve"> на получение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денежной </w:t>
      </w:r>
      <w:r w:rsidR="007F01C3" w:rsidRPr="001A3E51">
        <w:rPr>
          <w:rFonts w:ascii="Arial" w:hAnsi="Arial" w:cs="Arial"/>
          <w:sz w:val="24"/>
          <w:szCs w:val="24"/>
        </w:rPr>
        <w:t>компенсации  за</w:t>
      </w:r>
      <w:r w:rsidR="007F01C3" w:rsidRPr="001A3E51">
        <w:rPr>
          <w:rFonts w:ascii="Arial" w:hAnsi="Arial" w:cs="Arial"/>
          <w:spacing w:val="3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>питание;</w:t>
      </w:r>
    </w:p>
    <w:p w:rsidR="007F01C3" w:rsidRPr="001A3E51" w:rsidRDefault="002319FD" w:rsidP="001A3E51">
      <w:pPr>
        <w:widowControl w:val="0"/>
        <w:tabs>
          <w:tab w:val="left" w:pos="1379"/>
        </w:tabs>
        <w:autoSpaceDE w:val="0"/>
        <w:autoSpaceDN w:val="0"/>
        <w:ind w:right="124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г)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принимает </w:t>
      </w:r>
      <w:r w:rsidR="007F01C3" w:rsidRPr="001A3E51">
        <w:rPr>
          <w:rFonts w:ascii="Arial" w:hAnsi="Arial" w:cs="Arial"/>
          <w:sz w:val="24"/>
          <w:szCs w:val="24"/>
        </w:rPr>
        <w:t xml:space="preserve">решение о предоставлении (об отказе в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предоставлении)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обучающемуся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денежной </w:t>
      </w:r>
      <w:r w:rsidR="007F01C3" w:rsidRPr="001A3E51">
        <w:rPr>
          <w:rFonts w:ascii="Arial" w:hAnsi="Arial" w:cs="Arial"/>
          <w:sz w:val="24"/>
          <w:szCs w:val="24"/>
        </w:rPr>
        <w:t>компенсации за</w:t>
      </w:r>
      <w:r w:rsidR="007F01C3" w:rsidRPr="001A3E51">
        <w:rPr>
          <w:rFonts w:ascii="Arial" w:hAnsi="Arial" w:cs="Arial"/>
          <w:spacing w:val="18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3"/>
          <w:sz w:val="24"/>
          <w:szCs w:val="24"/>
        </w:rPr>
        <w:t>питание;</w:t>
      </w:r>
    </w:p>
    <w:p w:rsidR="007F01C3" w:rsidRPr="001A3E51" w:rsidRDefault="002319FD" w:rsidP="001A3E51">
      <w:pPr>
        <w:widowControl w:val="0"/>
        <w:tabs>
          <w:tab w:val="left" w:pos="1415"/>
        </w:tabs>
        <w:autoSpaceDE w:val="0"/>
        <w:autoSpaceDN w:val="0"/>
        <w:ind w:right="117"/>
        <w:jc w:val="both"/>
        <w:rPr>
          <w:rFonts w:ascii="Arial" w:hAnsi="Arial" w:cs="Arial"/>
          <w:sz w:val="24"/>
          <w:szCs w:val="24"/>
        </w:rPr>
      </w:pPr>
      <w:proofErr w:type="spellStart"/>
      <w:r w:rsidRPr="001A3E51">
        <w:rPr>
          <w:rFonts w:ascii="Arial" w:hAnsi="Arial" w:cs="Arial"/>
          <w:sz w:val="24"/>
          <w:szCs w:val="24"/>
        </w:rPr>
        <w:t>д</w:t>
      </w:r>
      <w:proofErr w:type="spellEnd"/>
      <w:r w:rsidRPr="001A3E51">
        <w:rPr>
          <w:rFonts w:ascii="Arial" w:hAnsi="Arial" w:cs="Arial"/>
          <w:sz w:val="24"/>
          <w:szCs w:val="24"/>
        </w:rPr>
        <w:t xml:space="preserve">) </w:t>
      </w:r>
      <w:r w:rsidR="007F01C3" w:rsidRPr="001A3E51">
        <w:rPr>
          <w:rFonts w:ascii="Arial" w:hAnsi="Arial" w:cs="Arial"/>
          <w:sz w:val="24"/>
          <w:szCs w:val="24"/>
        </w:rPr>
        <w:t xml:space="preserve">формирует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списки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обучающихся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 xml:space="preserve"> по категориям, в соответствии с пунктом 1.2 </w:t>
      </w:r>
      <w:r w:rsidR="007F01C3" w:rsidRPr="001A3E51">
        <w:rPr>
          <w:rFonts w:ascii="Arial" w:hAnsi="Arial" w:cs="Arial"/>
          <w:spacing w:val="2"/>
          <w:sz w:val="24"/>
          <w:szCs w:val="24"/>
        </w:rPr>
        <w:t>настоящего</w:t>
      </w:r>
      <w:r w:rsidR="007F01C3" w:rsidRPr="001A3E51">
        <w:rPr>
          <w:rFonts w:ascii="Arial" w:hAnsi="Arial" w:cs="Arial"/>
          <w:spacing w:val="14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>Порядка;</w:t>
      </w:r>
    </w:p>
    <w:p w:rsidR="007F01C3" w:rsidRPr="001A3E51" w:rsidRDefault="002319FD" w:rsidP="001A3E51">
      <w:pPr>
        <w:widowControl w:val="0"/>
        <w:tabs>
          <w:tab w:val="left" w:pos="1343"/>
        </w:tabs>
        <w:autoSpaceDE w:val="0"/>
        <w:autoSpaceDN w:val="0"/>
        <w:ind w:right="127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е)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обеспечивает </w:t>
      </w:r>
      <w:r w:rsidR="007F01C3" w:rsidRPr="001A3E51">
        <w:rPr>
          <w:rFonts w:ascii="Arial" w:hAnsi="Arial" w:cs="Arial"/>
          <w:sz w:val="24"/>
          <w:szCs w:val="24"/>
        </w:rPr>
        <w:t xml:space="preserve">составление и представление отчетности учредителю по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предоставлению денежной </w:t>
      </w:r>
      <w:r w:rsidR="007F01C3" w:rsidRPr="001A3E51">
        <w:rPr>
          <w:rFonts w:ascii="Arial" w:hAnsi="Arial" w:cs="Arial"/>
          <w:sz w:val="24"/>
          <w:szCs w:val="24"/>
        </w:rPr>
        <w:t xml:space="preserve">компенсации за </w:t>
      </w:r>
      <w:r w:rsidR="007F01C3" w:rsidRPr="001A3E51">
        <w:rPr>
          <w:rFonts w:ascii="Arial" w:hAnsi="Arial" w:cs="Arial"/>
          <w:spacing w:val="2"/>
          <w:sz w:val="24"/>
          <w:szCs w:val="24"/>
        </w:rPr>
        <w:t>питание</w:t>
      </w:r>
      <w:r w:rsidR="007F01C3" w:rsidRPr="001A3E51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="007F01C3" w:rsidRPr="001A3E51">
        <w:rPr>
          <w:rFonts w:ascii="Arial" w:hAnsi="Arial" w:cs="Arial"/>
          <w:spacing w:val="2"/>
          <w:sz w:val="24"/>
          <w:szCs w:val="24"/>
        </w:rPr>
        <w:t>обучающимся</w:t>
      </w:r>
      <w:proofErr w:type="gramEnd"/>
      <w:r w:rsidR="007F01C3" w:rsidRPr="001A3E51">
        <w:rPr>
          <w:rFonts w:ascii="Arial" w:hAnsi="Arial" w:cs="Arial"/>
          <w:spacing w:val="2"/>
          <w:sz w:val="24"/>
          <w:szCs w:val="24"/>
        </w:rPr>
        <w:t>;</w:t>
      </w:r>
    </w:p>
    <w:p w:rsidR="007F01C3" w:rsidRPr="001A3E51" w:rsidRDefault="002319FD" w:rsidP="001A3E51">
      <w:pPr>
        <w:widowControl w:val="0"/>
        <w:tabs>
          <w:tab w:val="left" w:pos="1413"/>
        </w:tabs>
        <w:autoSpaceDE w:val="0"/>
        <w:autoSpaceDN w:val="0"/>
        <w:ind w:right="109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ж)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обеспечивает </w:t>
      </w:r>
      <w:proofErr w:type="gramStart"/>
      <w:r w:rsidR="007F01C3" w:rsidRPr="001A3E51">
        <w:rPr>
          <w:rFonts w:ascii="Arial" w:hAnsi="Arial" w:cs="Arial"/>
          <w:sz w:val="24"/>
          <w:szCs w:val="24"/>
        </w:rPr>
        <w:t>обучающихся</w:t>
      </w:r>
      <w:proofErr w:type="gramEnd"/>
      <w:r w:rsidR="007F01C3" w:rsidRPr="001A3E51">
        <w:rPr>
          <w:rFonts w:ascii="Arial" w:hAnsi="Arial" w:cs="Arial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денежной </w:t>
      </w:r>
      <w:r w:rsidR="007F01C3" w:rsidRPr="001A3E51">
        <w:rPr>
          <w:rFonts w:ascii="Arial" w:hAnsi="Arial" w:cs="Arial"/>
          <w:sz w:val="24"/>
          <w:szCs w:val="24"/>
        </w:rPr>
        <w:t xml:space="preserve">компенсацией за </w:t>
      </w:r>
      <w:r w:rsidR="007F01C3" w:rsidRPr="001A3E51">
        <w:rPr>
          <w:rFonts w:ascii="Arial" w:hAnsi="Arial" w:cs="Arial"/>
          <w:spacing w:val="3"/>
          <w:sz w:val="24"/>
          <w:szCs w:val="24"/>
        </w:rPr>
        <w:t xml:space="preserve">питание, </w:t>
      </w:r>
      <w:r w:rsidR="007F01C3" w:rsidRPr="001A3E51">
        <w:rPr>
          <w:rFonts w:ascii="Arial" w:hAnsi="Arial" w:cs="Arial"/>
          <w:sz w:val="24"/>
          <w:szCs w:val="24"/>
        </w:rPr>
        <w:t>в соответствии с пунктом 2.3 настоящего</w:t>
      </w:r>
      <w:r w:rsidR="007F01C3" w:rsidRPr="001A3E51">
        <w:rPr>
          <w:rFonts w:ascii="Arial" w:hAnsi="Arial" w:cs="Arial"/>
          <w:spacing w:val="33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pacing w:val="2"/>
          <w:sz w:val="24"/>
          <w:szCs w:val="24"/>
        </w:rPr>
        <w:t>Порядка;</w:t>
      </w:r>
    </w:p>
    <w:p w:rsidR="007F01C3" w:rsidRPr="001A3E51" w:rsidRDefault="002319FD" w:rsidP="001A3E51">
      <w:pPr>
        <w:widowControl w:val="0"/>
        <w:tabs>
          <w:tab w:val="left" w:pos="1282"/>
        </w:tabs>
        <w:autoSpaceDE w:val="0"/>
        <w:autoSpaceDN w:val="0"/>
        <w:ind w:right="123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      3.1.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одновременное </w:t>
      </w:r>
      <w:r w:rsidR="007F01C3" w:rsidRPr="001A3E51">
        <w:rPr>
          <w:rFonts w:ascii="Arial" w:hAnsi="Arial" w:cs="Arial"/>
          <w:sz w:val="24"/>
          <w:szCs w:val="24"/>
        </w:rPr>
        <w:t xml:space="preserve">предоставление горячего питания и выплаты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денежной </w:t>
      </w:r>
      <w:r w:rsidR="007F01C3" w:rsidRPr="001A3E51">
        <w:rPr>
          <w:rFonts w:ascii="Arial" w:hAnsi="Arial" w:cs="Arial"/>
          <w:sz w:val="24"/>
          <w:szCs w:val="24"/>
        </w:rPr>
        <w:t xml:space="preserve">компенсации взамен бесплатного питания одному и тому же обучающемуся за </w:t>
      </w:r>
      <w:r w:rsidR="007F01C3" w:rsidRPr="001A3E51">
        <w:rPr>
          <w:rFonts w:ascii="Arial" w:hAnsi="Arial" w:cs="Arial"/>
          <w:spacing w:val="2"/>
          <w:sz w:val="24"/>
          <w:szCs w:val="24"/>
        </w:rPr>
        <w:t xml:space="preserve">один </w:t>
      </w:r>
      <w:r w:rsidR="007F01C3" w:rsidRPr="001A3E51">
        <w:rPr>
          <w:rFonts w:ascii="Arial" w:hAnsi="Arial" w:cs="Arial"/>
          <w:sz w:val="24"/>
          <w:szCs w:val="24"/>
        </w:rPr>
        <w:t>и тот же период не</w:t>
      </w:r>
      <w:r w:rsidR="007F01C3" w:rsidRPr="001A3E51">
        <w:rPr>
          <w:rFonts w:ascii="Arial" w:hAnsi="Arial" w:cs="Arial"/>
          <w:spacing w:val="23"/>
          <w:sz w:val="24"/>
          <w:szCs w:val="24"/>
        </w:rPr>
        <w:t xml:space="preserve"> </w:t>
      </w:r>
      <w:r w:rsidR="007F01C3" w:rsidRPr="001A3E51">
        <w:rPr>
          <w:rFonts w:ascii="Arial" w:hAnsi="Arial" w:cs="Arial"/>
          <w:sz w:val="24"/>
          <w:szCs w:val="24"/>
        </w:rPr>
        <w:t>допускается.</w:t>
      </w:r>
    </w:p>
    <w:p w:rsidR="007F01C3" w:rsidRPr="001A3E51" w:rsidRDefault="007F01C3" w:rsidP="001A3E51">
      <w:pPr>
        <w:pStyle w:val="a0"/>
        <w:spacing w:before="10"/>
        <w:rPr>
          <w:rFonts w:ascii="Arial" w:hAnsi="Arial" w:cs="Arial"/>
          <w:sz w:val="24"/>
          <w:szCs w:val="24"/>
        </w:rPr>
      </w:pPr>
    </w:p>
    <w:p w:rsidR="007F01C3" w:rsidRPr="001A3E51" w:rsidRDefault="007F01C3" w:rsidP="001A3E51">
      <w:pPr>
        <w:pStyle w:val="Heading1"/>
        <w:numPr>
          <w:ilvl w:val="0"/>
          <w:numId w:val="14"/>
        </w:numPr>
        <w:tabs>
          <w:tab w:val="left" w:pos="1056"/>
        </w:tabs>
        <w:ind w:right="602"/>
        <w:jc w:val="center"/>
        <w:rPr>
          <w:rFonts w:ascii="Arial" w:hAnsi="Arial" w:cs="Arial"/>
          <w:b w:val="0"/>
          <w:sz w:val="24"/>
          <w:szCs w:val="24"/>
        </w:rPr>
      </w:pPr>
      <w:r w:rsidRPr="001A3E51">
        <w:rPr>
          <w:rFonts w:ascii="Arial" w:hAnsi="Arial" w:cs="Arial"/>
          <w:b w:val="0"/>
          <w:sz w:val="24"/>
          <w:szCs w:val="24"/>
        </w:rPr>
        <w:t>Финансовое об</w:t>
      </w:r>
      <w:r w:rsidR="00877E91" w:rsidRPr="001A3E51">
        <w:rPr>
          <w:rFonts w:ascii="Arial" w:hAnsi="Arial" w:cs="Arial"/>
          <w:b w:val="0"/>
          <w:sz w:val="24"/>
          <w:szCs w:val="24"/>
        </w:rPr>
        <w:t xml:space="preserve">еспечение расходов, связанных с </w:t>
      </w:r>
      <w:r w:rsidRPr="001A3E51">
        <w:rPr>
          <w:rFonts w:ascii="Arial" w:hAnsi="Arial" w:cs="Arial"/>
          <w:b w:val="0"/>
          <w:sz w:val="24"/>
          <w:szCs w:val="24"/>
        </w:rPr>
        <w:t>предоставлением денежной компенсации за питание</w:t>
      </w:r>
      <w:r w:rsidRPr="001A3E51">
        <w:rPr>
          <w:rFonts w:ascii="Arial" w:hAnsi="Arial" w:cs="Arial"/>
          <w:b w:val="0"/>
          <w:spacing w:val="42"/>
          <w:sz w:val="24"/>
          <w:szCs w:val="24"/>
        </w:rPr>
        <w:t xml:space="preserve"> </w:t>
      </w:r>
      <w:r w:rsidRPr="001A3E51">
        <w:rPr>
          <w:rFonts w:ascii="Arial" w:hAnsi="Arial" w:cs="Arial"/>
          <w:b w:val="0"/>
          <w:sz w:val="24"/>
          <w:szCs w:val="24"/>
        </w:rPr>
        <w:t>обучающимся</w:t>
      </w:r>
    </w:p>
    <w:p w:rsidR="007F01C3" w:rsidRPr="001A3E51" w:rsidRDefault="007F01C3" w:rsidP="001A3E51">
      <w:pPr>
        <w:pStyle w:val="a6"/>
        <w:widowControl w:val="0"/>
        <w:numPr>
          <w:ilvl w:val="1"/>
          <w:numId w:val="10"/>
        </w:numPr>
        <w:tabs>
          <w:tab w:val="left" w:pos="1435"/>
        </w:tabs>
        <w:autoSpaceDE w:val="0"/>
        <w:autoSpaceDN w:val="0"/>
        <w:ind w:right="106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pacing w:val="2"/>
          <w:sz w:val="24"/>
          <w:szCs w:val="24"/>
        </w:rPr>
        <w:t xml:space="preserve">Финансовое обеспечение </w:t>
      </w:r>
      <w:r w:rsidRPr="001A3E51">
        <w:rPr>
          <w:rFonts w:ascii="Arial" w:hAnsi="Arial" w:cs="Arial"/>
          <w:sz w:val="24"/>
          <w:szCs w:val="24"/>
        </w:rPr>
        <w:t xml:space="preserve">расходов,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связанных </w:t>
      </w:r>
      <w:r w:rsidRPr="001A3E51">
        <w:rPr>
          <w:rFonts w:ascii="Arial" w:hAnsi="Arial" w:cs="Arial"/>
          <w:sz w:val="24"/>
          <w:szCs w:val="24"/>
        </w:rPr>
        <w:t xml:space="preserve">с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предоставлением </w:t>
      </w:r>
      <w:r w:rsidRPr="001A3E51">
        <w:rPr>
          <w:rFonts w:ascii="Arial" w:hAnsi="Arial" w:cs="Arial"/>
          <w:sz w:val="24"/>
          <w:szCs w:val="24"/>
        </w:rPr>
        <w:t xml:space="preserve">денежной </w:t>
      </w:r>
      <w:proofErr w:type="gramStart"/>
      <w:r w:rsidRPr="001A3E51">
        <w:rPr>
          <w:rFonts w:ascii="Arial" w:hAnsi="Arial" w:cs="Arial"/>
          <w:sz w:val="24"/>
          <w:szCs w:val="24"/>
        </w:rPr>
        <w:t>компенсации</w:t>
      </w:r>
      <w:proofErr w:type="gramEnd"/>
      <w:r w:rsidRPr="001A3E51">
        <w:rPr>
          <w:rFonts w:ascii="Arial" w:hAnsi="Arial" w:cs="Arial"/>
          <w:sz w:val="24"/>
          <w:szCs w:val="24"/>
        </w:rPr>
        <w:t xml:space="preserve"> за питание обучающимся в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муниципальных </w:t>
      </w:r>
      <w:r w:rsidR="00877E91" w:rsidRPr="001A3E51">
        <w:rPr>
          <w:rFonts w:ascii="Arial" w:hAnsi="Arial" w:cs="Arial"/>
          <w:sz w:val="24"/>
          <w:szCs w:val="24"/>
        </w:rPr>
        <w:t>общеобразовательных организациях</w:t>
      </w:r>
      <w:r w:rsidRPr="001A3E51">
        <w:rPr>
          <w:rFonts w:ascii="Arial" w:hAnsi="Arial" w:cs="Arial"/>
          <w:sz w:val="24"/>
          <w:szCs w:val="24"/>
        </w:rPr>
        <w:t xml:space="preserve">, осуществляется за счет бюджетных </w:t>
      </w:r>
      <w:r w:rsidRPr="001A3E51">
        <w:rPr>
          <w:rFonts w:ascii="Arial" w:hAnsi="Arial" w:cs="Arial"/>
          <w:spacing w:val="2"/>
          <w:sz w:val="24"/>
          <w:szCs w:val="24"/>
        </w:rPr>
        <w:t>ассигнований, предусмотренных планом</w:t>
      </w:r>
      <w:r w:rsidRPr="001A3E51">
        <w:rPr>
          <w:rFonts w:ascii="Arial" w:hAnsi="Arial" w:cs="Arial"/>
          <w:spacing w:val="74"/>
          <w:sz w:val="24"/>
          <w:szCs w:val="24"/>
        </w:rPr>
        <w:t xml:space="preserve">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финансово-хозяйственной </w:t>
      </w:r>
      <w:r w:rsidRPr="001A3E51">
        <w:rPr>
          <w:rFonts w:ascii="Arial" w:hAnsi="Arial" w:cs="Arial"/>
          <w:sz w:val="24"/>
          <w:szCs w:val="24"/>
        </w:rPr>
        <w:t xml:space="preserve">деятельности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бюджетного </w:t>
      </w:r>
      <w:r w:rsidRPr="001A3E51">
        <w:rPr>
          <w:rFonts w:ascii="Arial" w:hAnsi="Arial" w:cs="Arial"/>
          <w:sz w:val="24"/>
          <w:szCs w:val="24"/>
        </w:rPr>
        <w:t xml:space="preserve">учреждения, бюджетной  сметой  казенного учреждения на соответствующий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финансовый </w:t>
      </w:r>
      <w:r w:rsidRPr="001A3E51">
        <w:rPr>
          <w:rFonts w:ascii="Arial" w:hAnsi="Arial" w:cs="Arial"/>
          <w:sz w:val="24"/>
          <w:szCs w:val="24"/>
        </w:rPr>
        <w:t>год и плановый</w:t>
      </w:r>
      <w:r w:rsidRPr="001A3E51">
        <w:rPr>
          <w:rFonts w:ascii="Arial" w:hAnsi="Arial" w:cs="Arial"/>
          <w:spacing w:val="57"/>
          <w:sz w:val="24"/>
          <w:szCs w:val="24"/>
        </w:rPr>
        <w:t xml:space="preserve"> </w:t>
      </w:r>
      <w:r w:rsidRPr="001A3E51">
        <w:rPr>
          <w:rFonts w:ascii="Arial" w:hAnsi="Arial" w:cs="Arial"/>
          <w:sz w:val="24"/>
          <w:szCs w:val="24"/>
        </w:rPr>
        <w:t>период.</w:t>
      </w:r>
    </w:p>
    <w:p w:rsidR="00877E91" w:rsidRPr="001A3E51" w:rsidRDefault="007F01C3" w:rsidP="001A3E51">
      <w:pPr>
        <w:pStyle w:val="a6"/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before="1"/>
        <w:ind w:right="108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 xml:space="preserve">Объем средств </w:t>
      </w:r>
      <w:r w:rsidR="00877E91" w:rsidRPr="001A3E51">
        <w:rPr>
          <w:rFonts w:ascii="Arial" w:hAnsi="Arial" w:cs="Arial"/>
          <w:spacing w:val="2"/>
          <w:sz w:val="24"/>
          <w:szCs w:val="24"/>
        </w:rPr>
        <w:t>муниципальной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 </w:t>
      </w:r>
      <w:r w:rsidR="00877E91" w:rsidRPr="001A3E51">
        <w:rPr>
          <w:rFonts w:ascii="Arial" w:hAnsi="Arial" w:cs="Arial"/>
          <w:sz w:val="24"/>
          <w:szCs w:val="24"/>
        </w:rPr>
        <w:t>общеобразовательной организации</w:t>
      </w:r>
      <w:r w:rsidRPr="001A3E51">
        <w:rPr>
          <w:rFonts w:ascii="Arial" w:hAnsi="Arial" w:cs="Arial"/>
          <w:sz w:val="24"/>
          <w:szCs w:val="24"/>
        </w:rPr>
        <w:t xml:space="preserve">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определяется </w:t>
      </w:r>
      <w:r w:rsidRPr="001A3E51">
        <w:rPr>
          <w:rFonts w:ascii="Arial" w:hAnsi="Arial" w:cs="Arial"/>
          <w:sz w:val="24"/>
          <w:szCs w:val="24"/>
        </w:rPr>
        <w:t xml:space="preserve">исходя из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прогнозного </w:t>
      </w:r>
      <w:r w:rsidRPr="001A3E51">
        <w:rPr>
          <w:rFonts w:ascii="Arial" w:hAnsi="Arial" w:cs="Arial"/>
          <w:sz w:val="24"/>
          <w:szCs w:val="24"/>
        </w:rPr>
        <w:t xml:space="preserve">количества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обучающихся, </w:t>
      </w:r>
      <w:r w:rsidRPr="001A3E51">
        <w:rPr>
          <w:rFonts w:ascii="Arial" w:hAnsi="Arial" w:cs="Arial"/>
          <w:spacing w:val="3"/>
          <w:sz w:val="24"/>
          <w:szCs w:val="24"/>
        </w:rPr>
        <w:t xml:space="preserve">относящихся </w:t>
      </w:r>
      <w:r w:rsidRPr="001A3E51">
        <w:rPr>
          <w:rFonts w:ascii="Arial" w:hAnsi="Arial" w:cs="Arial"/>
          <w:sz w:val="24"/>
          <w:szCs w:val="24"/>
        </w:rPr>
        <w:t xml:space="preserve">к категории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обучающихся, </w:t>
      </w:r>
      <w:r w:rsidRPr="001A3E51">
        <w:rPr>
          <w:rFonts w:ascii="Arial" w:hAnsi="Arial" w:cs="Arial"/>
          <w:sz w:val="24"/>
          <w:szCs w:val="24"/>
        </w:rPr>
        <w:t xml:space="preserve">установленных пунктом 1.2. настоящего </w:t>
      </w:r>
      <w:r w:rsidRPr="001A3E51">
        <w:rPr>
          <w:rFonts w:ascii="Arial" w:hAnsi="Arial" w:cs="Arial"/>
          <w:spacing w:val="2"/>
          <w:sz w:val="24"/>
          <w:szCs w:val="24"/>
        </w:rPr>
        <w:t xml:space="preserve">Порядка, </w:t>
      </w:r>
      <w:r w:rsidRPr="001A3E51">
        <w:rPr>
          <w:rFonts w:ascii="Arial" w:hAnsi="Arial" w:cs="Arial"/>
          <w:sz w:val="24"/>
          <w:szCs w:val="24"/>
        </w:rPr>
        <w:t>и установленной стоимости</w:t>
      </w:r>
      <w:r w:rsidRPr="001A3E51">
        <w:rPr>
          <w:rFonts w:ascii="Arial" w:hAnsi="Arial" w:cs="Arial"/>
          <w:spacing w:val="13"/>
          <w:sz w:val="24"/>
          <w:szCs w:val="24"/>
        </w:rPr>
        <w:t xml:space="preserve"> </w:t>
      </w:r>
      <w:r w:rsidRPr="001A3E51">
        <w:rPr>
          <w:rFonts w:ascii="Arial" w:hAnsi="Arial" w:cs="Arial"/>
          <w:spacing w:val="2"/>
          <w:sz w:val="24"/>
          <w:szCs w:val="24"/>
        </w:rPr>
        <w:t>питания.</w:t>
      </w: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4146E7" w:rsidRPr="001A3E51" w:rsidRDefault="004146E7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847476" w:rsidRPr="001A3E51" w:rsidRDefault="00847476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847476" w:rsidRPr="001A3E51" w:rsidRDefault="00847476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266A6D" w:rsidRPr="001A3E51" w:rsidRDefault="00266A6D" w:rsidP="001A3E51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rFonts w:ascii="Arial" w:hAnsi="Arial" w:cs="Arial"/>
          <w:sz w:val="24"/>
          <w:szCs w:val="24"/>
        </w:rPr>
      </w:pPr>
    </w:p>
    <w:p w:rsidR="00877E91" w:rsidRPr="001A3E51" w:rsidRDefault="00877E91" w:rsidP="001A3E51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877E91" w:rsidRPr="001A3E51" w:rsidTr="000E46B9">
        <w:tc>
          <w:tcPr>
            <w:tcW w:w="4759" w:type="dxa"/>
          </w:tcPr>
          <w:p w:rsidR="00877E91" w:rsidRPr="001A3E51" w:rsidRDefault="00877E91" w:rsidP="001A3E5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A3E5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877E91" w:rsidRPr="001A3E51" w:rsidTr="000E46B9">
        <w:tc>
          <w:tcPr>
            <w:tcW w:w="4759" w:type="dxa"/>
          </w:tcPr>
          <w:p w:rsidR="00087621" w:rsidRPr="001A3E51" w:rsidRDefault="00877E91" w:rsidP="001A3E51">
            <w:pPr>
              <w:ind w:right="1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Порядку предоставления денежной компенсации за питание  детям                            с ограниченными возможностями здоровья и </w:t>
            </w:r>
            <w:proofErr w:type="gramStart"/>
            <w:r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>детям-инвалидам</w:t>
            </w:r>
            <w:proofErr w:type="gramEnd"/>
            <w:r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обучающимся в форме индивидуального обучения на дому                                        в муниципальных общеобразовательных организациях  Галичского муниципального района, а также обучающимся                                      в форме семейного образования</w:t>
            </w:r>
            <w:r w:rsidR="00266A6D"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87621" w:rsidRPr="001A3E51">
              <w:rPr>
                <w:rFonts w:ascii="Arial" w:eastAsia="Times New Roman" w:hAnsi="Arial" w:cs="Arial"/>
                <w:bCs/>
                <w:sz w:val="24"/>
                <w:szCs w:val="24"/>
              </w:rPr>
              <w:t>проживающих в семьях, в которых среднедушевой доход семьи не превышает величины прожиточного минимума на душу населения, установленной                                                                    в Костромской области</w:t>
            </w:r>
          </w:p>
          <w:p w:rsidR="00877E91" w:rsidRPr="001A3E51" w:rsidRDefault="00877E91" w:rsidP="001A3E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CC0" w:rsidRPr="001A3E51" w:rsidRDefault="009F0CC0" w:rsidP="001A3E51">
      <w:pPr>
        <w:ind w:right="20"/>
        <w:rPr>
          <w:rFonts w:ascii="Arial" w:eastAsia="Arial" w:hAnsi="Arial" w:cs="Arial"/>
          <w:sz w:val="24"/>
          <w:szCs w:val="24"/>
        </w:rPr>
      </w:pPr>
    </w:p>
    <w:p w:rsidR="009F0CC0" w:rsidRPr="001A3E51" w:rsidRDefault="009F0CC0" w:rsidP="001A3E51">
      <w:pPr>
        <w:ind w:right="20"/>
        <w:jc w:val="right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Директору_____________________________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right="40"/>
        <w:jc w:val="right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9F0CC0" w:rsidRPr="001A3E51" w:rsidRDefault="009F0CC0" w:rsidP="001A3E51">
      <w:pPr>
        <w:ind w:left="548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(полное наименование образовательной организации)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left="530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от____________________________________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877E91" w:rsidP="001A3E51">
      <w:pPr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  <w:r w:rsidR="00266A6D" w:rsidRPr="001A3E51">
        <w:rPr>
          <w:rFonts w:ascii="Arial" w:eastAsia="Arial" w:hAnsi="Arial" w:cs="Arial"/>
          <w:sz w:val="24"/>
          <w:szCs w:val="24"/>
        </w:rPr>
        <w:t xml:space="preserve">                        </w:t>
      </w:r>
      <w:r w:rsidRPr="001A3E51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1A3E51">
        <w:rPr>
          <w:rFonts w:ascii="Arial" w:eastAsia="Arial" w:hAnsi="Arial" w:cs="Arial"/>
          <w:sz w:val="24"/>
          <w:szCs w:val="24"/>
        </w:rPr>
        <w:t>(Ф.И.О. родителя (законного</w:t>
      </w:r>
      <w:r w:rsidR="00266A6D" w:rsidRPr="001A3E51">
        <w:rPr>
          <w:rFonts w:ascii="Arial" w:eastAsia="Arial" w:hAnsi="Arial" w:cs="Arial"/>
          <w:sz w:val="24"/>
          <w:szCs w:val="24"/>
        </w:rPr>
        <w:t xml:space="preserve"> представителя</w:t>
      </w:r>
      <w:r w:rsidRPr="001A3E51">
        <w:rPr>
          <w:rFonts w:ascii="Arial" w:eastAsia="Arial" w:hAnsi="Arial" w:cs="Arial"/>
          <w:sz w:val="24"/>
          <w:szCs w:val="24"/>
        </w:rPr>
        <w:t xml:space="preserve"> </w:t>
      </w:r>
      <w:r w:rsidR="00266A6D" w:rsidRPr="001A3E5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</w:p>
    <w:p w:rsidR="009F0CC0" w:rsidRPr="001A3E51" w:rsidRDefault="009F0CC0" w:rsidP="001A3E51">
      <w:pPr>
        <w:ind w:left="5360"/>
        <w:rPr>
          <w:rFonts w:ascii="Arial" w:hAnsi="Arial" w:cs="Arial"/>
          <w:sz w:val="24"/>
          <w:szCs w:val="24"/>
        </w:rPr>
      </w:pPr>
      <w:proofErr w:type="gramStart"/>
      <w:r w:rsidRPr="001A3E51">
        <w:rPr>
          <w:rFonts w:ascii="Arial" w:eastAsia="Arial" w:hAnsi="Arial" w:cs="Arial"/>
          <w:sz w:val="24"/>
          <w:szCs w:val="24"/>
        </w:rPr>
        <w:t>проживающего</w:t>
      </w:r>
      <w:proofErr w:type="gramEnd"/>
      <w:r w:rsidRPr="001A3E51">
        <w:rPr>
          <w:rFonts w:ascii="Arial" w:eastAsia="Arial" w:hAnsi="Arial" w:cs="Arial"/>
          <w:sz w:val="24"/>
          <w:szCs w:val="24"/>
        </w:rPr>
        <w:t xml:space="preserve"> по адресу:_______________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left="548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_____</w:t>
      </w:r>
      <w:r w:rsidR="00266A6D" w:rsidRPr="001A3E51">
        <w:rPr>
          <w:rFonts w:ascii="Arial" w:eastAsia="Arial" w:hAnsi="Arial" w:cs="Arial"/>
          <w:sz w:val="24"/>
          <w:szCs w:val="24"/>
        </w:rPr>
        <w:t>_______________________________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left="542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тел.__________________________________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right="-259"/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ЗАЯВЛЕНИЕ</w:t>
      </w:r>
    </w:p>
    <w:p w:rsidR="009F0CC0" w:rsidRPr="001A3E51" w:rsidRDefault="007013F9" w:rsidP="001A3E51">
      <w:pPr>
        <w:tabs>
          <w:tab w:val="left" w:pos="660"/>
        </w:tabs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о </w:t>
      </w:r>
      <w:r w:rsidR="009F0CC0" w:rsidRPr="001A3E51">
        <w:rPr>
          <w:rFonts w:ascii="Arial" w:eastAsia="Arial" w:hAnsi="Arial" w:cs="Arial"/>
          <w:sz w:val="24"/>
          <w:szCs w:val="24"/>
        </w:rPr>
        <w:t xml:space="preserve">предоставлении </w:t>
      </w:r>
      <w:proofErr w:type="gramStart"/>
      <w:r w:rsidR="000E46B9" w:rsidRPr="001A3E51">
        <w:rPr>
          <w:rFonts w:ascii="Arial" w:eastAsia="Arial" w:hAnsi="Arial" w:cs="Arial"/>
          <w:sz w:val="24"/>
          <w:szCs w:val="24"/>
        </w:rPr>
        <w:t>обучающемуся</w:t>
      </w:r>
      <w:proofErr w:type="gramEnd"/>
      <w:r w:rsidR="009F0CC0" w:rsidRPr="001A3E51">
        <w:rPr>
          <w:rFonts w:ascii="Arial" w:eastAsia="Arial" w:hAnsi="Arial" w:cs="Arial"/>
          <w:sz w:val="24"/>
          <w:szCs w:val="24"/>
        </w:rPr>
        <w:t xml:space="preserve"> денежной компенсации за </w:t>
      </w:r>
      <w:r w:rsidR="000E46B9" w:rsidRPr="001A3E51">
        <w:rPr>
          <w:rFonts w:ascii="Arial" w:eastAsia="Arial" w:hAnsi="Arial" w:cs="Arial"/>
          <w:sz w:val="24"/>
          <w:szCs w:val="24"/>
        </w:rPr>
        <w:t xml:space="preserve">бесплатное двухразовое </w:t>
      </w:r>
      <w:r w:rsidR="009F0CC0" w:rsidRPr="001A3E51">
        <w:rPr>
          <w:rFonts w:ascii="Arial" w:eastAsia="Arial" w:hAnsi="Arial" w:cs="Arial"/>
          <w:sz w:val="24"/>
          <w:szCs w:val="24"/>
        </w:rPr>
        <w:t>питание</w:t>
      </w:r>
    </w:p>
    <w:p w:rsidR="009F0CC0" w:rsidRPr="001A3E51" w:rsidRDefault="009F0CC0" w:rsidP="001A3E51">
      <w:pPr>
        <w:numPr>
          <w:ilvl w:val="0"/>
          <w:numId w:val="5"/>
        </w:numPr>
        <w:tabs>
          <w:tab w:val="left" w:pos="1020"/>
        </w:tabs>
        <w:ind w:left="1020" w:hanging="221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ind w:right="-239"/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(Ф.И.О. родителя (законного представителя))</w:t>
      </w:r>
    </w:p>
    <w:p w:rsidR="009F0CC0" w:rsidRPr="001A3E51" w:rsidRDefault="009F0CC0" w:rsidP="001A3E51">
      <w:pPr>
        <w:ind w:left="260" w:right="4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прошу предоставлять денежную компенсацию за питание моего сына (моей дочери) </w:t>
      </w:r>
      <w:r w:rsidRPr="001A3E51"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</w:t>
      </w:r>
    </w:p>
    <w:p w:rsidR="009F0CC0" w:rsidRPr="001A3E51" w:rsidRDefault="009F0CC0" w:rsidP="001A3E51">
      <w:pPr>
        <w:ind w:right="-259"/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(Ф.И.О.)</w:t>
      </w:r>
    </w:p>
    <w:p w:rsidR="009F0CC0" w:rsidRPr="001A3E51" w:rsidRDefault="009F0CC0" w:rsidP="001A3E51">
      <w:pPr>
        <w:ind w:left="260" w:right="140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из числа детей с ограниченными возможностями здоровья, ученика (ученицы)_____ класса, получающего образование на дому.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4146E7" w:rsidRPr="001A3E51" w:rsidRDefault="009F0CC0" w:rsidP="001A3E51">
      <w:pPr>
        <w:ind w:right="-259"/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Сумму денежной компенсации из средств местного бюджета прошу ежемесячно перечислять ______________________________________________________________________________</w:t>
      </w:r>
    </w:p>
    <w:p w:rsidR="009F0CC0" w:rsidRPr="001A3E51" w:rsidRDefault="009F0CC0" w:rsidP="001A3E51">
      <w:pPr>
        <w:ind w:right="-259"/>
        <w:jc w:val="center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(наименование банка с указанием лицевого счета получателя денежной компенсации)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5F3D2A" w:rsidP="001A3E51">
      <w:pPr>
        <w:ind w:right="19"/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Порядком</w:t>
      </w:r>
      <w:r w:rsidR="009F0CC0" w:rsidRPr="001A3E51">
        <w:rPr>
          <w:rFonts w:ascii="Arial" w:eastAsia="Arial" w:hAnsi="Arial" w:cs="Arial"/>
          <w:sz w:val="24"/>
          <w:szCs w:val="24"/>
        </w:rPr>
        <w:t xml:space="preserve"> о выплате денежной компенсации питания </w:t>
      </w:r>
      <w:r w:rsidR="004146E7" w:rsidRPr="001A3E51">
        <w:rPr>
          <w:rFonts w:ascii="Arial" w:eastAsia="Times New Roman" w:hAnsi="Arial" w:cs="Arial"/>
          <w:bCs/>
          <w:sz w:val="24"/>
          <w:szCs w:val="24"/>
        </w:rPr>
        <w:t xml:space="preserve">детям с ограниченными возможностями здоровья и </w:t>
      </w:r>
      <w:proofErr w:type="gramStart"/>
      <w:r w:rsidR="004146E7" w:rsidRPr="001A3E51">
        <w:rPr>
          <w:rFonts w:ascii="Arial" w:eastAsia="Times New Roman" w:hAnsi="Arial" w:cs="Arial"/>
          <w:bCs/>
          <w:sz w:val="24"/>
          <w:szCs w:val="24"/>
        </w:rPr>
        <w:t>детям-инвалидам</w:t>
      </w:r>
      <w:proofErr w:type="gramEnd"/>
      <w:r w:rsidR="004146E7" w:rsidRPr="001A3E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46E7" w:rsidRPr="001A3E51">
        <w:rPr>
          <w:rFonts w:ascii="Arial" w:eastAsia="Times New Roman" w:hAnsi="Arial" w:cs="Arial"/>
          <w:sz w:val="24"/>
          <w:szCs w:val="24"/>
        </w:rPr>
        <w:t xml:space="preserve">обучающимся в форме индивидуального обучения на дому в муниципальных общеобразовательных организациях Галичского муниципального района, </w:t>
      </w:r>
      <w:r w:rsidR="004146E7" w:rsidRPr="001A3E51">
        <w:rPr>
          <w:rFonts w:ascii="Arial" w:eastAsia="Times New Roman" w:hAnsi="Arial" w:cs="Arial"/>
          <w:bCs/>
          <w:sz w:val="24"/>
          <w:szCs w:val="24"/>
        </w:rPr>
        <w:t>а также обучающимся в форме семейного образования проживающих в семьях, в которых среднедушевой доход семьи не превышает величины прожиточного минимума на душу населения, установленной  в Костромской области</w:t>
      </w:r>
      <w:r w:rsidR="004146E7" w:rsidRPr="001A3E51">
        <w:rPr>
          <w:rFonts w:ascii="Arial" w:hAnsi="Arial" w:cs="Arial"/>
          <w:sz w:val="24"/>
          <w:szCs w:val="24"/>
        </w:rPr>
        <w:t xml:space="preserve"> </w:t>
      </w:r>
      <w:r w:rsidR="009F0CC0" w:rsidRPr="001A3E51">
        <w:rPr>
          <w:rFonts w:ascii="Arial" w:eastAsia="Arial" w:hAnsi="Arial" w:cs="Arial"/>
          <w:sz w:val="24"/>
          <w:szCs w:val="24"/>
        </w:rPr>
        <w:t>ознакомлен (ознакомлена).</w:t>
      </w:r>
    </w:p>
    <w:p w:rsidR="009F0CC0" w:rsidRPr="001A3E51" w:rsidRDefault="009F0CC0" w:rsidP="001A3E51">
      <w:pPr>
        <w:rPr>
          <w:rFonts w:ascii="Arial" w:eastAsia="Arial" w:hAnsi="Arial" w:cs="Arial"/>
          <w:sz w:val="24"/>
          <w:szCs w:val="24"/>
        </w:rPr>
      </w:pPr>
    </w:p>
    <w:p w:rsidR="009F0CC0" w:rsidRPr="001A3E51" w:rsidRDefault="009F0CC0" w:rsidP="001A3E51">
      <w:pPr>
        <w:ind w:left="800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Перечень прилагаемых документов: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numPr>
          <w:ilvl w:val="0"/>
          <w:numId w:val="7"/>
        </w:numPr>
        <w:tabs>
          <w:tab w:val="left" w:pos="1201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документа, удостоверяющего личность (паспорт) родителя (законного представителя);</w:t>
      </w:r>
    </w:p>
    <w:p w:rsidR="009F0CC0" w:rsidRPr="001A3E51" w:rsidRDefault="009F0CC0" w:rsidP="001A3E5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свидетельства о р</w:t>
      </w:r>
      <w:r w:rsidR="004146E7" w:rsidRPr="001A3E51">
        <w:rPr>
          <w:rFonts w:ascii="Arial" w:eastAsia="Arial" w:hAnsi="Arial" w:cs="Arial"/>
          <w:sz w:val="24"/>
          <w:szCs w:val="24"/>
        </w:rPr>
        <w:t>ождении (паспорта) ребенка</w:t>
      </w:r>
      <w:r w:rsidRPr="001A3E51">
        <w:rPr>
          <w:rFonts w:ascii="Arial" w:eastAsia="Arial" w:hAnsi="Arial" w:cs="Arial"/>
          <w:sz w:val="24"/>
          <w:szCs w:val="24"/>
        </w:rPr>
        <w:t>;</w:t>
      </w:r>
    </w:p>
    <w:p w:rsidR="009F0CC0" w:rsidRPr="001A3E51" w:rsidRDefault="009F0CC0" w:rsidP="001A3E51">
      <w:pPr>
        <w:rPr>
          <w:rFonts w:ascii="Arial" w:eastAsia="Arial" w:hAnsi="Arial" w:cs="Arial"/>
          <w:sz w:val="24"/>
          <w:szCs w:val="24"/>
        </w:rPr>
      </w:pPr>
    </w:p>
    <w:p w:rsidR="007013F9" w:rsidRPr="001A3E51" w:rsidRDefault="009F0CC0" w:rsidP="001A3E51">
      <w:pPr>
        <w:numPr>
          <w:ilvl w:val="0"/>
          <w:numId w:val="7"/>
        </w:numPr>
        <w:tabs>
          <w:tab w:val="left" w:pos="1335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заключения врачебной комиссии организации здра</w:t>
      </w:r>
      <w:r w:rsidR="005F3D2A" w:rsidRPr="001A3E51">
        <w:rPr>
          <w:rFonts w:ascii="Arial" w:eastAsia="Arial" w:hAnsi="Arial" w:cs="Arial"/>
          <w:sz w:val="24"/>
          <w:szCs w:val="24"/>
        </w:rPr>
        <w:t xml:space="preserve">воохранения </w:t>
      </w:r>
      <w:r w:rsidRPr="001A3E51">
        <w:rPr>
          <w:rFonts w:ascii="Arial" w:eastAsia="Arial" w:hAnsi="Arial" w:cs="Arial"/>
          <w:sz w:val="24"/>
          <w:szCs w:val="24"/>
        </w:rPr>
        <w:t xml:space="preserve"> по месту жительства ребенка об обучении на дому</w:t>
      </w:r>
      <w:r w:rsidR="007013F9" w:rsidRPr="001A3E51">
        <w:rPr>
          <w:rFonts w:ascii="Arial" w:eastAsia="Arial" w:hAnsi="Arial" w:cs="Arial"/>
          <w:sz w:val="24"/>
          <w:szCs w:val="24"/>
        </w:rPr>
        <w:t xml:space="preserve"> (для детей-инвалидов и детей с ОВЗ)</w:t>
      </w:r>
      <w:r w:rsidRPr="001A3E51">
        <w:rPr>
          <w:rFonts w:ascii="Arial" w:eastAsia="Arial" w:hAnsi="Arial" w:cs="Arial"/>
          <w:sz w:val="24"/>
          <w:szCs w:val="24"/>
        </w:rPr>
        <w:t>;</w:t>
      </w:r>
    </w:p>
    <w:p w:rsidR="009F0CC0" w:rsidRPr="001A3E51" w:rsidRDefault="009F0CC0" w:rsidP="001A3E5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 xml:space="preserve">копия заключения территориальной </w:t>
      </w:r>
      <w:proofErr w:type="spellStart"/>
      <w:r w:rsidRPr="001A3E51">
        <w:rPr>
          <w:rFonts w:ascii="Arial" w:eastAsia="Arial" w:hAnsi="Arial" w:cs="Arial"/>
          <w:sz w:val="24"/>
          <w:szCs w:val="24"/>
        </w:rPr>
        <w:t>психолого-медико-педагогической</w:t>
      </w:r>
      <w:proofErr w:type="spellEnd"/>
      <w:r w:rsidRPr="001A3E51">
        <w:rPr>
          <w:rFonts w:ascii="Arial" w:eastAsia="Arial" w:hAnsi="Arial" w:cs="Arial"/>
          <w:sz w:val="24"/>
          <w:szCs w:val="24"/>
        </w:rPr>
        <w:t xml:space="preserve"> комиссии</w:t>
      </w:r>
      <w:r w:rsidR="007013F9" w:rsidRPr="001A3E51">
        <w:rPr>
          <w:rFonts w:ascii="Arial" w:eastAsia="Arial" w:hAnsi="Arial" w:cs="Arial"/>
          <w:sz w:val="24"/>
          <w:szCs w:val="24"/>
        </w:rPr>
        <w:t xml:space="preserve"> (для детей-инвалидов и детей с ОВЗ)</w:t>
      </w:r>
      <w:r w:rsidRPr="001A3E51">
        <w:rPr>
          <w:rFonts w:ascii="Arial" w:eastAsia="Arial" w:hAnsi="Arial" w:cs="Arial"/>
          <w:sz w:val="24"/>
          <w:szCs w:val="24"/>
        </w:rPr>
        <w:t>;</w:t>
      </w:r>
    </w:p>
    <w:p w:rsidR="00266A6D" w:rsidRPr="001A3E51" w:rsidRDefault="00266A6D" w:rsidP="001A3E5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hAnsi="Arial" w:cs="Arial"/>
          <w:sz w:val="24"/>
          <w:szCs w:val="24"/>
        </w:rPr>
        <w:t>копию заключения медико-социального экспертного обследования (для детей-инвалидов);</w:t>
      </w:r>
    </w:p>
    <w:p w:rsidR="009F0CC0" w:rsidRPr="001A3E51" w:rsidRDefault="009F0CC0" w:rsidP="001A3E51">
      <w:pPr>
        <w:rPr>
          <w:rFonts w:ascii="Arial" w:eastAsia="Arial" w:hAnsi="Arial" w:cs="Arial"/>
          <w:sz w:val="24"/>
          <w:szCs w:val="24"/>
        </w:rPr>
      </w:pPr>
    </w:p>
    <w:p w:rsidR="009F0CC0" w:rsidRPr="001A3E51" w:rsidRDefault="009F0CC0" w:rsidP="001A3E51">
      <w:pPr>
        <w:numPr>
          <w:ilvl w:val="0"/>
          <w:numId w:val="7"/>
        </w:numPr>
        <w:tabs>
          <w:tab w:val="left" w:pos="1254"/>
        </w:tabs>
        <w:ind w:left="260" w:firstLine="542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копия документа, подтверждающего полномочия законного представителя обучающегося.</w:t>
      </w:r>
    </w:p>
    <w:p w:rsidR="009F0CC0" w:rsidRPr="001A3E51" w:rsidRDefault="009F0CC0" w:rsidP="001A3E5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СНИЛС одного из родителей (законного представителя);</w:t>
      </w:r>
    </w:p>
    <w:p w:rsidR="009F0CC0" w:rsidRPr="001A3E51" w:rsidRDefault="009F0CC0" w:rsidP="001A3E51">
      <w:pPr>
        <w:rPr>
          <w:rFonts w:ascii="Arial" w:eastAsia="Arial" w:hAnsi="Arial" w:cs="Arial"/>
          <w:sz w:val="24"/>
          <w:szCs w:val="24"/>
        </w:rPr>
      </w:pPr>
    </w:p>
    <w:p w:rsidR="004146E7" w:rsidRPr="001A3E51" w:rsidRDefault="009F0CC0" w:rsidP="001A3E51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СНИЛС ребенка.</w:t>
      </w:r>
    </w:p>
    <w:p w:rsidR="004146E7" w:rsidRPr="001A3E51" w:rsidRDefault="004146E7" w:rsidP="001A3E51">
      <w:pPr>
        <w:numPr>
          <w:ilvl w:val="0"/>
          <w:numId w:val="7"/>
        </w:numPr>
        <w:ind w:firstLine="851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справка из МФЦ, о том, что</w:t>
      </w:r>
      <w:r w:rsidRPr="001A3E51">
        <w:rPr>
          <w:rFonts w:ascii="Arial" w:eastAsia="Times New Roman" w:hAnsi="Arial" w:cs="Arial"/>
          <w:bCs/>
          <w:sz w:val="24"/>
          <w:szCs w:val="24"/>
        </w:rPr>
        <w:t xml:space="preserve"> среднедушевой доход семьи не превышает величины прожиточного минимума на душу населения, установленной                                                                  в Костромской области (обучающимся в форме семейного образования).</w:t>
      </w:r>
    </w:p>
    <w:p w:rsidR="009F0CC0" w:rsidRPr="001A3E51" w:rsidRDefault="009F0CC0" w:rsidP="001A3E51">
      <w:pPr>
        <w:rPr>
          <w:rFonts w:ascii="Arial" w:hAnsi="Arial" w:cs="Arial"/>
          <w:sz w:val="24"/>
          <w:szCs w:val="24"/>
        </w:rPr>
      </w:pPr>
    </w:p>
    <w:p w:rsidR="009F0CC0" w:rsidRPr="001A3E51" w:rsidRDefault="009F0CC0" w:rsidP="001A3E51">
      <w:pPr>
        <w:numPr>
          <w:ilvl w:val="0"/>
          <w:numId w:val="8"/>
        </w:numPr>
        <w:tabs>
          <w:tab w:val="left" w:pos="1038"/>
        </w:tabs>
        <w:ind w:left="260" w:firstLine="54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A3E51">
        <w:rPr>
          <w:rFonts w:ascii="Arial" w:eastAsia="Arial" w:hAnsi="Arial" w:cs="Arial"/>
          <w:sz w:val="24"/>
          <w:szCs w:val="24"/>
        </w:rPr>
        <w:t>случае</w:t>
      </w:r>
      <w:proofErr w:type="gramEnd"/>
      <w:r w:rsidRPr="001A3E51">
        <w:rPr>
          <w:rFonts w:ascii="Arial" w:eastAsia="Arial" w:hAnsi="Arial" w:cs="Arial"/>
          <w:sz w:val="24"/>
          <w:szCs w:val="24"/>
        </w:rPr>
        <w:t xml:space="preserve">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5 календарных дней.</w:t>
      </w:r>
    </w:p>
    <w:p w:rsidR="009F0CC0" w:rsidRPr="001A3E51" w:rsidRDefault="009F0CC0" w:rsidP="001A3E51">
      <w:pPr>
        <w:jc w:val="both"/>
        <w:rPr>
          <w:rFonts w:ascii="Arial" w:eastAsia="Arial" w:hAnsi="Arial" w:cs="Arial"/>
          <w:sz w:val="24"/>
          <w:szCs w:val="24"/>
        </w:rPr>
      </w:pPr>
    </w:p>
    <w:p w:rsidR="005F3D2A" w:rsidRPr="001A3E51" w:rsidRDefault="009F0CC0" w:rsidP="001A3E51">
      <w:pPr>
        <w:jc w:val="both"/>
        <w:rPr>
          <w:rFonts w:ascii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Обязуюсь возместить расходы,  понесенные общеобразовательной организацией, в</w:t>
      </w:r>
      <w:r w:rsidR="005F3D2A" w:rsidRPr="001A3E51">
        <w:rPr>
          <w:rFonts w:ascii="Arial" w:eastAsia="Arial" w:hAnsi="Arial" w:cs="Arial"/>
          <w:sz w:val="24"/>
          <w:szCs w:val="24"/>
        </w:rPr>
        <w:t xml:space="preserve"> случае нарушения моих обязанностей, установленных Порядком об организации питания детей с ограниченными возможностями здоровья, обучающихся в муниципальных общеобразовательных организациях Галичского муниципального района, получающих образование на дому.</w:t>
      </w:r>
    </w:p>
    <w:p w:rsidR="005F3D2A" w:rsidRPr="001A3E51" w:rsidRDefault="005F3D2A" w:rsidP="001A3E51">
      <w:pPr>
        <w:ind w:left="800"/>
        <w:jc w:val="both"/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lastRenderedPageBreak/>
        <w:t xml:space="preserve">       </w:t>
      </w:r>
    </w:p>
    <w:p w:rsidR="005F3D2A" w:rsidRPr="001A3E51" w:rsidRDefault="005F3D2A" w:rsidP="001A3E51">
      <w:pPr>
        <w:jc w:val="both"/>
        <w:rPr>
          <w:rFonts w:ascii="Arial" w:eastAsia="Arial" w:hAnsi="Arial" w:cs="Arial"/>
          <w:sz w:val="24"/>
          <w:szCs w:val="24"/>
        </w:rPr>
      </w:pPr>
    </w:p>
    <w:p w:rsidR="005F3D2A" w:rsidRPr="001A3E51" w:rsidRDefault="005F3D2A" w:rsidP="001A3E51">
      <w:pPr>
        <w:rPr>
          <w:rFonts w:ascii="Arial" w:eastAsia="Arial" w:hAnsi="Arial" w:cs="Arial"/>
          <w:sz w:val="24"/>
          <w:szCs w:val="24"/>
        </w:rPr>
      </w:pPr>
      <w:r w:rsidRPr="001A3E51">
        <w:rPr>
          <w:rFonts w:ascii="Arial" w:eastAsia="Arial" w:hAnsi="Arial" w:cs="Arial"/>
          <w:sz w:val="24"/>
          <w:szCs w:val="24"/>
        </w:rPr>
        <w:t>Дата                                                                                                         Подпись</w:t>
      </w:r>
    </w:p>
    <w:p w:rsidR="005F3D2A" w:rsidRPr="001A3E51" w:rsidRDefault="005F3D2A" w:rsidP="001A3E51">
      <w:pPr>
        <w:rPr>
          <w:rFonts w:ascii="Arial" w:eastAsia="Arial" w:hAnsi="Arial" w:cs="Arial"/>
          <w:sz w:val="24"/>
          <w:szCs w:val="24"/>
        </w:rPr>
      </w:pPr>
    </w:p>
    <w:p w:rsidR="005F3D2A" w:rsidRPr="001A3E51" w:rsidRDefault="005F3D2A" w:rsidP="001A3E51">
      <w:pPr>
        <w:rPr>
          <w:rFonts w:ascii="Arial" w:eastAsia="Arial" w:hAnsi="Arial" w:cs="Arial"/>
          <w:sz w:val="24"/>
          <w:szCs w:val="24"/>
        </w:rPr>
      </w:pPr>
    </w:p>
    <w:p w:rsidR="005F3D2A" w:rsidRPr="001A3E51" w:rsidRDefault="005F3D2A" w:rsidP="001A3E51">
      <w:pPr>
        <w:rPr>
          <w:rFonts w:ascii="Arial" w:eastAsia="Arial" w:hAnsi="Arial" w:cs="Arial"/>
          <w:sz w:val="24"/>
          <w:szCs w:val="24"/>
        </w:rPr>
      </w:pPr>
    </w:p>
    <w:p w:rsidR="005F3D2A" w:rsidRPr="001A3E51" w:rsidRDefault="005F3D2A" w:rsidP="001A3E51">
      <w:pPr>
        <w:ind w:firstLine="720"/>
        <w:rPr>
          <w:rFonts w:ascii="Arial" w:eastAsia="Arial" w:hAnsi="Arial" w:cs="Arial"/>
          <w:sz w:val="24"/>
          <w:szCs w:val="24"/>
        </w:rPr>
      </w:pPr>
    </w:p>
    <w:p w:rsidR="00C75A4E" w:rsidRPr="001A3E51" w:rsidRDefault="00C75A4E" w:rsidP="001A3E51">
      <w:pPr>
        <w:rPr>
          <w:rFonts w:ascii="Arial" w:hAnsi="Arial" w:cs="Arial"/>
          <w:sz w:val="24"/>
          <w:szCs w:val="24"/>
        </w:rPr>
      </w:pPr>
    </w:p>
    <w:p w:rsidR="00C75A4E" w:rsidRPr="001A3E51" w:rsidRDefault="00C75A4E" w:rsidP="001A3E51">
      <w:pPr>
        <w:rPr>
          <w:rFonts w:ascii="Arial" w:hAnsi="Arial" w:cs="Arial"/>
          <w:sz w:val="24"/>
          <w:szCs w:val="24"/>
        </w:rPr>
      </w:pPr>
    </w:p>
    <w:p w:rsidR="00C75A4E" w:rsidRPr="001A3E51" w:rsidRDefault="00C75A4E" w:rsidP="001A3E51">
      <w:pPr>
        <w:rPr>
          <w:rFonts w:ascii="Arial" w:hAnsi="Arial" w:cs="Arial"/>
          <w:sz w:val="24"/>
          <w:szCs w:val="24"/>
        </w:rPr>
      </w:pPr>
    </w:p>
    <w:p w:rsidR="00C75A4E" w:rsidRPr="001A3E51" w:rsidRDefault="00C75A4E" w:rsidP="001A3E51">
      <w:pPr>
        <w:rPr>
          <w:rFonts w:ascii="Arial" w:hAnsi="Arial" w:cs="Arial"/>
          <w:sz w:val="24"/>
          <w:szCs w:val="24"/>
        </w:rPr>
      </w:pPr>
    </w:p>
    <w:p w:rsidR="00C75A4E" w:rsidRPr="001A3E51" w:rsidRDefault="00C75A4E" w:rsidP="001A3E51">
      <w:pPr>
        <w:rPr>
          <w:rFonts w:ascii="Arial" w:hAnsi="Arial" w:cs="Arial"/>
          <w:sz w:val="24"/>
          <w:szCs w:val="24"/>
        </w:rPr>
      </w:pPr>
    </w:p>
    <w:p w:rsidR="00CF4FBC" w:rsidRPr="001A3E51" w:rsidRDefault="00CF4FBC" w:rsidP="001A3E51">
      <w:pPr>
        <w:rPr>
          <w:rFonts w:ascii="Arial" w:hAnsi="Arial" w:cs="Arial"/>
          <w:sz w:val="24"/>
          <w:szCs w:val="24"/>
        </w:rPr>
      </w:pPr>
    </w:p>
    <w:sectPr w:rsidR="00CF4FBC" w:rsidRPr="001A3E51" w:rsidSect="00AA7BCE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2DB"/>
    <w:multiLevelType w:val="hybridMultilevel"/>
    <w:tmpl w:val="04580C36"/>
    <w:lvl w:ilvl="0" w:tplc="B5A63020">
      <w:start w:val="35"/>
      <w:numFmt w:val="upperLetter"/>
      <w:lvlText w:val="%1."/>
      <w:lvlJc w:val="left"/>
    </w:lvl>
    <w:lvl w:ilvl="1" w:tplc="BD722FC0">
      <w:numFmt w:val="decimal"/>
      <w:lvlText w:val=""/>
      <w:lvlJc w:val="left"/>
    </w:lvl>
    <w:lvl w:ilvl="2" w:tplc="69A8D0E6">
      <w:numFmt w:val="decimal"/>
      <w:lvlText w:val=""/>
      <w:lvlJc w:val="left"/>
    </w:lvl>
    <w:lvl w:ilvl="3" w:tplc="C28C10D6">
      <w:numFmt w:val="decimal"/>
      <w:lvlText w:val=""/>
      <w:lvlJc w:val="left"/>
    </w:lvl>
    <w:lvl w:ilvl="4" w:tplc="5C2EAAFE">
      <w:numFmt w:val="decimal"/>
      <w:lvlText w:val=""/>
      <w:lvlJc w:val="left"/>
    </w:lvl>
    <w:lvl w:ilvl="5" w:tplc="567667C6">
      <w:numFmt w:val="decimal"/>
      <w:lvlText w:val=""/>
      <w:lvlJc w:val="left"/>
    </w:lvl>
    <w:lvl w:ilvl="6" w:tplc="991E91C2">
      <w:numFmt w:val="decimal"/>
      <w:lvlText w:val=""/>
      <w:lvlJc w:val="left"/>
    </w:lvl>
    <w:lvl w:ilvl="7" w:tplc="6AF6FB84">
      <w:numFmt w:val="decimal"/>
      <w:lvlText w:val=""/>
      <w:lvlJc w:val="left"/>
    </w:lvl>
    <w:lvl w:ilvl="8" w:tplc="78D05FE8">
      <w:numFmt w:val="decimal"/>
      <w:lvlText w:val=""/>
      <w:lvlJc w:val="left"/>
    </w:lvl>
  </w:abstractNum>
  <w:abstractNum w:abstractNumId="2">
    <w:nsid w:val="000026A6"/>
    <w:multiLevelType w:val="hybridMultilevel"/>
    <w:tmpl w:val="C9043610"/>
    <w:lvl w:ilvl="0" w:tplc="607CD8FE">
      <w:start w:val="1"/>
      <w:numFmt w:val="bullet"/>
      <w:lvlText w:val="С"/>
      <w:lvlJc w:val="left"/>
    </w:lvl>
    <w:lvl w:ilvl="1" w:tplc="089CA924">
      <w:numFmt w:val="decimal"/>
      <w:lvlText w:val=""/>
      <w:lvlJc w:val="left"/>
    </w:lvl>
    <w:lvl w:ilvl="2" w:tplc="7D024A5A">
      <w:numFmt w:val="decimal"/>
      <w:lvlText w:val=""/>
      <w:lvlJc w:val="left"/>
    </w:lvl>
    <w:lvl w:ilvl="3" w:tplc="C74C2A7A">
      <w:numFmt w:val="decimal"/>
      <w:lvlText w:val=""/>
      <w:lvlJc w:val="left"/>
    </w:lvl>
    <w:lvl w:ilvl="4" w:tplc="13A29232">
      <w:numFmt w:val="decimal"/>
      <w:lvlText w:val=""/>
      <w:lvlJc w:val="left"/>
    </w:lvl>
    <w:lvl w:ilvl="5" w:tplc="EDF09C86">
      <w:numFmt w:val="decimal"/>
      <w:lvlText w:val=""/>
      <w:lvlJc w:val="left"/>
    </w:lvl>
    <w:lvl w:ilvl="6" w:tplc="4560E804">
      <w:numFmt w:val="decimal"/>
      <w:lvlText w:val=""/>
      <w:lvlJc w:val="left"/>
    </w:lvl>
    <w:lvl w:ilvl="7" w:tplc="9A4CE54C">
      <w:numFmt w:val="decimal"/>
      <w:lvlText w:val=""/>
      <w:lvlJc w:val="left"/>
    </w:lvl>
    <w:lvl w:ilvl="8" w:tplc="560A2C86">
      <w:numFmt w:val="decimal"/>
      <w:lvlText w:val=""/>
      <w:lvlJc w:val="left"/>
    </w:lvl>
  </w:abstractNum>
  <w:abstractNum w:abstractNumId="3">
    <w:nsid w:val="000041BB"/>
    <w:multiLevelType w:val="hybridMultilevel"/>
    <w:tmpl w:val="ADA07B36"/>
    <w:lvl w:ilvl="0" w:tplc="AF26D508">
      <w:start w:val="1"/>
      <w:numFmt w:val="bullet"/>
      <w:pStyle w:val="1"/>
      <w:lvlText w:val="№"/>
      <w:lvlJc w:val="left"/>
    </w:lvl>
    <w:lvl w:ilvl="1" w:tplc="49C6949A">
      <w:start w:val="1"/>
      <w:numFmt w:val="bullet"/>
      <w:pStyle w:val="2"/>
      <w:lvlText w:val="В"/>
      <w:lvlJc w:val="left"/>
    </w:lvl>
    <w:lvl w:ilvl="2" w:tplc="0419000F">
      <w:start w:val="1"/>
      <w:numFmt w:val="decimal"/>
      <w:lvlText w:val="%3."/>
      <w:lvlJc w:val="left"/>
    </w:lvl>
    <w:lvl w:ilvl="3" w:tplc="803E3FEE">
      <w:numFmt w:val="decimal"/>
      <w:lvlText w:val=""/>
      <w:lvlJc w:val="left"/>
    </w:lvl>
    <w:lvl w:ilvl="4" w:tplc="D8CCAB3A">
      <w:numFmt w:val="decimal"/>
      <w:lvlText w:val=""/>
      <w:lvlJc w:val="left"/>
    </w:lvl>
    <w:lvl w:ilvl="5" w:tplc="7F02EF8C">
      <w:numFmt w:val="decimal"/>
      <w:lvlText w:val=""/>
      <w:lvlJc w:val="left"/>
    </w:lvl>
    <w:lvl w:ilvl="6" w:tplc="62B2BF1C">
      <w:numFmt w:val="decimal"/>
      <w:lvlText w:val=""/>
      <w:lvlJc w:val="left"/>
    </w:lvl>
    <w:lvl w:ilvl="7" w:tplc="4DCC0FCC">
      <w:numFmt w:val="decimal"/>
      <w:lvlText w:val=""/>
      <w:lvlJc w:val="left"/>
    </w:lvl>
    <w:lvl w:ilvl="8" w:tplc="75FE0130">
      <w:numFmt w:val="decimal"/>
      <w:lvlText w:val=""/>
      <w:lvlJc w:val="left"/>
    </w:lvl>
  </w:abstractNum>
  <w:abstractNum w:abstractNumId="4">
    <w:nsid w:val="0000428B"/>
    <w:multiLevelType w:val="hybridMultilevel"/>
    <w:tmpl w:val="9B349C12"/>
    <w:lvl w:ilvl="0" w:tplc="F65497C6">
      <w:start w:val="1"/>
      <w:numFmt w:val="bullet"/>
      <w:lvlText w:val="Я"/>
      <w:lvlJc w:val="left"/>
    </w:lvl>
    <w:lvl w:ilvl="1" w:tplc="F1B8BB4E">
      <w:numFmt w:val="decimal"/>
      <w:lvlText w:val=""/>
      <w:lvlJc w:val="left"/>
    </w:lvl>
    <w:lvl w:ilvl="2" w:tplc="330CDB7E">
      <w:numFmt w:val="decimal"/>
      <w:lvlText w:val=""/>
      <w:lvlJc w:val="left"/>
    </w:lvl>
    <w:lvl w:ilvl="3" w:tplc="11A2C784">
      <w:numFmt w:val="decimal"/>
      <w:lvlText w:val=""/>
      <w:lvlJc w:val="left"/>
    </w:lvl>
    <w:lvl w:ilvl="4" w:tplc="B9FA60FC">
      <w:numFmt w:val="decimal"/>
      <w:lvlText w:val=""/>
      <w:lvlJc w:val="left"/>
    </w:lvl>
    <w:lvl w:ilvl="5" w:tplc="0728E616">
      <w:numFmt w:val="decimal"/>
      <w:lvlText w:val=""/>
      <w:lvlJc w:val="left"/>
    </w:lvl>
    <w:lvl w:ilvl="6" w:tplc="58FAE7FE">
      <w:numFmt w:val="decimal"/>
      <w:lvlText w:val=""/>
      <w:lvlJc w:val="left"/>
    </w:lvl>
    <w:lvl w:ilvl="7" w:tplc="8B082F0E">
      <w:numFmt w:val="decimal"/>
      <w:lvlText w:val=""/>
      <w:lvlJc w:val="left"/>
    </w:lvl>
    <w:lvl w:ilvl="8" w:tplc="B7F2405E">
      <w:numFmt w:val="decimal"/>
      <w:lvlText w:val=""/>
      <w:lvlJc w:val="left"/>
    </w:lvl>
  </w:abstractNum>
  <w:abstractNum w:abstractNumId="5">
    <w:nsid w:val="00004DB7"/>
    <w:multiLevelType w:val="hybridMultilevel"/>
    <w:tmpl w:val="1DA46C7A"/>
    <w:lvl w:ilvl="0" w:tplc="40020A22">
      <w:start w:val="2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24AEA03C">
      <w:numFmt w:val="decimal"/>
      <w:lvlText w:val=""/>
      <w:lvlJc w:val="left"/>
      <w:pPr>
        <w:ind w:left="0" w:firstLine="0"/>
      </w:pPr>
    </w:lvl>
    <w:lvl w:ilvl="2" w:tplc="B1626CEC">
      <w:numFmt w:val="decimal"/>
      <w:lvlText w:val=""/>
      <w:lvlJc w:val="left"/>
      <w:pPr>
        <w:ind w:left="0" w:firstLine="0"/>
      </w:pPr>
    </w:lvl>
    <w:lvl w:ilvl="3" w:tplc="330A941E">
      <w:numFmt w:val="decimal"/>
      <w:lvlText w:val=""/>
      <w:lvlJc w:val="left"/>
      <w:pPr>
        <w:ind w:left="0" w:firstLine="0"/>
      </w:pPr>
    </w:lvl>
    <w:lvl w:ilvl="4" w:tplc="C288773C">
      <w:numFmt w:val="decimal"/>
      <w:lvlText w:val=""/>
      <w:lvlJc w:val="left"/>
      <w:pPr>
        <w:ind w:left="0" w:firstLine="0"/>
      </w:pPr>
    </w:lvl>
    <w:lvl w:ilvl="5" w:tplc="BC1C060C">
      <w:numFmt w:val="decimal"/>
      <w:lvlText w:val=""/>
      <w:lvlJc w:val="left"/>
      <w:pPr>
        <w:ind w:left="0" w:firstLine="0"/>
      </w:pPr>
    </w:lvl>
    <w:lvl w:ilvl="6" w:tplc="44886202">
      <w:numFmt w:val="decimal"/>
      <w:lvlText w:val=""/>
      <w:lvlJc w:val="left"/>
      <w:pPr>
        <w:ind w:left="0" w:firstLine="0"/>
      </w:pPr>
    </w:lvl>
    <w:lvl w:ilvl="7" w:tplc="7E9ED0BA">
      <w:numFmt w:val="decimal"/>
      <w:lvlText w:val=""/>
      <w:lvlJc w:val="left"/>
      <w:pPr>
        <w:ind w:left="0" w:firstLine="0"/>
      </w:pPr>
    </w:lvl>
    <w:lvl w:ilvl="8" w:tplc="F7E81860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4CF025DA"/>
    <w:lvl w:ilvl="0" w:tplc="62469368">
      <w:start w:val="1"/>
      <w:numFmt w:val="bullet"/>
      <w:lvlText w:val="В"/>
      <w:lvlJc w:val="left"/>
    </w:lvl>
    <w:lvl w:ilvl="1" w:tplc="93327308">
      <w:numFmt w:val="decimal"/>
      <w:lvlText w:val=""/>
      <w:lvlJc w:val="left"/>
    </w:lvl>
    <w:lvl w:ilvl="2" w:tplc="8B8AD42E">
      <w:numFmt w:val="decimal"/>
      <w:lvlText w:val=""/>
      <w:lvlJc w:val="left"/>
    </w:lvl>
    <w:lvl w:ilvl="3" w:tplc="A0242D6C">
      <w:numFmt w:val="decimal"/>
      <w:lvlText w:val=""/>
      <w:lvlJc w:val="left"/>
    </w:lvl>
    <w:lvl w:ilvl="4" w:tplc="0E3A3D50">
      <w:numFmt w:val="decimal"/>
      <w:lvlText w:val=""/>
      <w:lvlJc w:val="left"/>
    </w:lvl>
    <w:lvl w:ilvl="5" w:tplc="AA2AB190">
      <w:numFmt w:val="decimal"/>
      <w:lvlText w:val=""/>
      <w:lvlJc w:val="left"/>
    </w:lvl>
    <w:lvl w:ilvl="6" w:tplc="84762734">
      <w:numFmt w:val="decimal"/>
      <w:lvlText w:val=""/>
      <w:lvlJc w:val="left"/>
    </w:lvl>
    <w:lvl w:ilvl="7" w:tplc="683C2D0A">
      <w:numFmt w:val="decimal"/>
      <w:lvlText w:val=""/>
      <w:lvlJc w:val="left"/>
    </w:lvl>
    <w:lvl w:ilvl="8" w:tplc="33C0AAB6">
      <w:numFmt w:val="decimal"/>
      <w:lvlText w:val=""/>
      <w:lvlJc w:val="left"/>
    </w:lvl>
  </w:abstractNum>
  <w:abstractNum w:abstractNumId="7">
    <w:nsid w:val="000066BB"/>
    <w:multiLevelType w:val="hybridMultilevel"/>
    <w:tmpl w:val="09962FE0"/>
    <w:lvl w:ilvl="0" w:tplc="2B060810">
      <w:start w:val="1"/>
      <w:numFmt w:val="bullet"/>
      <w:lvlText w:val="о"/>
      <w:lvlJc w:val="left"/>
    </w:lvl>
    <w:lvl w:ilvl="1" w:tplc="8D6AAD10">
      <w:start w:val="1"/>
      <w:numFmt w:val="bullet"/>
      <w:lvlText w:val="с"/>
      <w:lvlJc w:val="left"/>
    </w:lvl>
    <w:lvl w:ilvl="2" w:tplc="AE14DAA6">
      <w:numFmt w:val="decimal"/>
      <w:lvlText w:val=""/>
      <w:lvlJc w:val="left"/>
    </w:lvl>
    <w:lvl w:ilvl="3" w:tplc="CECA9592">
      <w:numFmt w:val="decimal"/>
      <w:lvlText w:val=""/>
      <w:lvlJc w:val="left"/>
    </w:lvl>
    <w:lvl w:ilvl="4" w:tplc="709A5D46">
      <w:numFmt w:val="decimal"/>
      <w:lvlText w:val=""/>
      <w:lvlJc w:val="left"/>
    </w:lvl>
    <w:lvl w:ilvl="5" w:tplc="DB76DC5C">
      <w:numFmt w:val="decimal"/>
      <w:lvlText w:val=""/>
      <w:lvlJc w:val="left"/>
    </w:lvl>
    <w:lvl w:ilvl="6" w:tplc="3DA41A4C">
      <w:numFmt w:val="decimal"/>
      <w:lvlText w:val=""/>
      <w:lvlJc w:val="left"/>
    </w:lvl>
    <w:lvl w:ilvl="7" w:tplc="47F05716">
      <w:numFmt w:val="decimal"/>
      <w:lvlText w:val=""/>
      <w:lvlJc w:val="left"/>
    </w:lvl>
    <w:lvl w:ilvl="8" w:tplc="62B41B8E">
      <w:numFmt w:val="decimal"/>
      <w:lvlText w:val=""/>
      <w:lvlJc w:val="left"/>
    </w:lvl>
  </w:abstractNum>
  <w:abstractNum w:abstractNumId="8">
    <w:nsid w:val="0000701F"/>
    <w:multiLevelType w:val="hybridMultilevel"/>
    <w:tmpl w:val="84E837AC"/>
    <w:lvl w:ilvl="0" w:tplc="1BFAC742">
      <w:start w:val="1"/>
      <w:numFmt w:val="decimal"/>
      <w:lvlText w:val="%1)"/>
      <w:lvlJc w:val="left"/>
    </w:lvl>
    <w:lvl w:ilvl="1" w:tplc="E0583E4A">
      <w:numFmt w:val="decimal"/>
      <w:lvlText w:val=""/>
      <w:lvlJc w:val="left"/>
    </w:lvl>
    <w:lvl w:ilvl="2" w:tplc="E8689B4E">
      <w:numFmt w:val="decimal"/>
      <w:lvlText w:val=""/>
      <w:lvlJc w:val="left"/>
    </w:lvl>
    <w:lvl w:ilvl="3" w:tplc="6654FFD4">
      <w:numFmt w:val="decimal"/>
      <w:lvlText w:val=""/>
      <w:lvlJc w:val="left"/>
    </w:lvl>
    <w:lvl w:ilvl="4" w:tplc="375297B6">
      <w:numFmt w:val="decimal"/>
      <w:lvlText w:val=""/>
      <w:lvlJc w:val="left"/>
    </w:lvl>
    <w:lvl w:ilvl="5" w:tplc="C630D5A2">
      <w:numFmt w:val="decimal"/>
      <w:lvlText w:val=""/>
      <w:lvlJc w:val="left"/>
    </w:lvl>
    <w:lvl w:ilvl="6" w:tplc="2FF2CE28">
      <w:numFmt w:val="decimal"/>
      <w:lvlText w:val=""/>
      <w:lvlJc w:val="left"/>
    </w:lvl>
    <w:lvl w:ilvl="7" w:tplc="53AE9FEC">
      <w:numFmt w:val="decimal"/>
      <w:lvlText w:val=""/>
      <w:lvlJc w:val="left"/>
    </w:lvl>
    <w:lvl w:ilvl="8" w:tplc="AC08436E">
      <w:numFmt w:val="decimal"/>
      <w:lvlText w:val=""/>
      <w:lvlJc w:val="left"/>
    </w:lvl>
  </w:abstractNum>
  <w:abstractNum w:abstractNumId="9">
    <w:nsid w:val="13A97383"/>
    <w:multiLevelType w:val="multilevel"/>
    <w:tmpl w:val="7F4E3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716135"/>
    <w:multiLevelType w:val="multilevel"/>
    <w:tmpl w:val="3C341724"/>
    <w:lvl w:ilvl="0">
      <w:start w:val="2"/>
      <w:numFmt w:val="decimal"/>
      <w:lvlText w:val="%1"/>
      <w:lvlJc w:val="left"/>
      <w:pPr>
        <w:ind w:left="118" w:hanging="5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08"/>
      </w:pPr>
      <w:rPr>
        <w:rFonts w:hint="default"/>
        <w:lang w:val="ru-RU" w:eastAsia="ru-RU" w:bidi="ru-RU"/>
      </w:rPr>
    </w:lvl>
  </w:abstractNum>
  <w:abstractNum w:abstractNumId="11">
    <w:nsid w:val="1CCD1854"/>
    <w:multiLevelType w:val="hybridMultilevel"/>
    <w:tmpl w:val="052019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44FA"/>
    <w:multiLevelType w:val="multilevel"/>
    <w:tmpl w:val="BBB46FC8"/>
    <w:lvl w:ilvl="0">
      <w:start w:val="1"/>
      <w:numFmt w:val="decimal"/>
      <w:lvlText w:val="%1."/>
      <w:lvlJc w:val="left"/>
      <w:pPr>
        <w:ind w:left="435" w:hanging="435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 w:val="0"/>
      </w:rPr>
    </w:lvl>
  </w:abstractNum>
  <w:abstractNum w:abstractNumId="13">
    <w:nsid w:val="45BF6564"/>
    <w:multiLevelType w:val="multilevel"/>
    <w:tmpl w:val="542A2FCA"/>
    <w:lvl w:ilvl="0">
      <w:start w:val="3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38"/>
      </w:pPr>
      <w:rPr>
        <w:rFonts w:hint="default"/>
        <w:lang w:val="ru-RU" w:eastAsia="ru-RU" w:bidi="ru-RU"/>
      </w:rPr>
    </w:lvl>
  </w:abstractNum>
  <w:abstractNum w:abstractNumId="14">
    <w:nsid w:val="639E7509"/>
    <w:multiLevelType w:val="multilevel"/>
    <w:tmpl w:val="779AAA7C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Arial" w:hint="default"/>
        <w:b w:val="0"/>
      </w:rPr>
    </w:lvl>
  </w:abstractNum>
  <w:abstractNum w:abstractNumId="15">
    <w:nsid w:val="73821DC7"/>
    <w:multiLevelType w:val="hybridMultilevel"/>
    <w:tmpl w:val="0FF0D59E"/>
    <w:lvl w:ilvl="0" w:tplc="02FA87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B08F9"/>
    <w:multiLevelType w:val="multilevel"/>
    <w:tmpl w:val="ACCCB6EC"/>
    <w:lvl w:ilvl="0">
      <w:start w:val="4"/>
      <w:numFmt w:val="decimal"/>
      <w:lvlText w:val="%1"/>
      <w:lvlJc w:val="left"/>
      <w:pPr>
        <w:ind w:left="118" w:hanging="6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FBC"/>
    <w:rsid w:val="00060B25"/>
    <w:rsid w:val="00066D7E"/>
    <w:rsid w:val="000750C7"/>
    <w:rsid w:val="00087621"/>
    <w:rsid w:val="000E46B9"/>
    <w:rsid w:val="001033C1"/>
    <w:rsid w:val="001436BC"/>
    <w:rsid w:val="001A3E51"/>
    <w:rsid w:val="001A48C9"/>
    <w:rsid w:val="001D48D9"/>
    <w:rsid w:val="001E400C"/>
    <w:rsid w:val="002211F0"/>
    <w:rsid w:val="002319FD"/>
    <w:rsid w:val="0023460C"/>
    <w:rsid w:val="00266A6D"/>
    <w:rsid w:val="003F5DE2"/>
    <w:rsid w:val="004146E7"/>
    <w:rsid w:val="004C7DFC"/>
    <w:rsid w:val="005316E6"/>
    <w:rsid w:val="005A0467"/>
    <w:rsid w:val="005B389C"/>
    <w:rsid w:val="005F3D2A"/>
    <w:rsid w:val="006C5A0B"/>
    <w:rsid w:val="007007C4"/>
    <w:rsid w:val="007013F9"/>
    <w:rsid w:val="007D3421"/>
    <w:rsid w:val="007F01C3"/>
    <w:rsid w:val="007F2D55"/>
    <w:rsid w:val="00847476"/>
    <w:rsid w:val="00877E91"/>
    <w:rsid w:val="008F4715"/>
    <w:rsid w:val="00915D9B"/>
    <w:rsid w:val="009F0CC0"/>
    <w:rsid w:val="00A47D14"/>
    <w:rsid w:val="00AE6D57"/>
    <w:rsid w:val="00AE73BE"/>
    <w:rsid w:val="00B04AB2"/>
    <w:rsid w:val="00B5114C"/>
    <w:rsid w:val="00B56B95"/>
    <w:rsid w:val="00BF07BD"/>
    <w:rsid w:val="00C02F33"/>
    <w:rsid w:val="00C039ED"/>
    <w:rsid w:val="00C75A4E"/>
    <w:rsid w:val="00CF1CE5"/>
    <w:rsid w:val="00CF340D"/>
    <w:rsid w:val="00CF4FBC"/>
    <w:rsid w:val="00D1117B"/>
    <w:rsid w:val="00DA012A"/>
    <w:rsid w:val="00E96CF6"/>
    <w:rsid w:val="00E9750B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BC"/>
  </w:style>
  <w:style w:type="paragraph" w:styleId="1">
    <w:name w:val="heading 1"/>
    <w:basedOn w:val="a"/>
    <w:next w:val="a0"/>
    <w:link w:val="10"/>
    <w:qFormat/>
    <w:rsid w:val="005316E6"/>
    <w:pPr>
      <w:keepNext/>
      <w:numPr>
        <w:numId w:val="1"/>
      </w:numPr>
      <w:suppressAutoHyphens/>
      <w:jc w:val="center"/>
      <w:outlineLvl w:val="0"/>
    </w:pPr>
    <w:rPr>
      <w:rFonts w:eastAsia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5316E6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316E6"/>
    <w:rPr>
      <w:rFonts w:eastAsia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316E6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5316E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316E6"/>
  </w:style>
  <w:style w:type="paragraph" w:styleId="a6">
    <w:name w:val="List Paragraph"/>
    <w:basedOn w:val="a"/>
    <w:uiPriority w:val="1"/>
    <w:qFormat/>
    <w:rsid w:val="00B5114C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7F01C3"/>
    <w:pPr>
      <w:widowControl w:val="0"/>
      <w:autoSpaceDE w:val="0"/>
      <w:autoSpaceDN w:val="0"/>
      <w:ind w:left="1856"/>
      <w:outlineLvl w:val="1"/>
    </w:pPr>
    <w:rPr>
      <w:rFonts w:eastAsia="Times New Roman"/>
      <w:b/>
      <w:bCs/>
      <w:sz w:val="28"/>
      <w:szCs w:val="28"/>
      <w:lang w:bidi="ru-RU"/>
    </w:rPr>
  </w:style>
  <w:style w:type="table" w:styleId="a7">
    <w:name w:val="Table Grid"/>
    <w:basedOn w:val="a2"/>
    <w:uiPriority w:val="59"/>
    <w:rsid w:val="0087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319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1A3E51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2A1A-3C32-4199-83E5-84854D2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Веселова ОВ</cp:lastModifiedBy>
  <cp:revision>4</cp:revision>
  <cp:lastPrinted>2019-11-07T13:38:00Z</cp:lastPrinted>
  <dcterms:created xsi:type="dcterms:W3CDTF">2019-11-07T13:39:00Z</dcterms:created>
  <dcterms:modified xsi:type="dcterms:W3CDTF">2019-11-29T11:31:00Z</dcterms:modified>
</cp:coreProperties>
</file>