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BB" w:rsidRDefault="00BA36BB" w:rsidP="00BA36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Итоги опроса</w:t>
      </w:r>
    </w:p>
    <w:p w:rsidR="00BA36BB" w:rsidRDefault="00BA36BB" w:rsidP="00BA36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«Оценка населением эффективности деятельности руководителей органов местного самоуправления и руководителей организаций, осуществляющих оказание услуг населению муниципальных образований» с применением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 xml:space="preserve">-технологий </w:t>
      </w:r>
    </w:p>
    <w:p w:rsidR="00BA36BB" w:rsidRDefault="00BA36BB" w:rsidP="00BA36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  2019 год</w:t>
      </w:r>
    </w:p>
    <w:p w:rsidR="00BA36BB" w:rsidRDefault="00BA36BB" w:rsidP="00BA36BB">
      <w:pPr>
        <w:pStyle w:val="3"/>
        <w:jc w:val="both"/>
        <w:rPr>
          <w:szCs w:val="24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6418"/>
        <w:gridCol w:w="3263"/>
      </w:tblGrid>
      <w:tr w:rsidR="00BA36BB" w:rsidTr="00992E95">
        <w:trPr>
          <w:trHeight w:val="315"/>
          <w:tblCellSpacing w:w="20" w:type="dxa"/>
        </w:trPr>
        <w:tc>
          <w:tcPr>
            <w:tcW w:w="10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Default="00BA36BB" w:rsidP="00992E95">
            <w:pPr>
              <w:pStyle w:val="3"/>
              <w:rPr>
                <w:b/>
                <w:szCs w:val="24"/>
              </w:rPr>
            </w:pPr>
            <w:r>
              <w:rPr>
                <w:b/>
                <w:szCs w:val="24"/>
              </w:rPr>
              <w:t>Галичский муниципальный район</w:t>
            </w:r>
          </w:p>
          <w:p w:rsidR="00BA36BB" w:rsidRDefault="00BA36BB" w:rsidP="00992E95">
            <w:pPr>
              <w:pStyle w:val="3"/>
              <w:jc w:val="both"/>
              <w:rPr>
                <w:b/>
                <w:szCs w:val="24"/>
              </w:rPr>
            </w:pPr>
          </w:p>
        </w:tc>
      </w:tr>
      <w:tr w:rsidR="00BA36BB" w:rsidTr="00992E95">
        <w:trPr>
          <w:trHeight w:val="375"/>
          <w:tblCellSpacing w:w="20" w:type="dxa"/>
        </w:trPr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6BB" w:rsidRDefault="00BA36BB" w:rsidP="00992E95">
            <w:pPr>
              <w:pStyle w:val="3"/>
              <w:rPr>
                <w:b/>
                <w:szCs w:val="24"/>
              </w:rPr>
            </w:pPr>
            <w:r>
              <w:rPr>
                <w:b/>
                <w:szCs w:val="24"/>
              </w:rPr>
              <w:t>Направления оценки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6BB" w:rsidRDefault="00BA36BB" w:rsidP="00992E95">
            <w:pPr>
              <w:pStyle w:val="3"/>
              <w:rPr>
                <w:b/>
                <w:szCs w:val="24"/>
              </w:rPr>
            </w:pPr>
            <w:r>
              <w:rPr>
                <w:b/>
                <w:szCs w:val="24"/>
              </w:rPr>
              <w:t>%</w:t>
            </w:r>
          </w:p>
        </w:tc>
      </w:tr>
      <w:tr w:rsidR="00BA36BB" w:rsidTr="00992E95">
        <w:trPr>
          <w:trHeight w:val="375"/>
          <w:tblCellSpacing w:w="20" w:type="dxa"/>
        </w:trPr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6BB" w:rsidRDefault="00BA36BB" w:rsidP="00992E95">
            <w:pPr>
              <w:pStyle w:val="3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Удовлетворенность населения деятельностью руководителей органов местного самоуправления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6BB" w:rsidRDefault="00BA36BB" w:rsidP="00992E95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46,3</w:t>
            </w:r>
          </w:p>
        </w:tc>
      </w:tr>
      <w:tr w:rsidR="00BA36BB" w:rsidTr="00992E95">
        <w:trPr>
          <w:trHeight w:val="375"/>
          <w:tblCellSpacing w:w="20" w:type="dxa"/>
        </w:trPr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Default="00BA36BB" w:rsidP="00992E95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транспортного сообщения</w:t>
            </w:r>
          </w:p>
          <w:p w:rsidR="00BA36BB" w:rsidRDefault="00BA36BB" w:rsidP="00992E95">
            <w:pPr>
              <w:pStyle w:val="3"/>
              <w:jc w:val="both"/>
              <w:rPr>
                <w:szCs w:val="24"/>
              </w:rPr>
            </w:pP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6BB" w:rsidRDefault="00BA36BB" w:rsidP="00992E95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58,7</w:t>
            </w:r>
          </w:p>
        </w:tc>
      </w:tr>
      <w:tr w:rsidR="00BA36BB" w:rsidTr="00992E95">
        <w:trPr>
          <w:trHeight w:val="225"/>
          <w:tblCellSpacing w:w="20" w:type="dxa"/>
        </w:trPr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Default="00BA36BB" w:rsidP="00992E95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Качество автомобильных дорог</w:t>
            </w:r>
          </w:p>
          <w:p w:rsidR="00BA36BB" w:rsidRDefault="00BA36BB" w:rsidP="00992E95">
            <w:pPr>
              <w:pStyle w:val="3"/>
              <w:jc w:val="both"/>
              <w:rPr>
                <w:szCs w:val="24"/>
              </w:rPr>
            </w:pP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6BB" w:rsidRDefault="00BA36BB" w:rsidP="00992E95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38,3</w:t>
            </w:r>
          </w:p>
        </w:tc>
      </w:tr>
      <w:tr w:rsidR="00BA36BB" w:rsidTr="00992E95">
        <w:trPr>
          <w:trHeight w:val="285"/>
          <w:tblCellSpacing w:w="20" w:type="dxa"/>
        </w:trPr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Default="00BA36BB" w:rsidP="00992E95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теплоснабжения</w:t>
            </w:r>
          </w:p>
          <w:p w:rsidR="00BA36BB" w:rsidRDefault="00BA36BB" w:rsidP="00992E95">
            <w:pPr>
              <w:pStyle w:val="3"/>
              <w:jc w:val="both"/>
              <w:rPr>
                <w:szCs w:val="24"/>
              </w:rPr>
            </w:pP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6BB" w:rsidRDefault="00BA36BB" w:rsidP="00992E95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46,5</w:t>
            </w:r>
          </w:p>
        </w:tc>
      </w:tr>
      <w:tr w:rsidR="00BA36BB" w:rsidTr="00992E95">
        <w:trPr>
          <w:trHeight w:val="255"/>
          <w:tblCellSpacing w:w="20" w:type="dxa"/>
        </w:trPr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Default="00BA36BB" w:rsidP="00992E95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водоснабжения (водоотведения)</w:t>
            </w:r>
          </w:p>
          <w:p w:rsidR="00BA36BB" w:rsidRDefault="00BA36BB" w:rsidP="00992E95">
            <w:pPr>
              <w:pStyle w:val="3"/>
              <w:jc w:val="both"/>
              <w:rPr>
                <w:szCs w:val="24"/>
              </w:rPr>
            </w:pP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6BB" w:rsidRDefault="00BA36BB" w:rsidP="00992E95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37,9</w:t>
            </w:r>
          </w:p>
        </w:tc>
      </w:tr>
      <w:tr w:rsidR="00BA36BB" w:rsidTr="00992E95">
        <w:trPr>
          <w:trHeight w:val="240"/>
          <w:tblCellSpacing w:w="20" w:type="dxa"/>
        </w:trPr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Default="00BA36BB" w:rsidP="00992E95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электроснабжения</w:t>
            </w:r>
          </w:p>
          <w:p w:rsidR="00BA36BB" w:rsidRDefault="00BA36BB" w:rsidP="00992E95">
            <w:pPr>
              <w:pStyle w:val="3"/>
              <w:jc w:val="both"/>
              <w:rPr>
                <w:szCs w:val="24"/>
              </w:rPr>
            </w:pP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6BB" w:rsidRDefault="00BA36BB" w:rsidP="00992E95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</w:tr>
      <w:tr w:rsidR="00BA36BB" w:rsidTr="00992E95">
        <w:trPr>
          <w:trHeight w:val="240"/>
          <w:tblCellSpacing w:w="20" w:type="dxa"/>
        </w:trPr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Default="00BA36BB" w:rsidP="00992E95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газоснабжения</w:t>
            </w:r>
          </w:p>
          <w:p w:rsidR="00BA36BB" w:rsidRDefault="00BA36BB" w:rsidP="00992E95">
            <w:pPr>
              <w:pStyle w:val="3"/>
              <w:jc w:val="both"/>
              <w:rPr>
                <w:szCs w:val="24"/>
              </w:rPr>
            </w:pP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6BB" w:rsidRDefault="00BA36BB" w:rsidP="00992E95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10,6</w:t>
            </w:r>
          </w:p>
        </w:tc>
      </w:tr>
      <w:tr w:rsidR="00BA36BB" w:rsidTr="00992E95">
        <w:trPr>
          <w:trHeight w:val="277"/>
          <w:tblCellSpacing w:w="20" w:type="dxa"/>
        </w:trPr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6BB" w:rsidRDefault="00BA36BB" w:rsidP="00992E95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населения, принявшая участие в опросе (чел)</w:t>
            </w:r>
          </w:p>
          <w:p w:rsidR="00BA36BB" w:rsidRDefault="00BA36BB" w:rsidP="00992E95">
            <w:pPr>
              <w:pStyle w:val="3"/>
              <w:jc w:val="both"/>
              <w:rPr>
                <w:szCs w:val="24"/>
              </w:rPr>
            </w:pP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6BB" w:rsidRDefault="00BA36BB" w:rsidP="00992E95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262</w:t>
            </w:r>
          </w:p>
        </w:tc>
      </w:tr>
    </w:tbl>
    <w:p w:rsidR="00F62CB9" w:rsidRDefault="00F62CB9"/>
    <w:sectPr w:rsidR="00F62CB9" w:rsidSect="00F6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A36BB"/>
    <w:rsid w:val="00BA36BB"/>
    <w:rsid w:val="00C07492"/>
    <w:rsid w:val="00F6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BA36BB"/>
    <w:pPr>
      <w:jc w:val="center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A36B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ДудинаЛН</dc:creator>
  <cp:lastModifiedBy>ДудинаЛН</cp:lastModifiedBy>
  <cp:revision>2</cp:revision>
  <dcterms:created xsi:type="dcterms:W3CDTF">2020-02-07T05:23:00Z</dcterms:created>
  <dcterms:modified xsi:type="dcterms:W3CDTF">2020-02-07T05:23:00Z</dcterms:modified>
</cp:coreProperties>
</file>