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AB" w:rsidRDefault="00691EC5" w:rsidP="00A91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BEB">
        <w:rPr>
          <w:rFonts w:ascii="Times New Roman" w:hAnsi="Times New Roman" w:cs="Times New Roman"/>
          <w:b/>
          <w:sz w:val="32"/>
          <w:szCs w:val="32"/>
        </w:rPr>
        <w:t>Программа материнского (семейного) капитала:</w:t>
      </w:r>
    </w:p>
    <w:p w:rsidR="007E726E" w:rsidRPr="00A918AB" w:rsidRDefault="00A918AB" w:rsidP="00A91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8AB">
        <w:rPr>
          <w:rFonts w:ascii="Times New Roman" w:hAnsi="Times New Roman" w:cs="Times New Roman"/>
          <w:b/>
          <w:sz w:val="32"/>
          <w:szCs w:val="32"/>
        </w:rPr>
        <w:t>новые возможности</w:t>
      </w:r>
    </w:p>
    <w:p w:rsidR="0029468F" w:rsidRDefault="00A918AB" w:rsidP="00A918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Владимир Путин 1 марта подписал федеральный закон,  вносящий изменения в отдельные законодательные акты, связанные с расширением программы материнского (семейного) капитала.</w:t>
      </w:r>
      <w:bookmarkStart w:id="0" w:name="_GoBack"/>
      <w:bookmarkEnd w:id="0"/>
    </w:p>
    <w:p w:rsidR="00E42A99" w:rsidRPr="00691EC5" w:rsidRDefault="00E42A99" w:rsidP="00E42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действия программы</w:t>
      </w:r>
    </w:p>
    <w:p w:rsidR="00E42A99" w:rsidRPr="00E42A99" w:rsidRDefault="00E42A99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программы материнского капитала </w:t>
      </w:r>
      <w:r w:rsidRPr="0069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продлевается на пять лет</w:t>
      </w:r>
      <w:r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91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 31 декабря 2026 года.</w:t>
      </w: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1EC5" w:rsidRPr="00691EC5" w:rsidRDefault="0029468F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1EC5" w:rsidRPr="006F5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Материнский </w:t>
      </w:r>
      <w:r w:rsidR="00562F09" w:rsidRPr="006F5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(семейный) </w:t>
      </w:r>
      <w:r w:rsidR="00691EC5" w:rsidRPr="006F5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капитал </w:t>
      </w:r>
      <w:r w:rsidR="00562F09" w:rsidRPr="006F5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(МСК) </w:t>
      </w:r>
      <w:r w:rsidR="00691EC5" w:rsidRPr="006F5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первенца</w:t>
      </w:r>
      <w:r w:rsidR="00EC4B94" w:rsidRPr="006F5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его размер</w:t>
      </w:r>
    </w:p>
    <w:p w:rsidR="0029468F" w:rsidRPr="006F5A80" w:rsidRDefault="0029468F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Материнский (семейный) капитал будет выплачиваться семьям, где </w:t>
      </w:r>
      <w:r w:rsidRPr="007F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2020 года родился или был усыновлен первый ребенок.</w:t>
      </w:r>
      <w:r w:rsidRPr="006F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материнского капитала на первенца </w:t>
      </w:r>
      <w:r w:rsidRPr="006F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 466 617 рублей. </w:t>
      </w:r>
    </w:p>
    <w:p w:rsidR="0029468F" w:rsidRPr="0029468F" w:rsidRDefault="0029468F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</w:t>
      </w:r>
      <w:r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усыновлении </w:t>
      </w:r>
      <w:r w:rsidRPr="0029468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такой семье второго ребенка</w:t>
      </w:r>
      <w:r w:rsidR="0037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условии, что первый был рожден после 1 января 2020 </w:t>
      </w:r>
      <w:proofErr w:type="gramStart"/>
      <w:r w:rsidR="0037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</w:t>
      </w:r>
      <w:proofErr w:type="gramEnd"/>
      <w:r w:rsidRPr="0029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</w:t>
      </w:r>
      <w:r w:rsidR="00EC4B94"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еринский капитал </w:t>
      </w:r>
      <w:r w:rsidR="00EC4B94" w:rsidRPr="006F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увеличится на 150 тысяч</w:t>
      </w:r>
      <w:r w:rsidRPr="0029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и составит в общей сумме 616 617 рублей.</w:t>
      </w:r>
    </w:p>
    <w:p w:rsidR="00EC4B94" w:rsidRPr="0029468F" w:rsidRDefault="00EC4B94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второй ребенок или последующие дети родились (были усыновлены) </w:t>
      </w:r>
      <w:r w:rsidRPr="006F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2020 года</w:t>
      </w:r>
      <w:r w:rsidRPr="006F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размер материнского капитала составит </w:t>
      </w:r>
      <w:r w:rsidRPr="006F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616 617 рублей</w:t>
      </w:r>
      <w:r w:rsidRPr="006F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F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второй или последующие дети родились </w:t>
      </w:r>
      <w:r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(были усыновлены) </w:t>
      </w:r>
      <w:r w:rsidRPr="0029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 31 декабря 2019 года</w:t>
      </w:r>
      <w:r w:rsidRPr="0029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37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материнского (семейного) капитала  - </w:t>
      </w:r>
      <w:r w:rsidRPr="0029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466 617 рублей.</w:t>
      </w:r>
    </w:p>
    <w:p w:rsidR="0029468F" w:rsidRPr="006F5A80" w:rsidRDefault="00EC4B94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5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выдачи сертификата на материнский (семейный) капитал</w:t>
      </w:r>
      <w:r w:rsidR="00562F09" w:rsidRPr="006F5A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(МСК)</w:t>
      </w:r>
    </w:p>
    <w:p w:rsidR="00562F09" w:rsidRPr="006F5A80" w:rsidRDefault="00562F09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Получать и распоряжаться средствами материнского (семейного) капитала семьям станет проще и быстрее. </w:t>
      </w:r>
    </w:p>
    <w:p w:rsidR="00562F09" w:rsidRPr="00691EC5" w:rsidRDefault="000D357E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1 января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 выдаче сертификата </w:t>
      </w:r>
      <w:r w:rsidR="00562F09"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будет принимать 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течение </w:t>
      </w:r>
      <w:r w:rsidR="00562F09" w:rsidRPr="0069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 рабочих дней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сегодняшних 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пятнадцати. Если потребуется уточнить какие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то сведения, то этот срок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продлен до 15 дней (сейчас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месяц).</w:t>
      </w:r>
      <w:r w:rsidR="00562F09"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562F09" w:rsidRPr="0069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один рабочий день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станет известно получателю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материнского капитала (действующая сегодня норма - 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пяти дней</w:t>
      </w:r>
      <w:r w:rsidR="00562F09"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F09"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62F09" w:rsidRPr="00691EC5" w:rsidRDefault="00562F09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 распоряжении </w:t>
      </w:r>
      <w:r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D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МСК будет рассмотрено </w:t>
      </w:r>
      <w:r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3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десяти рабочих дней</w:t>
      </w: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даты приема</w:t>
      </w:r>
      <w:proofErr w:type="gramEnd"/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со всеми необходимыми документами.</w:t>
      </w:r>
      <w:r w:rsidR="000D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понадобятся дополнительные сведения или документы, то Пенси</w:t>
      </w:r>
      <w:r w:rsidR="000D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фонд вправе увеличить этот срок до </w:t>
      </w: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дней.</w:t>
      </w:r>
    </w:p>
    <w:p w:rsidR="003C32E6" w:rsidRDefault="00562F09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</w:t>
      </w:r>
      <w:r w:rsidRPr="006F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января 2021 года </w:t>
      </w:r>
      <w:r w:rsidR="0037635D" w:rsidRPr="006F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емьям не нужно будет собирать пакет документов на получ</w:t>
      </w:r>
      <w:r w:rsid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spellStart"/>
      <w:r w:rsid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Пенсионный фонд будет сам</w:t>
      </w:r>
      <w:r w:rsidR="008D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</w:t>
      </w:r>
      <w:r w:rsidRPr="0069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выяснять всю необходимую информацию из государственных информационных систем, в том числе из государственной информационной системы Единый государственный реестр записей актов гр</w:t>
      </w:r>
      <w:r w:rsidR="003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ажданского состояния (ЕГР ЗАГС). </w:t>
      </w:r>
    </w:p>
    <w:p w:rsidR="0020564F" w:rsidRPr="003C32E6" w:rsidRDefault="0020564F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быстрый и современный путь получения сертификата на материнский (семейный) капитал – через Личный кабинет гражданина на сайте ПФР. Для этого необходимо иметь подтвержденную регистрацию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28B0" w:rsidRPr="003728B0" w:rsidRDefault="003728B0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распоряжения средствами материнского (семейного) капитала остаются без изменений</w:t>
      </w:r>
      <w:r w:rsidR="008D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A80" w:rsidRPr="003728B0" w:rsidRDefault="006F5A80" w:rsidP="00A918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СПРАВКИ:</w:t>
      </w:r>
    </w:p>
    <w:p w:rsidR="006F5A80" w:rsidRPr="006F5A80" w:rsidRDefault="0037635D" w:rsidP="00A918AB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действия программы материнского (семейного) капитала обладателями сертификата стали более </w:t>
      </w:r>
      <w:r w:rsidR="006F5A80" w:rsidRPr="006F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 тысяч костромских семей.</w:t>
      </w:r>
    </w:p>
    <w:p w:rsidR="006F5A80" w:rsidRPr="006F5A80" w:rsidRDefault="006F5A80" w:rsidP="00A918AB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80">
        <w:rPr>
          <w:rFonts w:ascii="Times New Roman" w:hAnsi="Times New Roman" w:cs="Times New Roman"/>
          <w:sz w:val="28"/>
          <w:szCs w:val="28"/>
        </w:rPr>
        <w:t xml:space="preserve">70% костромских мам уже полностью распорядились средствами капитала. За 13 лет на эти цели направлено более 12 </w:t>
      </w:r>
      <w:proofErr w:type="gramStart"/>
      <w:r w:rsidRPr="006F5A8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F5A80">
        <w:rPr>
          <w:rFonts w:ascii="Times New Roman" w:hAnsi="Times New Roman" w:cs="Times New Roman"/>
          <w:sz w:val="28"/>
          <w:szCs w:val="28"/>
        </w:rPr>
        <w:t xml:space="preserve"> рублей. Чаще </w:t>
      </w:r>
      <w:r w:rsidRPr="006F5A80">
        <w:rPr>
          <w:rFonts w:ascii="Times New Roman" w:hAnsi="Times New Roman" w:cs="Times New Roman"/>
          <w:sz w:val="28"/>
          <w:szCs w:val="28"/>
        </w:rPr>
        <w:lastRenderedPageBreak/>
        <w:t>всего семьи региона направляют средства МСК на улучшение жилищных условий. </w:t>
      </w:r>
      <w:r w:rsidRPr="006F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6F5A80" w:rsidRPr="006F5A80" w:rsidSect="009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6004"/>
    <w:multiLevelType w:val="hybridMultilevel"/>
    <w:tmpl w:val="75804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6E3B"/>
    <w:multiLevelType w:val="multilevel"/>
    <w:tmpl w:val="2FF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91EC5"/>
    <w:rsid w:val="000D357E"/>
    <w:rsid w:val="000E7AB6"/>
    <w:rsid w:val="001E1D30"/>
    <w:rsid w:val="0020564F"/>
    <w:rsid w:val="0029468F"/>
    <w:rsid w:val="003728B0"/>
    <w:rsid w:val="0037635D"/>
    <w:rsid w:val="003C32E6"/>
    <w:rsid w:val="00562F09"/>
    <w:rsid w:val="00691EC5"/>
    <w:rsid w:val="006F5A80"/>
    <w:rsid w:val="007F3BEB"/>
    <w:rsid w:val="008D22B3"/>
    <w:rsid w:val="009724CE"/>
    <w:rsid w:val="009907E0"/>
    <w:rsid w:val="00A918AB"/>
    <w:rsid w:val="00E42A99"/>
    <w:rsid w:val="00EC4B94"/>
    <w:rsid w:val="00FC1151"/>
    <w:rsid w:val="00FE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0"/>
  </w:style>
  <w:style w:type="paragraph" w:styleId="3">
    <w:name w:val="heading 3"/>
    <w:basedOn w:val="a"/>
    <w:link w:val="30"/>
    <w:uiPriority w:val="9"/>
    <w:qFormat/>
    <w:rsid w:val="00691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1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E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E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1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1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E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E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2020-03-02T11:27:00Z</cp:lastPrinted>
  <dcterms:created xsi:type="dcterms:W3CDTF">2020-03-10T13:35:00Z</dcterms:created>
  <dcterms:modified xsi:type="dcterms:W3CDTF">2020-03-10T13:35:00Z</dcterms:modified>
</cp:coreProperties>
</file>