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9C2" w:rsidRPr="000D19C2" w:rsidRDefault="000D19C2" w:rsidP="000D19C2">
      <w:pPr>
        <w:spacing w:after="0" w:line="240" w:lineRule="auto"/>
        <w:ind w:left="363"/>
        <w:jc w:val="center"/>
        <w:rPr>
          <w:rFonts w:ascii="Times New Roman" w:eastAsia="Times New Roman" w:hAnsi="Times New Roman" w:cs="Times New Roman"/>
          <w:sz w:val="28"/>
          <w:szCs w:val="28"/>
        </w:rPr>
      </w:pPr>
      <w:r w:rsidRPr="000D19C2">
        <w:rPr>
          <w:rFonts w:ascii="Times New Roman" w:eastAsia="Times New Roman" w:hAnsi="Times New Roman" w:cs="Times New Roman"/>
          <w:b/>
          <w:bCs/>
          <w:sz w:val="27"/>
          <w:szCs w:val="27"/>
        </w:rPr>
        <w:t>Уведомление</w:t>
      </w:r>
    </w:p>
    <w:p w:rsidR="000D19C2" w:rsidRPr="000D19C2" w:rsidRDefault="000D19C2" w:rsidP="000D19C2">
      <w:pPr>
        <w:spacing w:after="0" w:line="240" w:lineRule="auto"/>
        <w:ind w:left="363"/>
        <w:jc w:val="center"/>
        <w:rPr>
          <w:rFonts w:ascii="Times New Roman" w:eastAsia="Times New Roman" w:hAnsi="Times New Roman" w:cs="Times New Roman"/>
          <w:sz w:val="28"/>
          <w:szCs w:val="28"/>
        </w:rPr>
      </w:pPr>
      <w:r w:rsidRPr="000D19C2">
        <w:rPr>
          <w:rFonts w:ascii="Times New Roman" w:eastAsia="Times New Roman" w:hAnsi="Times New Roman" w:cs="Times New Roman"/>
          <w:b/>
          <w:bCs/>
          <w:sz w:val="27"/>
          <w:szCs w:val="27"/>
        </w:rPr>
        <w:t>о проведении публичных обсуждений</w:t>
      </w:r>
    </w:p>
    <w:p w:rsidR="000D19C2" w:rsidRPr="000D19C2" w:rsidRDefault="000D19C2" w:rsidP="000D19C2">
      <w:pPr>
        <w:spacing w:after="0" w:line="240" w:lineRule="auto"/>
        <w:ind w:left="363"/>
        <w:jc w:val="both"/>
        <w:rPr>
          <w:rFonts w:ascii="Times New Roman" w:eastAsia="Times New Roman" w:hAnsi="Times New Roman" w:cs="Times New Roman"/>
          <w:sz w:val="28"/>
          <w:szCs w:val="28"/>
        </w:rPr>
      </w:pPr>
    </w:p>
    <w:p w:rsidR="000D19C2" w:rsidRPr="000D19C2" w:rsidRDefault="000D19C2" w:rsidP="000D19C2">
      <w:pPr>
        <w:spacing w:after="0" w:line="240" w:lineRule="auto"/>
        <w:ind w:firstLine="709"/>
        <w:jc w:val="both"/>
        <w:rPr>
          <w:rFonts w:ascii="Times New Roman" w:eastAsia="Times New Roman" w:hAnsi="Times New Roman" w:cs="Times New Roman"/>
          <w:sz w:val="28"/>
          <w:szCs w:val="28"/>
        </w:rPr>
      </w:pPr>
      <w:r w:rsidRPr="000D19C2">
        <w:rPr>
          <w:rFonts w:ascii="Times New Roman" w:eastAsia="Times New Roman" w:hAnsi="Times New Roman" w:cs="Times New Roman"/>
          <w:sz w:val="27"/>
          <w:szCs w:val="27"/>
        </w:rPr>
        <w:t xml:space="preserve">Настоящим отдел по экономике и охране труда администрации Галичского муниципального района Костромской области </w:t>
      </w:r>
    </w:p>
    <w:p w:rsidR="000D19C2" w:rsidRPr="000D19C2" w:rsidRDefault="000D19C2" w:rsidP="000D19C2">
      <w:pPr>
        <w:spacing w:after="0" w:line="240" w:lineRule="auto"/>
        <w:ind w:firstLine="709"/>
        <w:jc w:val="center"/>
        <w:rPr>
          <w:rFonts w:ascii="Times New Roman" w:eastAsia="Times New Roman" w:hAnsi="Times New Roman" w:cs="Times New Roman"/>
          <w:sz w:val="28"/>
          <w:szCs w:val="28"/>
        </w:rPr>
      </w:pPr>
      <w:r w:rsidRPr="000D19C2">
        <w:rPr>
          <w:rFonts w:ascii="Times New Roman" w:eastAsia="Times New Roman" w:hAnsi="Times New Roman" w:cs="Times New Roman"/>
          <w:b/>
          <w:bCs/>
          <w:color w:val="000000"/>
          <w:sz w:val="27"/>
          <w:szCs w:val="27"/>
        </w:rPr>
        <w:t>уведомляет</w:t>
      </w:r>
    </w:p>
    <w:p w:rsidR="000D19C2" w:rsidRPr="00EA4053" w:rsidRDefault="000D19C2" w:rsidP="00EA4053">
      <w:pPr>
        <w:pStyle w:val="a6"/>
        <w:jc w:val="both"/>
        <w:rPr>
          <w:rFonts w:ascii="Times New Roman" w:hAnsi="Times New Roman"/>
          <w:sz w:val="27"/>
          <w:szCs w:val="27"/>
        </w:rPr>
      </w:pPr>
      <w:r w:rsidRPr="000D19C2">
        <w:rPr>
          <w:rFonts w:ascii="Times New Roman" w:hAnsi="Times New Roman"/>
          <w:color w:val="000000"/>
          <w:sz w:val="27"/>
          <w:szCs w:val="27"/>
        </w:rPr>
        <w:t xml:space="preserve">о проведении публичных </w:t>
      </w:r>
      <w:proofErr w:type="gramStart"/>
      <w:r w:rsidRPr="000D19C2">
        <w:rPr>
          <w:rFonts w:ascii="Times New Roman" w:hAnsi="Times New Roman"/>
          <w:color w:val="000000"/>
          <w:sz w:val="27"/>
          <w:szCs w:val="27"/>
        </w:rPr>
        <w:t xml:space="preserve">обсуждений </w:t>
      </w:r>
      <w:r w:rsidRPr="00EA4053">
        <w:rPr>
          <w:rFonts w:ascii="Times New Roman" w:hAnsi="Times New Roman"/>
          <w:b/>
          <w:bCs/>
          <w:color w:val="000000"/>
          <w:sz w:val="27"/>
          <w:szCs w:val="27"/>
        </w:rPr>
        <w:t>Проекта постановления администрации Галичского муниципального района Костромской</w:t>
      </w:r>
      <w:proofErr w:type="gramEnd"/>
      <w:r w:rsidRPr="00EA4053">
        <w:rPr>
          <w:rFonts w:ascii="Times New Roman" w:hAnsi="Times New Roman"/>
          <w:b/>
          <w:bCs/>
          <w:color w:val="000000"/>
          <w:sz w:val="27"/>
          <w:szCs w:val="27"/>
        </w:rPr>
        <w:t xml:space="preserve"> области «</w:t>
      </w:r>
      <w:r w:rsidR="00EA4053" w:rsidRPr="00EA4053">
        <w:rPr>
          <w:rFonts w:ascii="Times New Roman" w:hAnsi="Times New Roman"/>
          <w:b/>
          <w:sz w:val="27"/>
          <w:szCs w:val="27"/>
        </w:rPr>
        <w:t>Об организации транспортного обслуживания населения на муниципальных маршрутах регулярных перевозок в Галичском муниципальном районе Костромской области</w:t>
      </w:r>
      <w:r w:rsidRPr="00EA4053">
        <w:rPr>
          <w:rFonts w:ascii="Times New Roman" w:hAnsi="Times New Roman"/>
          <w:b/>
          <w:bCs/>
          <w:color w:val="000000"/>
          <w:sz w:val="27"/>
          <w:szCs w:val="27"/>
        </w:rPr>
        <w:t>», разработанного отделом экономики и охраны труда администрации Галичского муниципального района Костромской области.</w:t>
      </w:r>
    </w:p>
    <w:p w:rsidR="000D19C2" w:rsidRPr="000D19C2" w:rsidRDefault="000D19C2" w:rsidP="000D19C2">
      <w:pPr>
        <w:spacing w:after="0" w:line="240" w:lineRule="auto"/>
        <w:ind w:firstLine="709"/>
        <w:jc w:val="both"/>
        <w:rPr>
          <w:rFonts w:ascii="Times New Roman" w:eastAsia="Times New Roman" w:hAnsi="Times New Roman" w:cs="Times New Roman"/>
          <w:sz w:val="28"/>
          <w:szCs w:val="28"/>
        </w:rPr>
      </w:pPr>
      <w:r w:rsidRPr="000D19C2">
        <w:rPr>
          <w:rFonts w:ascii="Times New Roman" w:eastAsia="Times New Roman" w:hAnsi="Times New Roman" w:cs="Times New Roman"/>
          <w:color w:val="000000"/>
          <w:sz w:val="27"/>
          <w:szCs w:val="27"/>
        </w:rPr>
        <w:t>Оценка регулирующего воздействия нормативного правового акта муниципального образования проводится в целях выявления в проекте муниципального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 же положений, способствующих возникновению необоснованных расходов субъектов предпринимательской и инвестиционной деятельности, бюджета Галичского муниципального района Костромской области.</w:t>
      </w:r>
    </w:p>
    <w:p w:rsidR="000D19C2" w:rsidRPr="00EA4053" w:rsidRDefault="000D19C2" w:rsidP="000D19C2">
      <w:pPr>
        <w:spacing w:after="0" w:line="240" w:lineRule="auto"/>
        <w:ind w:firstLine="709"/>
        <w:jc w:val="both"/>
        <w:rPr>
          <w:rFonts w:ascii="Times New Roman" w:eastAsia="Times New Roman" w:hAnsi="Times New Roman" w:cs="Times New Roman"/>
          <w:sz w:val="28"/>
          <w:szCs w:val="28"/>
        </w:rPr>
      </w:pPr>
      <w:r w:rsidRPr="00EA4053">
        <w:rPr>
          <w:rFonts w:ascii="Times New Roman" w:eastAsia="Times New Roman" w:hAnsi="Times New Roman" w:cs="Times New Roman"/>
          <w:sz w:val="27"/>
          <w:szCs w:val="27"/>
        </w:rPr>
        <w:t xml:space="preserve">Сроки проведения публичных обсуждений: с </w:t>
      </w:r>
      <w:r w:rsidR="00EA4053" w:rsidRPr="00EA4053">
        <w:rPr>
          <w:rFonts w:ascii="Times New Roman" w:eastAsia="Times New Roman" w:hAnsi="Times New Roman" w:cs="Times New Roman"/>
          <w:sz w:val="27"/>
          <w:szCs w:val="27"/>
        </w:rPr>
        <w:t>12 марта 2020</w:t>
      </w:r>
      <w:r w:rsidRPr="00EA4053">
        <w:rPr>
          <w:rFonts w:ascii="Times New Roman" w:eastAsia="Times New Roman" w:hAnsi="Times New Roman" w:cs="Times New Roman"/>
          <w:sz w:val="27"/>
          <w:szCs w:val="27"/>
        </w:rPr>
        <w:t xml:space="preserve"> года по </w:t>
      </w:r>
      <w:r w:rsidR="00EA4053" w:rsidRPr="00EA4053">
        <w:rPr>
          <w:rFonts w:ascii="Times New Roman" w:eastAsia="Times New Roman" w:hAnsi="Times New Roman" w:cs="Times New Roman"/>
          <w:sz w:val="27"/>
          <w:szCs w:val="27"/>
        </w:rPr>
        <w:t>17</w:t>
      </w:r>
      <w:r w:rsidRPr="00EA4053">
        <w:rPr>
          <w:rFonts w:ascii="Times New Roman" w:eastAsia="Times New Roman" w:hAnsi="Times New Roman" w:cs="Times New Roman"/>
          <w:sz w:val="27"/>
          <w:szCs w:val="27"/>
        </w:rPr>
        <w:t xml:space="preserve"> </w:t>
      </w:r>
      <w:r w:rsidR="00EA4053" w:rsidRPr="00EA4053">
        <w:rPr>
          <w:rFonts w:ascii="Times New Roman" w:eastAsia="Times New Roman" w:hAnsi="Times New Roman" w:cs="Times New Roman"/>
          <w:sz w:val="27"/>
          <w:szCs w:val="27"/>
        </w:rPr>
        <w:t>марта</w:t>
      </w:r>
      <w:r w:rsidRPr="00EA4053">
        <w:rPr>
          <w:rFonts w:ascii="Times New Roman" w:eastAsia="Times New Roman" w:hAnsi="Times New Roman" w:cs="Times New Roman"/>
          <w:sz w:val="27"/>
          <w:szCs w:val="27"/>
        </w:rPr>
        <w:t xml:space="preserve"> 20</w:t>
      </w:r>
      <w:r w:rsidR="00EA4053" w:rsidRPr="00EA4053">
        <w:rPr>
          <w:rFonts w:ascii="Times New Roman" w:eastAsia="Times New Roman" w:hAnsi="Times New Roman" w:cs="Times New Roman"/>
          <w:sz w:val="27"/>
          <w:szCs w:val="27"/>
        </w:rPr>
        <w:t>20</w:t>
      </w:r>
      <w:r w:rsidRPr="00EA4053">
        <w:rPr>
          <w:rFonts w:ascii="Times New Roman" w:eastAsia="Times New Roman" w:hAnsi="Times New Roman" w:cs="Times New Roman"/>
          <w:sz w:val="27"/>
          <w:szCs w:val="27"/>
        </w:rPr>
        <w:t xml:space="preserve"> года. </w:t>
      </w:r>
    </w:p>
    <w:p w:rsidR="000D19C2" w:rsidRPr="00EA4053" w:rsidRDefault="000D19C2" w:rsidP="000D19C2">
      <w:pPr>
        <w:spacing w:after="0" w:line="240" w:lineRule="auto"/>
        <w:ind w:firstLine="709"/>
        <w:jc w:val="both"/>
        <w:rPr>
          <w:rFonts w:ascii="Times New Roman" w:eastAsia="Times New Roman" w:hAnsi="Times New Roman" w:cs="Times New Roman"/>
          <w:sz w:val="28"/>
          <w:szCs w:val="28"/>
        </w:rPr>
      </w:pPr>
      <w:bookmarkStart w:id="0" w:name="editable-post-name_mailru_css_attribute_"/>
      <w:bookmarkEnd w:id="0"/>
      <w:r w:rsidRPr="00EA4053">
        <w:rPr>
          <w:rFonts w:ascii="Times New Roman" w:eastAsia="Times New Roman" w:hAnsi="Times New Roman" w:cs="Times New Roman"/>
          <w:sz w:val="27"/>
          <w:szCs w:val="27"/>
        </w:rPr>
        <w:t xml:space="preserve">Информация о публичных обсуждениях размещена на официальном сайте Галичского муниципального района Костромской области в информационно – телекоммуникационной сети «Интернет» по адресу: </w:t>
      </w:r>
      <w:hyperlink r:id="rId5" w:tgtFrame="_blank" w:history="1">
        <w:r w:rsidRPr="00EA4053">
          <w:rPr>
            <w:rFonts w:ascii="Times New Roman" w:eastAsia="Times New Roman" w:hAnsi="Times New Roman" w:cs="Times New Roman"/>
            <w:sz w:val="27"/>
          </w:rPr>
          <w:t>http://gal-mr.ru/otsenka-reguliru…vozdeystviya-npa/</w:t>
        </w:r>
      </w:hyperlink>
      <w:r w:rsidRPr="00EA4053">
        <w:rPr>
          <w:rFonts w:ascii="Times New Roman" w:eastAsia="Times New Roman" w:hAnsi="Times New Roman" w:cs="Times New Roman"/>
          <w:sz w:val="27"/>
          <w:szCs w:val="27"/>
        </w:rPr>
        <w:t xml:space="preserve"> </w:t>
      </w:r>
    </w:p>
    <w:p w:rsidR="000D19C2" w:rsidRPr="00EA4053" w:rsidRDefault="000D19C2" w:rsidP="000D19C2">
      <w:pPr>
        <w:spacing w:after="0" w:line="240" w:lineRule="auto"/>
        <w:ind w:firstLine="709"/>
        <w:jc w:val="both"/>
        <w:rPr>
          <w:rFonts w:ascii="Times New Roman" w:eastAsia="Times New Roman" w:hAnsi="Times New Roman" w:cs="Times New Roman"/>
          <w:sz w:val="28"/>
          <w:szCs w:val="28"/>
        </w:rPr>
      </w:pPr>
      <w:r w:rsidRPr="00EA4053">
        <w:rPr>
          <w:rFonts w:ascii="Times New Roman" w:eastAsia="Times New Roman" w:hAnsi="Times New Roman" w:cs="Times New Roman"/>
          <w:sz w:val="27"/>
          <w:szCs w:val="27"/>
        </w:rPr>
        <w:t xml:space="preserve">Мнения, замечания и предложения направляются в электронном виде на адрес: economika@gal-mr.ru или на бумажном носителе по адресу: 157201, Костромская область, </w:t>
      </w:r>
      <w:proofErr w:type="gramStart"/>
      <w:r w:rsidRPr="00EA4053">
        <w:rPr>
          <w:rFonts w:ascii="Times New Roman" w:eastAsia="Times New Roman" w:hAnsi="Times New Roman" w:cs="Times New Roman"/>
          <w:sz w:val="27"/>
          <w:szCs w:val="27"/>
        </w:rPr>
        <w:t>г</w:t>
      </w:r>
      <w:proofErr w:type="gramEnd"/>
      <w:r w:rsidRPr="00EA4053">
        <w:rPr>
          <w:rFonts w:ascii="Times New Roman" w:eastAsia="Times New Roman" w:hAnsi="Times New Roman" w:cs="Times New Roman"/>
          <w:sz w:val="27"/>
          <w:szCs w:val="27"/>
        </w:rPr>
        <w:t>. Галич, пл. Революции, д. 23а, 2 этаж, кабинет 20.</w:t>
      </w:r>
    </w:p>
    <w:p w:rsidR="000D19C2" w:rsidRPr="00EA4053" w:rsidRDefault="000D19C2" w:rsidP="000D19C2">
      <w:pPr>
        <w:spacing w:after="0" w:line="240" w:lineRule="auto"/>
        <w:ind w:firstLine="709"/>
        <w:jc w:val="both"/>
        <w:rPr>
          <w:rFonts w:ascii="Times New Roman" w:eastAsia="Times New Roman" w:hAnsi="Times New Roman" w:cs="Times New Roman"/>
          <w:sz w:val="28"/>
          <w:szCs w:val="28"/>
        </w:rPr>
      </w:pPr>
      <w:r w:rsidRPr="00EA4053">
        <w:rPr>
          <w:rFonts w:ascii="Times New Roman" w:eastAsia="Times New Roman" w:hAnsi="Times New Roman" w:cs="Times New Roman"/>
          <w:sz w:val="27"/>
          <w:szCs w:val="27"/>
        </w:rPr>
        <w:t xml:space="preserve">Все поступившие мнения, замечания и предложения будут рассмотрены. Сводка поступивших мнений, замечаний и предложений будет размещена на официальном сайте Галичского муниципального района Костромской области в информационно – телекоммуникационной сети «Интернет» по адресу: </w:t>
      </w:r>
      <w:hyperlink r:id="rId6" w:tgtFrame="_blank" w:history="1">
        <w:r w:rsidRPr="00EA4053">
          <w:rPr>
            <w:rFonts w:ascii="Times New Roman" w:eastAsia="Times New Roman" w:hAnsi="Times New Roman" w:cs="Times New Roman"/>
            <w:sz w:val="27"/>
          </w:rPr>
          <w:t>http://gal-mr.ru/otsenka-reguliru…vozdeystviya-npa/</w:t>
        </w:r>
      </w:hyperlink>
      <w:r w:rsidRPr="00EA4053">
        <w:rPr>
          <w:rFonts w:ascii="Times New Roman" w:eastAsia="Times New Roman" w:hAnsi="Times New Roman" w:cs="Times New Roman"/>
          <w:sz w:val="27"/>
          <w:szCs w:val="27"/>
        </w:rPr>
        <w:t xml:space="preserve"> </w:t>
      </w:r>
    </w:p>
    <w:p w:rsidR="000D19C2" w:rsidRPr="00EA4053" w:rsidRDefault="000D19C2" w:rsidP="000D19C2">
      <w:pPr>
        <w:spacing w:after="0" w:line="240" w:lineRule="auto"/>
        <w:ind w:firstLine="709"/>
        <w:jc w:val="both"/>
        <w:rPr>
          <w:rFonts w:ascii="Times New Roman" w:eastAsia="Times New Roman" w:hAnsi="Times New Roman" w:cs="Times New Roman"/>
          <w:sz w:val="28"/>
          <w:szCs w:val="28"/>
        </w:rPr>
      </w:pPr>
      <w:r w:rsidRPr="00EA4053">
        <w:rPr>
          <w:rFonts w:ascii="Times New Roman" w:eastAsia="Times New Roman" w:hAnsi="Times New Roman" w:cs="Times New Roman"/>
          <w:sz w:val="27"/>
          <w:szCs w:val="27"/>
        </w:rPr>
        <w:t>Контактное лицо по вопросам публичных обсуждений: Титова Светлана Михайловна, телефон: 8 (49437)21028.</w:t>
      </w:r>
    </w:p>
    <w:tbl>
      <w:tblPr>
        <w:tblStyle w:val="a5"/>
        <w:tblW w:w="0" w:type="auto"/>
        <w:tblLook w:val="04A0"/>
      </w:tblPr>
      <w:tblGrid>
        <w:gridCol w:w="675"/>
        <w:gridCol w:w="3544"/>
        <w:gridCol w:w="5103"/>
      </w:tblGrid>
      <w:tr w:rsidR="003A71FC" w:rsidRPr="00EA4053" w:rsidTr="00C4206F">
        <w:tc>
          <w:tcPr>
            <w:tcW w:w="675" w:type="dxa"/>
          </w:tcPr>
          <w:p w:rsidR="003A71FC" w:rsidRPr="00EA4053" w:rsidRDefault="003A71FC" w:rsidP="00C4206F">
            <w:pPr>
              <w:jc w:val="center"/>
              <w:rPr>
                <w:rFonts w:ascii="Times New Roman" w:hAnsi="Times New Roman" w:cs="Times New Roman"/>
                <w:sz w:val="28"/>
                <w:szCs w:val="28"/>
              </w:rPr>
            </w:pPr>
            <w:r w:rsidRPr="00EA4053">
              <w:rPr>
                <w:rFonts w:ascii="Times New Roman" w:hAnsi="Times New Roman" w:cs="Times New Roman"/>
                <w:sz w:val="28"/>
                <w:szCs w:val="28"/>
              </w:rPr>
              <w:t>1</w:t>
            </w:r>
          </w:p>
        </w:tc>
        <w:tc>
          <w:tcPr>
            <w:tcW w:w="8647" w:type="dxa"/>
            <w:gridSpan w:val="2"/>
          </w:tcPr>
          <w:p w:rsidR="003A71FC" w:rsidRPr="00EA4053" w:rsidRDefault="003A71FC" w:rsidP="00C4206F">
            <w:pPr>
              <w:jc w:val="center"/>
              <w:rPr>
                <w:rFonts w:ascii="Times New Roman" w:hAnsi="Times New Roman" w:cs="Times New Roman"/>
                <w:sz w:val="28"/>
                <w:szCs w:val="28"/>
              </w:rPr>
            </w:pPr>
            <w:r w:rsidRPr="00EA4053">
              <w:rPr>
                <w:rFonts w:ascii="Times New Roman" w:hAnsi="Times New Roman" w:cs="Times New Roman"/>
                <w:sz w:val="28"/>
                <w:szCs w:val="28"/>
              </w:rPr>
              <w:t>Степень регулирующего воздействия проекта нормативного правового акта</w:t>
            </w:r>
          </w:p>
        </w:tc>
      </w:tr>
      <w:tr w:rsidR="003A71FC" w:rsidRPr="00EA4053" w:rsidTr="00C4206F">
        <w:tc>
          <w:tcPr>
            <w:tcW w:w="675" w:type="dxa"/>
          </w:tcPr>
          <w:p w:rsidR="003A71FC" w:rsidRPr="00EA4053" w:rsidRDefault="003A71FC" w:rsidP="00C4206F">
            <w:pPr>
              <w:jc w:val="center"/>
              <w:rPr>
                <w:rFonts w:ascii="Times New Roman" w:hAnsi="Times New Roman" w:cs="Times New Roman"/>
                <w:sz w:val="28"/>
                <w:szCs w:val="28"/>
              </w:rPr>
            </w:pPr>
            <w:r w:rsidRPr="00EA4053">
              <w:rPr>
                <w:rFonts w:ascii="Times New Roman" w:hAnsi="Times New Roman" w:cs="Times New Roman"/>
                <w:sz w:val="28"/>
                <w:szCs w:val="28"/>
              </w:rPr>
              <w:t>1.1.</w:t>
            </w:r>
          </w:p>
        </w:tc>
        <w:tc>
          <w:tcPr>
            <w:tcW w:w="3544" w:type="dxa"/>
          </w:tcPr>
          <w:p w:rsidR="003A71FC" w:rsidRPr="00EA4053" w:rsidRDefault="003A71FC" w:rsidP="00C4206F">
            <w:pPr>
              <w:rPr>
                <w:rFonts w:ascii="Times New Roman" w:hAnsi="Times New Roman" w:cs="Times New Roman"/>
                <w:sz w:val="28"/>
                <w:szCs w:val="28"/>
              </w:rPr>
            </w:pPr>
            <w:r w:rsidRPr="00EA4053">
              <w:rPr>
                <w:rFonts w:ascii="Times New Roman" w:hAnsi="Times New Roman" w:cs="Times New Roman"/>
                <w:sz w:val="28"/>
                <w:szCs w:val="28"/>
              </w:rPr>
              <w:t>Степень регулирующего воздействия проекта нормативного правового акта:</w:t>
            </w:r>
          </w:p>
        </w:tc>
        <w:tc>
          <w:tcPr>
            <w:tcW w:w="5103" w:type="dxa"/>
          </w:tcPr>
          <w:p w:rsidR="003A71FC" w:rsidRPr="00EA4053" w:rsidRDefault="00EA4053" w:rsidP="00EA4053">
            <w:pPr>
              <w:rPr>
                <w:rFonts w:ascii="Times New Roman" w:hAnsi="Times New Roman" w:cs="Times New Roman"/>
                <w:sz w:val="28"/>
                <w:szCs w:val="28"/>
              </w:rPr>
            </w:pPr>
            <w:r w:rsidRPr="00EA4053">
              <w:rPr>
                <w:rFonts w:ascii="Times New Roman" w:hAnsi="Times New Roman" w:cs="Times New Roman"/>
                <w:sz w:val="28"/>
                <w:szCs w:val="28"/>
              </w:rPr>
              <w:t>Высокая</w:t>
            </w:r>
          </w:p>
        </w:tc>
      </w:tr>
      <w:tr w:rsidR="00EA4053" w:rsidRPr="00EA4053" w:rsidTr="00C4206F">
        <w:tc>
          <w:tcPr>
            <w:tcW w:w="675" w:type="dxa"/>
          </w:tcPr>
          <w:p w:rsidR="00EA4053" w:rsidRPr="00EA4053" w:rsidRDefault="00EA4053" w:rsidP="00C4206F">
            <w:pPr>
              <w:jc w:val="center"/>
              <w:rPr>
                <w:rFonts w:ascii="Times New Roman" w:hAnsi="Times New Roman" w:cs="Times New Roman"/>
                <w:sz w:val="28"/>
                <w:szCs w:val="28"/>
              </w:rPr>
            </w:pPr>
            <w:r w:rsidRPr="00EA4053">
              <w:rPr>
                <w:rFonts w:ascii="Times New Roman" w:hAnsi="Times New Roman" w:cs="Times New Roman"/>
                <w:sz w:val="28"/>
                <w:szCs w:val="28"/>
              </w:rPr>
              <w:t>1.2</w:t>
            </w:r>
          </w:p>
        </w:tc>
        <w:tc>
          <w:tcPr>
            <w:tcW w:w="3544" w:type="dxa"/>
          </w:tcPr>
          <w:p w:rsidR="00EA4053" w:rsidRPr="00EA4053" w:rsidRDefault="00EA4053" w:rsidP="00C4206F">
            <w:pPr>
              <w:rPr>
                <w:rFonts w:ascii="Times New Roman" w:hAnsi="Times New Roman" w:cs="Times New Roman"/>
                <w:sz w:val="28"/>
                <w:szCs w:val="28"/>
              </w:rPr>
            </w:pPr>
            <w:r w:rsidRPr="00EA4053">
              <w:rPr>
                <w:rFonts w:ascii="Times New Roman" w:hAnsi="Times New Roman" w:cs="Times New Roman"/>
                <w:sz w:val="28"/>
                <w:szCs w:val="28"/>
              </w:rPr>
              <w:t xml:space="preserve">Обоснование отнесения проекта НПА к определенной степени регулирующего </w:t>
            </w:r>
            <w:r w:rsidRPr="00EA4053">
              <w:rPr>
                <w:rFonts w:ascii="Times New Roman" w:hAnsi="Times New Roman" w:cs="Times New Roman"/>
                <w:sz w:val="28"/>
                <w:szCs w:val="28"/>
              </w:rPr>
              <w:lastRenderedPageBreak/>
              <w:t>воздействия:</w:t>
            </w:r>
          </w:p>
        </w:tc>
        <w:tc>
          <w:tcPr>
            <w:tcW w:w="5103" w:type="dxa"/>
          </w:tcPr>
          <w:p w:rsidR="00EA4053" w:rsidRPr="00F120CC" w:rsidRDefault="00EA4053" w:rsidP="00F753BF">
            <w:pPr>
              <w:ind w:firstLine="708"/>
              <w:jc w:val="both"/>
              <w:rPr>
                <w:rFonts w:ascii="Times New Roman" w:eastAsia="Times New Roman" w:hAnsi="Times New Roman" w:cs="Times New Roman"/>
                <w:sz w:val="28"/>
                <w:szCs w:val="28"/>
              </w:rPr>
            </w:pPr>
            <w:proofErr w:type="gramStart"/>
            <w:r w:rsidRPr="00F120CC">
              <w:rPr>
                <w:rFonts w:ascii="Times New Roman" w:eastAsia="Times New Roman" w:hAnsi="Times New Roman" w:cs="Times New Roman"/>
                <w:sz w:val="28"/>
                <w:szCs w:val="28"/>
              </w:rPr>
              <w:lastRenderedPageBreak/>
              <w:t xml:space="preserve">Проект постановления содержит положения, предполагает установление новых или изменение ранее предусмотренных обязанностей, </w:t>
            </w:r>
            <w:r w:rsidRPr="00F120CC">
              <w:rPr>
                <w:rFonts w:ascii="Times New Roman" w:eastAsia="Times New Roman" w:hAnsi="Times New Roman" w:cs="Times New Roman"/>
                <w:sz w:val="28"/>
                <w:szCs w:val="28"/>
              </w:rPr>
              <w:lastRenderedPageBreak/>
              <w:t>запретов и ограничений для субъектов предпринимательской деятельности,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roofErr w:type="gramEnd"/>
          </w:p>
          <w:p w:rsidR="00EA4053" w:rsidRPr="00355906" w:rsidRDefault="00EA4053" w:rsidP="00F753BF">
            <w:pPr>
              <w:rPr>
                <w:rFonts w:ascii="Times New Roman" w:hAnsi="Times New Roman" w:cs="Times New Roman"/>
                <w:sz w:val="28"/>
                <w:szCs w:val="28"/>
              </w:rPr>
            </w:pPr>
            <w:r w:rsidRPr="00355906">
              <w:rPr>
                <w:rFonts w:ascii="Times New Roman" w:hAnsi="Times New Roman" w:cs="Times New Roman"/>
                <w:sz w:val="28"/>
                <w:szCs w:val="28"/>
              </w:rPr>
              <w:t>Однако не способствует установлению положений, приводящих к возникновению ранее не предусмотренных законодательством расходов субъектов предпринимательской деятельности, а также расходов бюджета Галичского района</w:t>
            </w:r>
            <w:proofErr w:type="gramStart"/>
            <w:r w:rsidRPr="00355906">
              <w:rPr>
                <w:rFonts w:ascii="Times New Roman" w:hAnsi="Times New Roman" w:cs="Times New Roman"/>
                <w:sz w:val="28"/>
                <w:szCs w:val="28"/>
              </w:rPr>
              <w:t xml:space="preserve"> .</w:t>
            </w:r>
            <w:proofErr w:type="gramEnd"/>
          </w:p>
        </w:tc>
      </w:tr>
      <w:tr w:rsidR="003A71FC" w:rsidRPr="00EA4053" w:rsidTr="00C4206F">
        <w:tc>
          <w:tcPr>
            <w:tcW w:w="675" w:type="dxa"/>
          </w:tcPr>
          <w:p w:rsidR="003A71FC" w:rsidRPr="00EA4053" w:rsidRDefault="003A71FC" w:rsidP="00C4206F">
            <w:pPr>
              <w:jc w:val="center"/>
              <w:rPr>
                <w:rFonts w:ascii="Times New Roman" w:hAnsi="Times New Roman" w:cs="Times New Roman"/>
                <w:sz w:val="28"/>
                <w:szCs w:val="28"/>
              </w:rPr>
            </w:pPr>
            <w:r w:rsidRPr="00EA4053">
              <w:rPr>
                <w:rFonts w:ascii="Times New Roman" w:hAnsi="Times New Roman" w:cs="Times New Roman"/>
                <w:sz w:val="28"/>
                <w:szCs w:val="28"/>
              </w:rPr>
              <w:lastRenderedPageBreak/>
              <w:t>2</w:t>
            </w:r>
          </w:p>
        </w:tc>
        <w:tc>
          <w:tcPr>
            <w:tcW w:w="8647" w:type="dxa"/>
            <w:gridSpan w:val="2"/>
          </w:tcPr>
          <w:p w:rsidR="003A71FC" w:rsidRPr="00EA4053" w:rsidRDefault="003A71FC" w:rsidP="00C4206F">
            <w:pPr>
              <w:jc w:val="center"/>
              <w:rPr>
                <w:rFonts w:ascii="Times New Roman" w:hAnsi="Times New Roman" w:cs="Times New Roman"/>
                <w:sz w:val="28"/>
                <w:szCs w:val="28"/>
              </w:rPr>
            </w:pPr>
            <w:r w:rsidRPr="00EA4053">
              <w:rPr>
                <w:rFonts w:ascii="Times New Roman" w:hAnsi="Times New Roman" w:cs="Times New Roman"/>
                <w:sz w:val="28"/>
                <w:szCs w:val="28"/>
              </w:rPr>
              <w:t>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tc>
      </w:tr>
      <w:tr w:rsidR="003A71FC" w:rsidRPr="00EA4053" w:rsidTr="00C4206F">
        <w:tc>
          <w:tcPr>
            <w:tcW w:w="675" w:type="dxa"/>
          </w:tcPr>
          <w:p w:rsidR="003A71FC" w:rsidRPr="00EA4053" w:rsidRDefault="003A71FC" w:rsidP="00C4206F">
            <w:pPr>
              <w:jc w:val="center"/>
              <w:rPr>
                <w:rFonts w:ascii="Times New Roman" w:hAnsi="Times New Roman" w:cs="Times New Roman"/>
                <w:sz w:val="28"/>
                <w:szCs w:val="28"/>
              </w:rPr>
            </w:pPr>
            <w:r w:rsidRPr="00EA4053">
              <w:rPr>
                <w:rFonts w:ascii="Times New Roman" w:hAnsi="Times New Roman" w:cs="Times New Roman"/>
                <w:sz w:val="28"/>
                <w:szCs w:val="28"/>
              </w:rPr>
              <w:t>2.1</w:t>
            </w:r>
          </w:p>
        </w:tc>
        <w:tc>
          <w:tcPr>
            <w:tcW w:w="3544" w:type="dxa"/>
          </w:tcPr>
          <w:p w:rsidR="003A71FC" w:rsidRPr="00EA4053" w:rsidRDefault="003A71FC" w:rsidP="00C4206F">
            <w:pPr>
              <w:rPr>
                <w:rFonts w:ascii="Times New Roman" w:hAnsi="Times New Roman" w:cs="Times New Roman"/>
                <w:sz w:val="28"/>
                <w:szCs w:val="28"/>
              </w:rPr>
            </w:pPr>
            <w:r w:rsidRPr="00EA4053">
              <w:rPr>
                <w:rFonts w:ascii="Times New Roman" w:hAnsi="Times New Roman" w:cs="Times New Roman"/>
                <w:sz w:val="28"/>
                <w:szCs w:val="28"/>
              </w:rPr>
              <w:t>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tc>
        <w:tc>
          <w:tcPr>
            <w:tcW w:w="5103" w:type="dxa"/>
          </w:tcPr>
          <w:p w:rsidR="00EA4053" w:rsidRPr="00EA4053" w:rsidRDefault="00EA4053" w:rsidP="00EA4053">
            <w:pPr>
              <w:ind w:firstLine="709"/>
              <w:jc w:val="both"/>
              <w:rPr>
                <w:rFonts w:ascii="Times New Roman" w:eastAsia="Courier New" w:hAnsi="Times New Roman" w:cs="Times New Roman"/>
                <w:sz w:val="28"/>
                <w:szCs w:val="28"/>
              </w:rPr>
            </w:pPr>
            <w:r w:rsidRPr="00EA4053">
              <w:rPr>
                <w:rFonts w:ascii="Times New Roman" w:hAnsi="Times New Roman" w:cs="Times New Roman"/>
                <w:sz w:val="28"/>
                <w:szCs w:val="28"/>
              </w:rPr>
              <w:t xml:space="preserve">Проект предусматривает  исполнение администрацией </w:t>
            </w:r>
            <w:r w:rsidRPr="00EA4053">
              <w:rPr>
                <w:rFonts w:ascii="Times New Roman" w:eastAsia="Courier New" w:hAnsi="Times New Roman" w:cs="Times New Roman"/>
                <w:sz w:val="28"/>
                <w:szCs w:val="28"/>
              </w:rPr>
              <w:t>Галичского муниципального района Костромской области полномочий по созданию условий для предоставления транспортных услуг населению и организации транспортного обслуживания населения на территории Галичского  муниципального района Костромской области.</w:t>
            </w:r>
          </w:p>
          <w:p w:rsidR="003A71FC" w:rsidRPr="00EA4053" w:rsidRDefault="003A71FC" w:rsidP="00C4206F">
            <w:pPr>
              <w:rPr>
                <w:rFonts w:ascii="Times New Roman" w:hAnsi="Times New Roman" w:cs="Times New Roman"/>
                <w:sz w:val="28"/>
                <w:szCs w:val="28"/>
              </w:rPr>
            </w:pPr>
          </w:p>
        </w:tc>
      </w:tr>
      <w:tr w:rsidR="003A71FC" w:rsidRPr="00EA4053" w:rsidTr="00C4206F">
        <w:tc>
          <w:tcPr>
            <w:tcW w:w="675" w:type="dxa"/>
          </w:tcPr>
          <w:p w:rsidR="003A71FC" w:rsidRPr="00EA4053" w:rsidRDefault="003A71FC" w:rsidP="00C4206F">
            <w:pPr>
              <w:jc w:val="center"/>
              <w:rPr>
                <w:rFonts w:ascii="Times New Roman" w:hAnsi="Times New Roman" w:cs="Times New Roman"/>
                <w:sz w:val="28"/>
                <w:szCs w:val="28"/>
              </w:rPr>
            </w:pPr>
            <w:r w:rsidRPr="00EA4053">
              <w:rPr>
                <w:rFonts w:ascii="Times New Roman" w:hAnsi="Times New Roman" w:cs="Times New Roman"/>
                <w:sz w:val="28"/>
                <w:szCs w:val="28"/>
              </w:rPr>
              <w:t>2.2</w:t>
            </w:r>
          </w:p>
        </w:tc>
        <w:tc>
          <w:tcPr>
            <w:tcW w:w="3544" w:type="dxa"/>
          </w:tcPr>
          <w:p w:rsidR="003A71FC" w:rsidRPr="00EA4053" w:rsidRDefault="003A71FC" w:rsidP="00C4206F">
            <w:pPr>
              <w:rPr>
                <w:rFonts w:ascii="Times New Roman" w:hAnsi="Times New Roman" w:cs="Times New Roman"/>
                <w:sz w:val="28"/>
                <w:szCs w:val="28"/>
              </w:rPr>
            </w:pPr>
            <w:r w:rsidRPr="00EA4053">
              <w:rPr>
                <w:rFonts w:ascii="Times New Roman" w:hAnsi="Times New Roman" w:cs="Times New Roman"/>
                <w:sz w:val="28"/>
                <w:szCs w:val="28"/>
              </w:rPr>
              <w:t>Оценка негативных эффектов, возникающих в связи с наличием рассматриваемой проблемы</w:t>
            </w:r>
          </w:p>
        </w:tc>
        <w:tc>
          <w:tcPr>
            <w:tcW w:w="5103" w:type="dxa"/>
          </w:tcPr>
          <w:p w:rsidR="00EA4053" w:rsidRPr="00EA4053" w:rsidRDefault="00EA4053" w:rsidP="00EA4053">
            <w:pPr>
              <w:rPr>
                <w:rFonts w:ascii="Times New Roman" w:hAnsi="Times New Roman" w:cs="Times New Roman"/>
                <w:sz w:val="28"/>
                <w:szCs w:val="28"/>
              </w:rPr>
            </w:pPr>
            <w:r w:rsidRPr="00EA4053">
              <w:rPr>
                <w:rFonts w:ascii="Times New Roman" w:hAnsi="Times New Roman" w:cs="Times New Roman"/>
                <w:sz w:val="28"/>
                <w:szCs w:val="28"/>
              </w:rPr>
              <w:t>Отсутствие</w:t>
            </w:r>
            <w:r w:rsidRPr="00EA4053">
              <w:rPr>
                <w:rFonts w:ascii="Times New Roman" w:hAnsi="Times New Roman"/>
                <w:b/>
                <w:sz w:val="28"/>
                <w:szCs w:val="28"/>
              </w:rPr>
              <w:t xml:space="preserve"> </w:t>
            </w:r>
            <w:r w:rsidRPr="00EA4053">
              <w:rPr>
                <w:rFonts w:ascii="Times New Roman" w:hAnsi="Times New Roman"/>
                <w:sz w:val="28"/>
                <w:szCs w:val="28"/>
              </w:rPr>
              <w:t>организации транспортного обслуживания населения</w:t>
            </w:r>
            <w:r w:rsidRPr="00EA4053">
              <w:rPr>
                <w:rFonts w:ascii="Times New Roman" w:hAnsi="Times New Roman" w:cs="Times New Roman"/>
                <w:sz w:val="28"/>
                <w:szCs w:val="28"/>
              </w:rPr>
              <w:t xml:space="preserve"> негативно скажется на обеспечении населения муниципального района транспортным обеспечением</w:t>
            </w:r>
          </w:p>
          <w:p w:rsidR="003A71FC" w:rsidRPr="00EA4053" w:rsidRDefault="003A71FC" w:rsidP="00C4206F">
            <w:pPr>
              <w:rPr>
                <w:rFonts w:ascii="Times New Roman" w:hAnsi="Times New Roman" w:cs="Times New Roman"/>
                <w:sz w:val="28"/>
                <w:szCs w:val="28"/>
              </w:rPr>
            </w:pPr>
          </w:p>
        </w:tc>
      </w:tr>
      <w:tr w:rsidR="003A71FC" w:rsidRPr="00EA4053" w:rsidTr="00C4206F">
        <w:tc>
          <w:tcPr>
            <w:tcW w:w="675" w:type="dxa"/>
          </w:tcPr>
          <w:p w:rsidR="003A71FC" w:rsidRPr="00EA4053" w:rsidRDefault="003A71FC" w:rsidP="00C4206F">
            <w:pPr>
              <w:jc w:val="center"/>
              <w:rPr>
                <w:rFonts w:ascii="Times New Roman" w:hAnsi="Times New Roman" w:cs="Times New Roman"/>
                <w:sz w:val="28"/>
                <w:szCs w:val="28"/>
              </w:rPr>
            </w:pPr>
            <w:r w:rsidRPr="00EA4053">
              <w:rPr>
                <w:rFonts w:ascii="Times New Roman" w:hAnsi="Times New Roman" w:cs="Times New Roman"/>
                <w:sz w:val="28"/>
                <w:szCs w:val="28"/>
              </w:rPr>
              <w:t>3</w:t>
            </w:r>
          </w:p>
        </w:tc>
        <w:tc>
          <w:tcPr>
            <w:tcW w:w="3544" w:type="dxa"/>
          </w:tcPr>
          <w:p w:rsidR="003A71FC" w:rsidRPr="00EA4053" w:rsidRDefault="003A71FC" w:rsidP="00C4206F">
            <w:pPr>
              <w:rPr>
                <w:rFonts w:ascii="Times New Roman" w:hAnsi="Times New Roman" w:cs="Times New Roman"/>
                <w:sz w:val="28"/>
                <w:szCs w:val="28"/>
              </w:rPr>
            </w:pPr>
            <w:r w:rsidRPr="00EA4053">
              <w:rPr>
                <w:rFonts w:ascii="Times New Roman" w:hAnsi="Times New Roman" w:cs="Times New Roman"/>
                <w:sz w:val="28"/>
                <w:szCs w:val="28"/>
              </w:rPr>
              <w:t>Описание предполагаемого способа муниципального регулирования, иных возможных способов решения проблемы</w:t>
            </w:r>
          </w:p>
        </w:tc>
        <w:tc>
          <w:tcPr>
            <w:tcW w:w="5103" w:type="dxa"/>
          </w:tcPr>
          <w:p w:rsidR="003A71FC" w:rsidRPr="00EA4053" w:rsidRDefault="003A71FC" w:rsidP="00C4206F">
            <w:pPr>
              <w:rPr>
                <w:rFonts w:ascii="Times New Roman" w:hAnsi="Times New Roman" w:cs="Times New Roman"/>
                <w:sz w:val="28"/>
                <w:szCs w:val="28"/>
              </w:rPr>
            </w:pPr>
            <w:r w:rsidRPr="00EA4053">
              <w:rPr>
                <w:rFonts w:ascii="Times New Roman" w:hAnsi="Times New Roman" w:cs="Times New Roman"/>
                <w:sz w:val="28"/>
                <w:szCs w:val="28"/>
              </w:rPr>
              <w:t>Отсутствуют</w:t>
            </w:r>
          </w:p>
        </w:tc>
      </w:tr>
      <w:tr w:rsidR="00EA4053" w:rsidRPr="00EA4053" w:rsidTr="00C4206F">
        <w:tc>
          <w:tcPr>
            <w:tcW w:w="675" w:type="dxa"/>
          </w:tcPr>
          <w:p w:rsidR="00EA4053" w:rsidRPr="00EA4053" w:rsidRDefault="00EA4053" w:rsidP="00C4206F">
            <w:pPr>
              <w:jc w:val="center"/>
              <w:rPr>
                <w:rFonts w:ascii="Times New Roman" w:hAnsi="Times New Roman" w:cs="Times New Roman"/>
                <w:sz w:val="28"/>
                <w:szCs w:val="28"/>
              </w:rPr>
            </w:pPr>
            <w:r w:rsidRPr="00EA4053">
              <w:rPr>
                <w:rFonts w:ascii="Times New Roman" w:hAnsi="Times New Roman" w:cs="Times New Roman"/>
                <w:sz w:val="28"/>
                <w:szCs w:val="28"/>
              </w:rPr>
              <w:lastRenderedPageBreak/>
              <w:t>4</w:t>
            </w:r>
          </w:p>
        </w:tc>
        <w:tc>
          <w:tcPr>
            <w:tcW w:w="3544" w:type="dxa"/>
          </w:tcPr>
          <w:p w:rsidR="00EA4053" w:rsidRPr="00EA4053" w:rsidRDefault="00EA4053" w:rsidP="00C4206F">
            <w:pPr>
              <w:rPr>
                <w:rFonts w:ascii="Times New Roman" w:hAnsi="Times New Roman" w:cs="Times New Roman"/>
                <w:sz w:val="28"/>
                <w:szCs w:val="28"/>
              </w:rPr>
            </w:pPr>
            <w:r w:rsidRPr="00EA4053">
              <w:rPr>
                <w:rFonts w:ascii="Times New Roman" w:hAnsi="Times New Roman" w:cs="Times New Roman"/>
                <w:sz w:val="28"/>
                <w:szCs w:val="28"/>
              </w:rPr>
              <w:t>Ссылка на нормативные правовые акты или их отдельные положения, в соответствии с которыми осуществляется муниципальное регулирование:</w:t>
            </w:r>
          </w:p>
        </w:tc>
        <w:tc>
          <w:tcPr>
            <w:tcW w:w="5103" w:type="dxa"/>
          </w:tcPr>
          <w:p w:rsidR="00EA4053" w:rsidRPr="00355906" w:rsidRDefault="00EA4053" w:rsidP="00F753BF">
            <w:pPr>
              <w:rPr>
                <w:rFonts w:ascii="Times New Roman" w:hAnsi="Times New Roman" w:cs="Times New Roman"/>
                <w:sz w:val="28"/>
                <w:szCs w:val="28"/>
              </w:rPr>
            </w:pPr>
            <w:r w:rsidRPr="00355906">
              <w:rPr>
                <w:rFonts w:ascii="Times New Roman" w:hAnsi="Times New Roman" w:cs="Times New Roman"/>
                <w:sz w:val="28"/>
                <w:szCs w:val="28"/>
              </w:rPr>
              <w:t>- ФЗ РФ от 06.10.2003 № 131-ФЗ «Об общих принципах организации местного самоуправления в российской Федерации»;</w:t>
            </w:r>
          </w:p>
          <w:p w:rsidR="00EA4053" w:rsidRPr="00355906" w:rsidRDefault="00EA4053" w:rsidP="00F753BF">
            <w:pPr>
              <w:rPr>
                <w:rFonts w:ascii="Times New Roman" w:hAnsi="Times New Roman" w:cs="Times New Roman"/>
                <w:sz w:val="28"/>
                <w:szCs w:val="28"/>
              </w:rPr>
            </w:pPr>
            <w:r w:rsidRPr="00355906">
              <w:rPr>
                <w:rFonts w:ascii="Times New Roman" w:hAnsi="Times New Roman" w:cs="Times New Roman"/>
                <w:sz w:val="28"/>
                <w:szCs w:val="28"/>
              </w:rPr>
              <w:t xml:space="preserve">- Федеральный закон от 13 июля 2015 года </w:t>
            </w:r>
            <w:hyperlink r:id="rId7" w:history="1">
              <w:r w:rsidRPr="00355906">
                <w:rPr>
                  <w:rFonts w:ascii="Times New Roman" w:hAnsi="Times New Roman" w:cs="Times New Roman"/>
                  <w:sz w:val="28"/>
                  <w:szCs w:val="28"/>
                </w:rPr>
                <w:t>№ 220 - ФЗ</w:t>
              </w:r>
            </w:hyperlink>
            <w:r w:rsidRPr="00355906">
              <w:rPr>
                <w:rFonts w:ascii="Times New Roman" w:hAnsi="Times New Roman" w:cs="Times New Roman"/>
                <w:sz w:val="28"/>
                <w:szCs w:val="28"/>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EA4053" w:rsidRPr="00355906" w:rsidRDefault="00EA4053" w:rsidP="00F753BF">
            <w:pPr>
              <w:pStyle w:val="a4"/>
              <w:spacing w:before="0" w:beforeAutospacing="0" w:after="0"/>
            </w:pPr>
            <w:r w:rsidRPr="00355906">
              <w:t xml:space="preserve">- Устав муниципального образования Галичский муниципальный район </w:t>
            </w:r>
            <w:r w:rsidRPr="00355906">
              <w:rPr>
                <w:bCs/>
              </w:rPr>
              <w:t>Костромской области</w:t>
            </w:r>
          </w:p>
        </w:tc>
      </w:tr>
    </w:tbl>
    <w:p w:rsidR="000D19C2" w:rsidRPr="00EA4053" w:rsidRDefault="000D19C2" w:rsidP="000D19C2">
      <w:pPr>
        <w:spacing w:after="0" w:line="240" w:lineRule="auto"/>
        <w:jc w:val="both"/>
        <w:rPr>
          <w:rFonts w:ascii="Times New Roman" w:eastAsia="Times New Roman" w:hAnsi="Times New Roman" w:cs="Times New Roman"/>
          <w:sz w:val="28"/>
          <w:szCs w:val="28"/>
        </w:rPr>
      </w:pPr>
      <w:r w:rsidRPr="00EA4053">
        <w:rPr>
          <w:rFonts w:ascii="Times New Roman" w:eastAsia="Times New Roman" w:hAnsi="Times New Roman" w:cs="Times New Roman"/>
          <w:sz w:val="27"/>
          <w:szCs w:val="27"/>
        </w:rPr>
        <w:t>К уведомлению прилагается:</w:t>
      </w:r>
    </w:p>
    <w:p w:rsidR="000D19C2" w:rsidRPr="00EA4053" w:rsidRDefault="000D19C2" w:rsidP="000D19C2">
      <w:pPr>
        <w:spacing w:after="0" w:line="240" w:lineRule="auto"/>
        <w:jc w:val="both"/>
        <w:rPr>
          <w:rFonts w:ascii="Times New Roman" w:eastAsia="Times New Roman" w:hAnsi="Times New Roman" w:cs="Times New Roman"/>
          <w:sz w:val="28"/>
          <w:szCs w:val="28"/>
        </w:rPr>
      </w:pPr>
    </w:p>
    <w:p w:rsidR="000D19C2" w:rsidRPr="00EA4053" w:rsidRDefault="000D19C2" w:rsidP="000D19C2">
      <w:pPr>
        <w:numPr>
          <w:ilvl w:val="0"/>
          <w:numId w:val="2"/>
        </w:numPr>
        <w:spacing w:after="0" w:line="240" w:lineRule="auto"/>
        <w:jc w:val="both"/>
        <w:rPr>
          <w:rFonts w:ascii="Times New Roman" w:eastAsia="Times New Roman" w:hAnsi="Times New Roman" w:cs="Times New Roman"/>
          <w:sz w:val="28"/>
          <w:szCs w:val="28"/>
        </w:rPr>
      </w:pPr>
      <w:r w:rsidRPr="00EA4053">
        <w:rPr>
          <w:rFonts w:ascii="Times New Roman" w:eastAsia="Times New Roman" w:hAnsi="Times New Roman" w:cs="Times New Roman"/>
          <w:sz w:val="27"/>
          <w:szCs w:val="27"/>
        </w:rPr>
        <w:t>Те</w:t>
      </w:r>
      <w:proofErr w:type="gramStart"/>
      <w:r w:rsidRPr="00EA4053">
        <w:rPr>
          <w:rFonts w:ascii="Times New Roman" w:eastAsia="Times New Roman" w:hAnsi="Times New Roman" w:cs="Times New Roman"/>
          <w:sz w:val="27"/>
          <w:szCs w:val="27"/>
        </w:rPr>
        <w:t>кст пр</w:t>
      </w:r>
      <w:proofErr w:type="gramEnd"/>
      <w:r w:rsidRPr="00EA4053">
        <w:rPr>
          <w:rFonts w:ascii="Times New Roman" w:eastAsia="Times New Roman" w:hAnsi="Times New Roman" w:cs="Times New Roman"/>
          <w:sz w:val="27"/>
          <w:szCs w:val="27"/>
        </w:rPr>
        <w:t>оекта муниципального нормативного правового акта.</w:t>
      </w:r>
    </w:p>
    <w:p w:rsidR="000D19C2" w:rsidRPr="00EA4053" w:rsidRDefault="000D19C2" w:rsidP="000D19C2">
      <w:pPr>
        <w:numPr>
          <w:ilvl w:val="0"/>
          <w:numId w:val="2"/>
        </w:numPr>
        <w:spacing w:after="0" w:line="240" w:lineRule="auto"/>
        <w:jc w:val="both"/>
        <w:rPr>
          <w:rFonts w:ascii="Times New Roman" w:eastAsia="Times New Roman" w:hAnsi="Times New Roman" w:cs="Times New Roman"/>
          <w:sz w:val="28"/>
          <w:szCs w:val="28"/>
        </w:rPr>
      </w:pPr>
      <w:r w:rsidRPr="00EA4053">
        <w:rPr>
          <w:rFonts w:ascii="Times New Roman" w:eastAsia="Times New Roman" w:hAnsi="Times New Roman" w:cs="Times New Roman"/>
          <w:sz w:val="27"/>
          <w:szCs w:val="27"/>
        </w:rPr>
        <w:t>Пояснительная записка.</w:t>
      </w:r>
    </w:p>
    <w:p w:rsidR="000D19C2" w:rsidRPr="00EA4053" w:rsidRDefault="000D19C2" w:rsidP="000D19C2">
      <w:pPr>
        <w:numPr>
          <w:ilvl w:val="0"/>
          <w:numId w:val="2"/>
        </w:numPr>
        <w:spacing w:after="0" w:line="240" w:lineRule="auto"/>
        <w:jc w:val="both"/>
        <w:rPr>
          <w:rFonts w:ascii="Times New Roman" w:eastAsia="Times New Roman" w:hAnsi="Times New Roman" w:cs="Times New Roman"/>
          <w:sz w:val="28"/>
          <w:szCs w:val="28"/>
        </w:rPr>
      </w:pPr>
      <w:r w:rsidRPr="00EA4053">
        <w:rPr>
          <w:rFonts w:ascii="Times New Roman" w:eastAsia="Times New Roman" w:hAnsi="Times New Roman" w:cs="Times New Roman"/>
          <w:sz w:val="27"/>
          <w:szCs w:val="27"/>
        </w:rPr>
        <w:t>Сводный отчет.</w:t>
      </w:r>
    </w:p>
    <w:p w:rsidR="000D19C2" w:rsidRPr="00EA4053" w:rsidRDefault="000D19C2" w:rsidP="000D19C2">
      <w:pPr>
        <w:numPr>
          <w:ilvl w:val="0"/>
          <w:numId w:val="2"/>
        </w:numPr>
        <w:spacing w:after="0" w:line="240" w:lineRule="auto"/>
        <w:jc w:val="both"/>
        <w:rPr>
          <w:rFonts w:ascii="Times New Roman" w:eastAsia="Times New Roman" w:hAnsi="Times New Roman" w:cs="Times New Roman"/>
          <w:sz w:val="28"/>
          <w:szCs w:val="28"/>
        </w:rPr>
      </w:pPr>
      <w:r w:rsidRPr="00EA4053">
        <w:rPr>
          <w:rFonts w:ascii="Times New Roman" w:eastAsia="Times New Roman" w:hAnsi="Times New Roman" w:cs="Times New Roman"/>
          <w:sz w:val="27"/>
          <w:szCs w:val="27"/>
        </w:rPr>
        <w:t>Опросный лист с перечнем вопросов для участников публичных консультаций.</w:t>
      </w:r>
    </w:p>
    <w:p w:rsidR="000D19C2" w:rsidRPr="00EA4053" w:rsidRDefault="000D19C2" w:rsidP="000D19C2">
      <w:pPr>
        <w:spacing w:after="0" w:line="240" w:lineRule="auto"/>
        <w:jc w:val="both"/>
        <w:rPr>
          <w:rFonts w:ascii="Times New Roman" w:eastAsia="Times New Roman" w:hAnsi="Times New Roman" w:cs="Times New Roman"/>
          <w:sz w:val="28"/>
          <w:szCs w:val="28"/>
        </w:rPr>
      </w:pPr>
    </w:p>
    <w:p w:rsidR="000D19C2" w:rsidRPr="00EA4053" w:rsidRDefault="000D19C2" w:rsidP="000D19C2">
      <w:pPr>
        <w:spacing w:after="0" w:line="240" w:lineRule="auto"/>
        <w:jc w:val="both"/>
        <w:rPr>
          <w:rFonts w:ascii="Times New Roman" w:eastAsia="Times New Roman" w:hAnsi="Times New Roman" w:cs="Times New Roman"/>
          <w:sz w:val="28"/>
          <w:szCs w:val="28"/>
        </w:rPr>
      </w:pPr>
      <w:r w:rsidRPr="00EA4053">
        <w:rPr>
          <w:rFonts w:ascii="Times New Roman" w:eastAsia="Times New Roman" w:hAnsi="Times New Roman" w:cs="Times New Roman"/>
          <w:sz w:val="27"/>
          <w:szCs w:val="27"/>
        </w:rPr>
        <w:t>Контактное лицо по вопросам публичных обсуждений:</w:t>
      </w:r>
    </w:p>
    <w:p w:rsidR="000D19C2" w:rsidRPr="00EA4053" w:rsidRDefault="000D19C2" w:rsidP="000D19C2">
      <w:pPr>
        <w:spacing w:after="0" w:line="240" w:lineRule="auto"/>
        <w:jc w:val="both"/>
        <w:rPr>
          <w:rFonts w:ascii="Times New Roman" w:eastAsia="Times New Roman" w:hAnsi="Times New Roman" w:cs="Times New Roman"/>
          <w:sz w:val="28"/>
          <w:szCs w:val="28"/>
        </w:rPr>
      </w:pPr>
      <w:r w:rsidRPr="00EA4053">
        <w:rPr>
          <w:rFonts w:ascii="Times New Roman" w:eastAsia="Times New Roman" w:hAnsi="Times New Roman" w:cs="Times New Roman"/>
          <w:sz w:val="27"/>
          <w:szCs w:val="27"/>
        </w:rPr>
        <w:t>Титова Светлана Михайловна</w:t>
      </w:r>
    </w:p>
    <w:p w:rsidR="000D19C2" w:rsidRPr="00EA4053" w:rsidRDefault="000D19C2" w:rsidP="000D19C2">
      <w:pPr>
        <w:spacing w:after="0" w:line="240" w:lineRule="auto"/>
        <w:jc w:val="both"/>
        <w:rPr>
          <w:rFonts w:ascii="Times New Roman" w:eastAsia="Times New Roman" w:hAnsi="Times New Roman" w:cs="Times New Roman"/>
          <w:sz w:val="28"/>
          <w:szCs w:val="28"/>
        </w:rPr>
      </w:pPr>
      <w:r w:rsidRPr="00EA4053">
        <w:rPr>
          <w:rFonts w:ascii="Times New Roman" w:eastAsia="Times New Roman" w:hAnsi="Times New Roman" w:cs="Times New Roman"/>
          <w:sz w:val="27"/>
          <w:szCs w:val="27"/>
        </w:rPr>
        <w:t>Телефон: (849437)21028</w:t>
      </w:r>
    </w:p>
    <w:p w:rsidR="000D19C2" w:rsidRPr="00EA4053" w:rsidRDefault="000D19C2" w:rsidP="000D19C2">
      <w:pPr>
        <w:spacing w:after="0" w:line="240" w:lineRule="auto"/>
        <w:jc w:val="both"/>
        <w:rPr>
          <w:rFonts w:ascii="Times New Roman" w:eastAsia="Times New Roman" w:hAnsi="Times New Roman" w:cs="Times New Roman"/>
          <w:sz w:val="28"/>
          <w:szCs w:val="28"/>
        </w:rPr>
      </w:pPr>
      <w:r w:rsidRPr="00EA4053">
        <w:rPr>
          <w:rFonts w:ascii="Times New Roman" w:eastAsia="Times New Roman" w:hAnsi="Times New Roman" w:cs="Times New Roman"/>
          <w:sz w:val="27"/>
          <w:szCs w:val="27"/>
        </w:rPr>
        <w:t>График работы: пн. - чт. с 8.00 до 17.15</w:t>
      </w:r>
    </w:p>
    <w:p w:rsidR="000D19C2" w:rsidRPr="00EA4053" w:rsidRDefault="000D19C2" w:rsidP="000D19C2">
      <w:pPr>
        <w:spacing w:after="0" w:line="240" w:lineRule="auto"/>
        <w:jc w:val="both"/>
        <w:rPr>
          <w:rFonts w:ascii="Times New Roman" w:eastAsia="Times New Roman" w:hAnsi="Times New Roman" w:cs="Times New Roman"/>
          <w:sz w:val="28"/>
          <w:szCs w:val="28"/>
        </w:rPr>
      </w:pPr>
      <w:r w:rsidRPr="00EA4053">
        <w:rPr>
          <w:rFonts w:ascii="Times New Roman" w:eastAsia="Times New Roman" w:hAnsi="Times New Roman" w:cs="Times New Roman"/>
          <w:sz w:val="28"/>
          <w:szCs w:val="28"/>
        </w:rPr>
        <w:t>                             </w:t>
      </w:r>
      <w:r w:rsidRPr="00EA4053">
        <w:rPr>
          <w:rFonts w:ascii="Times New Roman" w:eastAsia="Times New Roman" w:hAnsi="Times New Roman" w:cs="Times New Roman"/>
          <w:sz w:val="27"/>
          <w:szCs w:val="27"/>
        </w:rPr>
        <w:t xml:space="preserve">пт.-  с 8.00 до 16.00   </w:t>
      </w:r>
    </w:p>
    <w:p w:rsidR="000D19C2" w:rsidRPr="00EA4053" w:rsidRDefault="000D19C2" w:rsidP="000D19C2">
      <w:pPr>
        <w:spacing w:after="0" w:line="240" w:lineRule="auto"/>
        <w:jc w:val="both"/>
        <w:rPr>
          <w:rFonts w:ascii="Times New Roman" w:eastAsia="Times New Roman" w:hAnsi="Times New Roman" w:cs="Times New Roman"/>
          <w:sz w:val="28"/>
          <w:szCs w:val="28"/>
        </w:rPr>
      </w:pPr>
      <w:r w:rsidRPr="00EA4053">
        <w:rPr>
          <w:rFonts w:ascii="Times New Roman" w:eastAsia="Times New Roman" w:hAnsi="Times New Roman" w:cs="Times New Roman"/>
          <w:sz w:val="27"/>
          <w:szCs w:val="27"/>
        </w:rPr>
        <w:t>(обеденный перерыв с 12.00 до 13.00)</w:t>
      </w:r>
    </w:p>
    <w:p w:rsidR="000D19C2" w:rsidRPr="00EA4053" w:rsidRDefault="000D19C2" w:rsidP="000D19C2">
      <w:pPr>
        <w:spacing w:after="0" w:line="240" w:lineRule="auto"/>
        <w:jc w:val="both"/>
        <w:rPr>
          <w:rFonts w:ascii="Times New Roman" w:eastAsia="Times New Roman" w:hAnsi="Times New Roman" w:cs="Times New Roman"/>
          <w:sz w:val="28"/>
          <w:szCs w:val="28"/>
        </w:rPr>
      </w:pPr>
    </w:p>
    <w:p w:rsidR="000D19C2" w:rsidRPr="00EA4053" w:rsidRDefault="000D19C2" w:rsidP="000D19C2">
      <w:pPr>
        <w:spacing w:after="0" w:line="240" w:lineRule="auto"/>
        <w:jc w:val="both"/>
        <w:rPr>
          <w:rFonts w:ascii="Times New Roman" w:eastAsia="Times New Roman" w:hAnsi="Times New Roman" w:cs="Times New Roman"/>
          <w:sz w:val="28"/>
          <w:szCs w:val="28"/>
        </w:rPr>
      </w:pPr>
    </w:p>
    <w:p w:rsidR="000D19C2" w:rsidRPr="00EA4053" w:rsidRDefault="000D19C2" w:rsidP="000D19C2">
      <w:pPr>
        <w:spacing w:after="0" w:line="240" w:lineRule="auto"/>
        <w:jc w:val="both"/>
        <w:rPr>
          <w:rFonts w:ascii="Times New Roman" w:eastAsia="Times New Roman" w:hAnsi="Times New Roman" w:cs="Times New Roman"/>
          <w:sz w:val="28"/>
          <w:szCs w:val="28"/>
        </w:rPr>
      </w:pPr>
    </w:p>
    <w:p w:rsidR="000D19C2" w:rsidRPr="00EA4053" w:rsidRDefault="000D19C2" w:rsidP="000D19C2">
      <w:pPr>
        <w:spacing w:after="0" w:line="240" w:lineRule="auto"/>
        <w:jc w:val="both"/>
        <w:rPr>
          <w:rFonts w:ascii="Times New Roman" w:eastAsia="Times New Roman" w:hAnsi="Times New Roman" w:cs="Times New Roman"/>
          <w:sz w:val="28"/>
          <w:szCs w:val="28"/>
        </w:rPr>
      </w:pPr>
      <w:r w:rsidRPr="00EA4053">
        <w:rPr>
          <w:rFonts w:ascii="Times New Roman" w:eastAsia="Times New Roman" w:hAnsi="Times New Roman" w:cs="Times New Roman"/>
          <w:sz w:val="27"/>
          <w:szCs w:val="27"/>
        </w:rPr>
        <w:t>Заведующий отделом</w:t>
      </w:r>
    </w:p>
    <w:p w:rsidR="000D19C2" w:rsidRPr="00EA4053" w:rsidRDefault="000D19C2" w:rsidP="000D19C2">
      <w:pPr>
        <w:spacing w:after="0" w:line="240" w:lineRule="auto"/>
        <w:jc w:val="both"/>
        <w:rPr>
          <w:rFonts w:ascii="Times New Roman" w:eastAsia="Times New Roman" w:hAnsi="Times New Roman" w:cs="Times New Roman"/>
          <w:sz w:val="28"/>
          <w:szCs w:val="28"/>
        </w:rPr>
      </w:pPr>
      <w:r w:rsidRPr="00EA4053">
        <w:rPr>
          <w:rFonts w:ascii="Times New Roman" w:eastAsia="Times New Roman" w:hAnsi="Times New Roman" w:cs="Times New Roman"/>
          <w:sz w:val="27"/>
          <w:szCs w:val="27"/>
        </w:rPr>
        <w:t>по экономике и охран</w:t>
      </w:r>
      <w:r w:rsidR="003A71FC" w:rsidRPr="00EA4053">
        <w:rPr>
          <w:rFonts w:ascii="Times New Roman" w:eastAsia="Times New Roman" w:hAnsi="Times New Roman" w:cs="Times New Roman"/>
          <w:sz w:val="27"/>
          <w:szCs w:val="27"/>
        </w:rPr>
        <w:t>е</w:t>
      </w:r>
      <w:r w:rsidRPr="00EA4053">
        <w:rPr>
          <w:rFonts w:ascii="Times New Roman" w:eastAsia="Times New Roman" w:hAnsi="Times New Roman" w:cs="Times New Roman"/>
          <w:sz w:val="27"/>
          <w:szCs w:val="27"/>
        </w:rPr>
        <w:t xml:space="preserve"> труда</w:t>
      </w:r>
    </w:p>
    <w:p w:rsidR="000D19C2" w:rsidRPr="00EA4053" w:rsidRDefault="000D19C2" w:rsidP="000D19C2">
      <w:pPr>
        <w:spacing w:after="0" w:line="240" w:lineRule="auto"/>
        <w:jc w:val="both"/>
        <w:rPr>
          <w:rFonts w:ascii="Times New Roman" w:eastAsia="Times New Roman" w:hAnsi="Times New Roman" w:cs="Times New Roman"/>
          <w:sz w:val="28"/>
          <w:szCs w:val="28"/>
        </w:rPr>
      </w:pPr>
      <w:r w:rsidRPr="00EA4053">
        <w:rPr>
          <w:rFonts w:ascii="Times New Roman" w:eastAsia="Times New Roman" w:hAnsi="Times New Roman" w:cs="Times New Roman"/>
          <w:sz w:val="27"/>
          <w:szCs w:val="27"/>
        </w:rPr>
        <w:t xml:space="preserve">администрации </w:t>
      </w:r>
      <w:proofErr w:type="gramStart"/>
      <w:r w:rsidRPr="00EA4053">
        <w:rPr>
          <w:rFonts w:ascii="Times New Roman" w:eastAsia="Times New Roman" w:hAnsi="Times New Roman" w:cs="Times New Roman"/>
          <w:sz w:val="27"/>
          <w:szCs w:val="27"/>
        </w:rPr>
        <w:t>Галичского</w:t>
      </w:r>
      <w:proofErr w:type="gramEnd"/>
      <w:r w:rsidRPr="00EA4053">
        <w:rPr>
          <w:rFonts w:ascii="Times New Roman" w:eastAsia="Times New Roman" w:hAnsi="Times New Roman" w:cs="Times New Roman"/>
          <w:sz w:val="27"/>
          <w:szCs w:val="27"/>
        </w:rPr>
        <w:t xml:space="preserve"> </w:t>
      </w:r>
    </w:p>
    <w:p w:rsidR="000D19C2" w:rsidRPr="00EA4053" w:rsidRDefault="000D19C2" w:rsidP="000D19C2">
      <w:pPr>
        <w:spacing w:after="0" w:line="240" w:lineRule="auto"/>
        <w:jc w:val="both"/>
        <w:rPr>
          <w:rFonts w:ascii="Times New Roman" w:eastAsia="Times New Roman" w:hAnsi="Times New Roman" w:cs="Times New Roman"/>
          <w:sz w:val="28"/>
          <w:szCs w:val="28"/>
        </w:rPr>
      </w:pPr>
      <w:r w:rsidRPr="00EA4053">
        <w:rPr>
          <w:rFonts w:ascii="Times New Roman" w:eastAsia="Times New Roman" w:hAnsi="Times New Roman" w:cs="Times New Roman"/>
          <w:sz w:val="27"/>
          <w:szCs w:val="27"/>
        </w:rPr>
        <w:t>муниципального района</w:t>
      </w:r>
    </w:p>
    <w:p w:rsidR="000D19C2" w:rsidRPr="00EA4053" w:rsidRDefault="000D19C2" w:rsidP="000D19C2">
      <w:pPr>
        <w:spacing w:after="0" w:line="240" w:lineRule="auto"/>
        <w:jc w:val="both"/>
        <w:rPr>
          <w:rFonts w:ascii="Times New Roman" w:eastAsia="Times New Roman" w:hAnsi="Times New Roman" w:cs="Times New Roman"/>
          <w:sz w:val="28"/>
          <w:szCs w:val="28"/>
        </w:rPr>
      </w:pPr>
      <w:r w:rsidRPr="00EA4053">
        <w:rPr>
          <w:rFonts w:ascii="Times New Roman" w:eastAsia="Times New Roman" w:hAnsi="Times New Roman" w:cs="Times New Roman"/>
          <w:sz w:val="27"/>
          <w:szCs w:val="27"/>
        </w:rPr>
        <w:t>Костромской области                               ______________   С.М.Титова</w:t>
      </w:r>
    </w:p>
    <w:sectPr w:rsidR="000D19C2" w:rsidRPr="00EA4053" w:rsidSect="003A71FC">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2030B"/>
    <w:multiLevelType w:val="multilevel"/>
    <w:tmpl w:val="0C72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D56CC5"/>
    <w:multiLevelType w:val="multilevel"/>
    <w:tmpl w:val="0734D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19C2"/>
    <w:rsid w:val="000D19C2"/>
    <w:rsid w:val="003A71FC"/>
    <w:rsid w:val="0071466E"/>
    <w:rsid w:val="007C45BB"/>
    <w:rsid w:val="00C47CDD"/>
    <w:rsid w:val="00D20B8A"/>
    <w:rsid w:val="00EA4053"/>
    <w:rsid w:val="00F41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6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19C2"/>
    <w:rPr>
      <w:color w:val="0000FF"/>
      <w:u w:val="single"/>
    </w:rPr>
  </w:style>
  <w:style w:type="paragraph" w:styleId="a4">
    <w:name w:val="Normal (Web)"/>
    <w:basedOn w:val="a"/>
    <w:uiPriority w:val="99"/>
    <w:unhideWhenUsed/>
    <w:rsid w:val="000D19C2"/>
    <w:pPr>
      <w:spacing w:before="100" w:beforeAutospacing="1" w:after="100" w:afterAutospacing="1" w:line="240" w:lineRule="auto"/>
      <w:jc w:val="both"/>
    </w:pPr>
    <w:rPr>
      <w:rFonts w:ascii="Times New Roman" w:eastAsia="Times New Roman" w:hAnsi="Times New Roman" w:cs="Times New Roman"/>
      <w:sz w:val="28"/>
      <w:szCs w:val="28"/>
    </w:rPr>
  </w:style>
  <w:style w:type="table" w:styleId="a5">
    <w:name w:val="Table Grid"/>
    <w:basedOn w:val="a1"/>
    <w:uiPriority w:val="59"/>
    <w:rsid w:val="003A71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EA4053"/>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6483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DC97F5ACA906F740E9F9806C40FE32D97663F7CF08FD5A64715BE4A6B7159DB337E4348221740C210615B4050i2C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l-mr.ru/otsenka-reguliruyushhego-vozdeystviya-npa/" TargetMode="External"/><Relationship Id="rId5" Type="http://schemas.openxmlformats.org/officeDocument/2006/relationships/hyperlink" Target="http://gal-mr.ru/otsenka-reguliruyushhego-vozdeystviya-np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827</Words>
  <Characters>4719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Шапкина</dc:creator>
  <cp:lastModifiedBy>Экономика</cp:lastModifiedBy>
  <cp:revision>4</cp:revision>
  <cp:lastPrinted>2019-12-06T08:06:00Z</cp:lastPrinted>
  <dcterms:created xsi:type="dcterms:W3CDTF">2019-12-25T06:01:00Z</dcterms:created>
  <dcterms:modified xsi:type="dcterms:W3CDTF">2020-03-11T08:04:00Z</dcterms:modified>
</cp:coreProperties>
</file>