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99B" w:rsidRPr="00C50A16" w:rsidRDefault="0056545A">
      <w:pPr>
        <w:rPr>
          <w:rFonts w:ascii="Times New Roman" w:hAnsi="Times New Roman" w:cs="Times New Roman"/>
          <w:b/>
          <w:sz w:val="24"/>
          <w:szCs w:val="24"/>
        </w:rPr>
      </w:pPr>
      <w:r w:rsidRPr="00C50A16">
        <w:rPr>
          <w:rFonts w:ascii="Times New Roman" w:hAnsi="Times New Roman" w:cs="Times New Roman"/>
          <w:b/>
          <w:sz w:val="24"/>
          <w:szCs w:val="24"/>
        </w:rPr>
        <w:t>На прием в ПФР - по предварительной записи</w:t>
      </w:r>
    </w:p>
    <w:p w:rsidR="0056545A" w:rsidRDefault="0056545A">
      <w:pPr>
        <w:rPr>
          <w:rFonts w:ascii="Times New Roman" w:hAnsi="Times New Roman" w:cs="Times New Roman"/>
          <w:sz w:val="24"/>
          <w:szCs w:val="24"/>
        </w:rPr>
      </w:pPr>
    </w:p>
    <w:p w:rsidR="0056545A" w:rsidRPr="00C50A16" w:rsidRDefault="000705D4" w:rsidP="00C50A16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50A16">
        <w:rPr>
          <w:rFonts w:ascii="Times New Roman" w:hAnsi="Times New Roman" w:cs="Times New Roman"/>
          <w:b/>
          <w:i/>
          <w:sz w:val="24"/>
          <w:szCs w:val="24"/>
        </w:rPr>
        <w:t>В связи со сложившейся в России</w:t>
      </w:r>
      <w:r w:rsidR="0056545A" w:rsidRPr="00C50A16">
        <w:rPr>
          <w:rFonts w:ascii="Times New Roman" w:hAnsi="Times New Roman" w:cs="Times New Roman"/>
          <w:b/>
          <w:i/>
          <w:sz w:val="24"/>
          <w:szCs w:val="24"/>
        </w:rPr>
        <w:t xml:space="preserve"> эпидемиологической обстановкой Отделение ПФР по Костромской области рекомендует жителям региона максимально сократить посещение клиентских служб территориальных органов ПФР и получать государственные услуги  дистанцио</w:t>
      </w:r>
      <w:r w:rsidRPr="00C50A16">
        <w:rPr>
          <w:rFonts w:ascii="Times New Roman" w:hAnsi="Times New Roman" w:cs="Times New Roman"/>
          <w:b/>
          <w:i/>
          <w:sz w:val="24"/>
          <w:szCs w:val="24"/>
        </w:rPr>
        <w:t xml:space="preserve">нно, используя </w:t>
      </w:r>
      <w:hyperlink r:id="rId4" w:anchor="services-f" w:history="1">
        <w:r w:rsidRPr="007E1CE3">
          <w:rPr>
            <w:rStyle w:val="a3"/>
            <w:rFonts w:ascii="Times New Roman" w:hAnsi="Times New Roman" w:cs="Times New Roman"/>
            <w:b/>
            <w:i/>
            <w:sz w:val="24"/>
            <w:szCs w:val="24"/>
          </w:rPr>
          <w:t>электронные сервисы</w:t>
        </w:r>
      </w:hyperlink>
      <w:r w:rsidRPr="00C50A1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F377EA" w:rsidRDefault="000705D4" w:rsidP="00C50A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 во всех территориальных органах ПФР области  усилены меры санитарно-гигиенического и противоэпидемического режима: в зданиях регулярно проводится санитарная обработка, проветривание и обеззараживание помещений.  Организован контроль за состоянием здоровья всех сотрудников</w:t>
      </w:r>
      <w:r w:rsidR="00F377EA">
        <w:rPr>
          <w:rFonts w:ascii="Times New Roman" w:hAnsi="Times New Roman" w:cs="Times New Roman"/>
          <w:sz w:val="24"/>
          <w:szCs w:val="24"/>
        </w:rPr>
        <w:t xml:space="preserve">, исполняются все требования и рекомендации Правительства Российской Федерации о неотложных мерах </w:t>
      </w:r>
      <w:proofErr w:type="gramStart"/>
      <w:r w:rsidR="00F377EA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F377EA">
        <w:rPr>
          <w:rFonts w:ascii="Times New Roman" w:hAnsi="Times New Roman" w:cs="Times New Roman"/>
          <w:sz w:val="24"/>
          <w:szCs w:val="24"/>
        </w:rPr>
        <w:t xml:space="preserve"> предупреждению распространения </w:t>
      </w:r>
      <w:proofErr w:type="spellStart"/>
      <w:r w:rsidR="00F377EA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F377EA">
        <w:rPr>
          <w:rFonts w:ascii="Times New Roman" w:hAnsi="Times New Roman" w:cs="Times New Roman"/>
          <w:sz w:val="24"/>
          <w:szCs w:val="24"/>
        </w:rPr>
        <w:t xml:space="preserve"> инфекции. </w:t>
      </w:r>
    </w:p>
    <w:p w:rsidR="0056545A" w:rsidRPr="0056545A" w:rsidRDefault="00F377EA" w:rsidP="00C50A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Вместе с тем, никакие меры не окажутся</w:t>
      </w:r>
      <w:r w:rsidR="00C50A16">
        <w:rPr>
          <w:rFonts w:ascii="Times New Roman" w:hAnsi="Times New Roman" w:cs="Times New Roman"/>
          <w:sz w:val="24"/>
          <w:szCs w:val="24"/>
        </w:rPr>
        <w:t xml:space="preserve"> достаточно </w:t>
      </w:r>
      <w:r>
        <w:rPr>
          <w:rFonts w:ascii="Times New Roman" w:hAnsi="Times New Roman" w:cs="Times New Roman"/>
          <w:sz w:val="24"/>
          <w:szCs w:val="24"/>
        </w:rPr>
        <w:t xml:space="preserve"> эффективными, если сами люди не проявят разумную осторожность и на время не откажутся от посещения общественных мест. </w:t>
      </w:r>
      <w:r w:rsidR="00C50A16">
        <w:rPr>
          <w:rFonts w:ascii="Times New Roman" w:hAnsi="Times New Roman" w:cs="Times New Roman"/>
          <w:sz w:val="24"/>
          <w:szCs w:val="24"/>
        </w:rPr>
        <w:t xml:space="preserve"> </w:t>
      </w:r>
      <w:r w:rsidR="0056545A" w:rsidRPr="0056545A">
        <w:rPr>
          <w:rFonts w:ascii="Times New Roman" w:hAnsi="Times New Roman" w:cs="Times New Roman"/>
          <w:sz w:val="24"/>
          <w:szCs w:val="24"/>
        </w:rPr>
        <w:t>В качестве меры предосторожности Пенсионный фонд России рекомендует всем гражданам</w:t>
      </w:r>
      <w:r>
        <w:rPr>
          <w:rFonts w:ascii="Times New Roman" w:hAnsi="Times New Roman" w:cs="Times New Roman"/>
          <w:sz w:val="24"/>
          <w:szCs w:val="24"/>
        </w:rPr>
        <w:t>,</w:t>
      </w:r>
      <w:r w:rsidR="0056545A" w:rsidRPr="0056545A">
        <w:rPr>
          <w:rFonts w:ascii="Times New Roman" w:hAnsi="Times New Roman" w:cs="Times New Roman"/>
          <w:sz w:val="24"/>
          <w:szCs w:val="24"/>
        </w:rPr>
        <w:t xml:space="preserve"> и особенно людям старшего возраста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56545A" w:rsidRPr="0056545A">
        <w:rPr>
          <w:rFonts w:ascii="Times New Roman" w:hAnsi="Times New Roman" w:cs="Times New Roman"/>
          <w:sz w:val="24"/>
          <w:szCs w:val="24"/>
        </w:rPr>
        <w:t xml:space="preserve"> дистанционно обращаться за г</w:t>
      </w:r>
      <w:r>
        <w:rPr>
          <w:rFonts w:ascii="Times New Roman" w:hAnsi="Times New Roman" w:cs="Times New Roman"/>
          <w:sz w:val="24"/>
          <w:szCs w:val="24"/>
        </w:rPr>
        <w:t xml:space="preserve">осударственными услугами </w:t>
      </w:r>
      <w:hyperlink r:id="rId5" w:anchor="services-f" w:history="1">
        <w:r w:rsidRPr="007E1CE3">
          <w:rPr>
            <w:rStyle w:val="a3"/>
            <w:rFonts w:ascii="Times New Roman" w:hAnsi="Times New Roman" w:cs="Times New Roman"/>
            <w:sz w:val="24"/>
            <w:szCs w:val="24"/>
          </w:rPr>
          <w:t>через Личный кабинет гражданина</w:t>
        </w:r>
        <w:r w:rsidR="0056545A" w:rsidRPr="007E1CE3">
          <w:rPr>
            <w:rStyle w:val="a3"/>
            <w:rFonts w:ascii="Times New Roman" w:hAnsi="Times New Roman" w:cs="Times New Roman"/>
            <w:sz w:val="24"/>
            <w:szCs w:val="24"/>
          </w:rPr>
          <w:t xml:space="preserve"> на сайте ПФР</w:t>
        </w:r>
      </w:hyperlink>
      <w:r w:rsidR="0056545A" w:rsidRPr="0056545A">
        <w:rPr>
          <w:rFonts w:ascii="Times New Roman" w:hAnsi="Times New Roman" w:cs="Times New Roman"/>
          <w:sz w:val="24"/>
          <w:szCs w:val="24"/>
        </w:rPr>
        <w:t xml:space="preserve"> либо портале </w:t>
      </w:r>
      <w:proofErr w:type="spellStart"/>
      <w:r w:rsidR="0056545A" w:rsidRPr="0056545A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="0056545A" w:rsidRPr="0056545A">
        <w:rPr>
          <w:rFonts w:ascii="Times New Roman" w:hAnsi="Times New Roman" w:cs="Times New Roman"/>
          <w:sz w:val="24"/>
          <w:szCs w:val="24"/>
        </w:rPr>
        <w:t xml:space="preserve">, чтобы реже посещать общественные места, и таким образом снизить риск заражения </w:t>
      </w:r>
      <w:proofErr w:type="spellStart"/>
      <w:r w:rsidR="0056545A" w:rsidRPr="0056545A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56545A" w:rsidRPr="0056545A">
        <w:rPr>
          <w:rFonts w:ascii="Times New Roman" w:hAnsi="Times New Roman" w:cs="Times New Roman"/>
          <w:sz w:val="24"/>
          <w:szCs w:val="24"/>
        </w:rPr>
        <w:t xml:space="preserve"> инфекцией.</w:t>
      </w:r>
    </w:p>
    <w:p w:rsidR="0056545A" w:rsidRPr="0056545A" w:rsidRDefault="0056545A" w:rsidP="00C50A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45A">
        <w:rPr>
          <w:rFonts w:ascii="Times New Roman" w:hAnsi="Times New Roman" w:cs="Times New Roman"/>
          <w:sz w:val="24"/>
          <w:szCs w:val="24"/>
        </w:rPr>
        <w:t>Напомним, что сегодня сервисы электронного кабинета охватывают большинство направлений деятельности ПФР и предоставляемых гражданам выплат, поэтому использовать кабинет могут не только пенсионеры, но и те, кто только формирует пенсию или имеет право на другие социальные выплаты. Более 50 услуг можно получить онлайн, не выходя из дома.</w:t>
      </w:r>
    </w:p>
    <w:p w:rsidR="00C50A16" w:rsidRDefault="0056545A" w:rsidP="00C50A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45A">
        <w:rPr>
          <w:rFonts w:ascii="Times New Roman" w:hAnsi="Times New Roman" w:cs="Times New Roman"/>
          <w:sz w:val="24"/>
          <w:szCs w:val="24"/>
        </w:rPr>
        <w:t xml:space="preserve">В случае если у граждан есть другие вопросы, их можно направить через </w:t>
      </w:r>
      <w:hyperlink r:id="rId6" w:history="1">
        <w:r w:rsidRPr="007E1CE3">
          <w:rPr>
            <w:rStyle w:val="a3"/>
            <w:rFonts w:ascii="Times New Roman" w:hAnsi="Times New Roman" w:cs="Times New Roman"/>
            <w:sz w:val="24"/>
            <w:szCs w:val="24"/>
          </w:rPr>
          <w:t>онлайн-приемную на сайте ПФР</w:t>
        </w:r>
      </w:hyperlink>
      <w:r w:rsidR="007E1CE3">
        <w:rPr>
          <w:rFonts w:ascii="Times New Roman" w:hAnsi="Times New Roman" w:cs="Times New Roman"/>
          <w:sz w:val="24"/>
          <w:szCs w:val="24"/>
        </w:rPr>
        <w:t>.</w:t>
      </w:r>
    </w:p>
    <w:p w:rsidR="00C50A16" w:rsidRDefault="00C50A16" w:rsidP="00C50A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Получить консультацию специалиста можно </w:t>
      </w:r>
      <w:hyperlink r:id="rId7" w:history="1">
        <w:r w:rsidRPr="007E1CE3">
          <w:rPr>
            <w:rStyle w:val="a3"/>
            <w:rFonts w:ascii="Times New Roman" w:hAnsi="Times New Roman" w:cs="Times New Roman"/>
            <w:sz w:val="24"/>
            <w:szCs w:val="24"/>
          </w:rPr>
          <w:t>по телефонам «</w:t>
        </w:r>
        <w:r w:rsidR="00260D83" w:rsidRPr="007E1CE3">
          <w:rPr>
            <w:rStyle w:val="a3"/>
            <w:rFonts w:ascii="Times New Roman" w:hAnsi="Times New Roman" w:cs="Times New Roman"/>
            <w:sz w:val="24"/>
            <w:szCs w:val="24"/>
          </w:rPr>
          <w:t>горячих линий</w:t>
        </w:r>
        <w:r w:rsidRPr="007E1CE3">
          <w:rPr>
            <w:rStyle w:val="a3"/>
            <w:rFonts w:ascii="Times New Roman" w:hAnsi="Times New Roman" w:cs="Times New Roman"/>
            <w:sz w:val="24"/>
            <w:szCs w:val="24"/>
          </w:rPr>
          <w:t>»</w:t>
        </w:r>
      </w:hyperlink>
      <w:r>
        <w:rPr>
          <w:rFonts w:ascii="Times New Roman" w:hAnsi="Times New Roman" w:cs="Times New Roman"/>
          <w:sz w:val="24"/>
          <w:szCs w:val="24"/>
        </w:rPr>
        <w:t>, которые открыты</w:t>
      </w:r>
      <w:r w:rsidR="007E1CE3">
        <w:rPr>
          <w:rFonts w:ascii="Times New Roman" w:hAnsi="Times New Roman" w:cs="Times New Roman"/>
          <w:sz w:val="24"/>
          <w:szCs w:val="24"/>
        </w:rPr>
        <w:t xml:space="preserve"> в каждой клиентской службе ПФР</w:t>
      </w:r>
      <w:r w:rsidR="00260D8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60D83" w:rsidRDefault="00260D83" w:rsidP="00C50A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Обратиться с вопросом или за консультацией костромичи могут и в наших официальных группах в социальных сетях Одноклассники,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Фейсбук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4D5B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5B8A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4D5B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D5B8A">
        <w:rPr>
          <w:rFonts w:ascii="Times New Roman" w:hAnsi="Times New Roman" w:cs="Times New Roman"/>
          <w:sz w:val="24"/>
          <w:szCs w:val="24"/>
        </w:rPr>
        <w:t>Твиттер</w:t>
      </w:r>
      <w:proofErr w:type="spellEnd"/>
      <w:r w:rsidR="004D5B8A">
        <w:rPr>
          <w:rFonts w:ascii="Times New Roman" w:hAnsi="Times New Roman" w:cs="Times New Roman"/>
          <w:sz w:val="24"/>
          <w:szCs w:val="24"/>
        </w:rPr>
        <w:t>.</w:t>
      </w:r>
    </w:p>
    <w:p w:rsidR="0056545A" w:rsidRDefault="0056545A" w:rsidP="00C50A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45A">
        <w:rPr>
          <w:rFonts w:ascii="Times New Roman" w:hAnsi="Times New Roman" w:cs="Times New Roman"/>
          <w:sz w:val="24"/>
          <w:szCs w:val="24"/>
        </w:rPr>
        <w:lastRenderedPageBreak/>
        <w:t xml:space="preserve">Если все же необходимо посетить клиентскую службу, лучше </w:t>
      </w:r>
      <w:hyperlink r:id="rId8" w:history="1">
        <w:r w:rsidRPr="007E1CE3">
          <w:rPr>
            <w:rStyle w:val="a3"/>
            <w:rFonts w:ascii="Times New Roman" w:hAnsi="Times New Roman" w:cs="Times New Roman"/>
            <w:sz w:val="24"/>
            <w:szCs w:val="24"/>
          </w:rPr>
          <w:t>записаться на прием по телефону</w:t>
        </w:r>
      </w:hyperlink>
      <w:r w:rsidRPr="0056545A">
        <w:rPr>
          <w:rFonts w:ascii="Times New Roman" w:hAnsi="Times New Roman" w:cs="Times New Roman"/>
          <w:sz w:val="24"/>
          <w:szCs w:val="24"/>
        </w:rPr>
        <w:t xml:space="preserve"> или воспользоваться </w:t>
      </w:r>
      <w:hyperlink r:id="rId9" w:history="1">
        <w:r w:rsidRPr="007E1CE3">
          <w:rPr>
            <w:rStyle w:val="a3"/>
            <w:rFonts w:ascii="Times New Roman" w:hAnsi="Times New Roman" w:cs="Times New Roman"/>
            <w:sz w:val="24"/>
            <w:szCs w:val="24"/>
          </w:rPr>
          <w:t>сервисом предварительной записи</w:t>
        </w:r>
      </w:hyperlink>
      <w:bookmarkStart w:id="0" w:name="_GoBack"/>
      <w:bookmarkEnd w:id="0"/>
      <w:r w:rsidRPr="0056545A">
        <w:rPr>
          <w:rFonts w:ascii="Times New Roman" w:hAnsi="Times New Roman" w:cs="Times New Roman"/>
          <w:sz w:val="24"/>
          <w:szCs w:val="24"/>
        </w:rPr>
        <w:t>, чтобы прийти строго к назначенному времени и не ожидать приема в очереди.</w:t>
      </w:r>
    </w:p>
    <w:p w:rsidR="004D5B8A" w:rsidRDefault="00657515" w:rsidP="00C50A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 непростое время самое лучшее, что смогут сделать для себя люди старшего возраста – остаться дома и не подвергать себя неоправданному риску.</w:t>
      </w:r>
    </w:p>
    <w:p w:rsidR="00657515" w:rsidRDefault="00657515" w:rsidP="00C50A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545A" w:rsidRPr="00597609" w:rsidRDefault="00597609" w:rsidP="0059760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609">
        <w:rPr>
          <w:rFonts w:ascii="Times New Roman" w:hAnsi="Times New Roman" w:cs="Times New Roman"/>
          <w:b/>
          <w:sz w:val="24"/>
          <w:szCs w:val="24"/>
        </w:rPr>
        <w:t>Телефон горячей линии Управлени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597609">
        <w:rPr>
          <w:rFonts w:ascii="Times New Roman" w:hAnsi="Times New Roman" w:cs="Times New Roman"/>
          <w:b/>
          <w:sz w:val="24"/>
          <w:szCs w:val="24"/>
        </w:rPr>
        <w:t xml:space="preserve"> ПФР в г. Галиче (49437) 4-18-67, телефон клиентской службы (49437) 4-21-99</w:t>
      </w:r>
    </w:p>
    <w:sectPr w:rsidR="0056545A" w:rsidRPr="00597609" w:rsidSect="007F7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56545A"/>
    <w:rsid w:val="000705D4"/>
    <w:rsid w:val="00260D83"/>
    <w:rsid w:val="004D5B8A"/>
    <w:rsid w:val="0056545A"/>
    <w:rsid w:val="00597609"/>
    <w:rsid w:val="00657515"/>
    <w:rsid w:val="007E1CE3"/>
    <w:rsid w:val="007F7386"/>
    <w:rsid w:val="00C50A16"/>
    <w:rsid w:val="00C7799B"/>
    <w:rsid w:val="00F37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3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54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54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8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/branches/kostroma/info/~citizen/301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frf.ru/branches/kostroma/info/~citizen/6233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pfrf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s.pfrf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es.pfrf.ru/" TargetMode="External"/><Relationship Id="rId9" Type="http://schemas.openxmlformats.org/officeDocument/2006/relationships/hyperlink" Target="https://es.pfrf.ru/zn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ГУ-ОПФР по Костромской области</Company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Замяткина Елена Витальевна</dc:creator>
  <cp:lastModifiedBy>054ShapkinaAA</cp:lastModifiedBy>
  <cp:revision>3</cp:revision>
  <cp:lastPrinted>2020-03-24T12:50:00Z</cp:lastPrinted>
  <dcterms:created xsi:type="dcterms:W3CDTF">2020-03-24T11:45:00Z</dcterms:created>
  <dcterms:modified xsi:type="dcterms:W3CDTF">2020-03-25T08:49:00Z</dcterms:modified>
</cp:coreProperties>
</file>