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824AE5" w:rsidRPr="00824AE5" w:rsidTr="00824AE5">
        <w:trPr>
          <w:trHeight w:val="232"/>
          <w:tblCellSpacing w:w="15" w:type="dxa"/>
        </w:trPr>
        <w:tc>
          <w:tcPr>
            <w:tcW w:w="4969" w:type="pct"/>
            <w:shd w:val="clear" w:color="auto" w:fill="FFFFFF"/>
            <w:vAlign w:val="bottom"/>
            <w:hideMark/>
          </w:tcPr>
          <w:p w:rsidR="00824AE5" w:rsidRPr="00824AE5" w:rsidRDefault="00824AE5" w:rsidP="00824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bookmarkStart w:id="0" w:name="_GoBack" w:colFirst="0" w:colLast="0"/>
            <w:r w:rsidRPr="00824AE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Мероприятия по предотвращению отравления медоносных пчел пестицидами и </w:t>
            </w:r>
            <w:proofErr w:type="spellStart"/>
            <w:r w:rsidRPr="00824AE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агрохимикатами</w:t>
            </w:r>
            <w:proofErr w:type="spellEnd"/>
          </w:p>
        </w:tc>
      </w:tr>
      <w:bookmarkEnd w:id="0"/>
    </w:tbl>
    <w:p w:rsidR="00824AE5" w:rsidRPr="00824AE5" w:rsidRDefault="00824AE5" w:rsidP="00824A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6"/>
      </w:tblGrid>
      <w:tr w:rsidR="00824AE5" w:rsidRPr="00824AE5" w:rsidTr="00824AE5">
        <w:trPr>
          <w:trHeight w:val="183"/>
          <w:tblCellSpacing w:w="15" w:type="dxa"/>
        </w:trPr>
        <w:tc>
          <w:tcPr>
            <w:tcW w:w="0" w:type="auto"/>
            <w:shd w:val="clear" w:color="auto" w:fill="FFFFFF"/>
            <w:tcMar>
              <w:top w:w="46" w:type="dxa"/>
              <w:left w:w="0" w:type="dxa"/>
              <w:bottom w:w="46" w:type="dxa"/>
              <w:right w:w="0" w:type="dxa"/>
            </w:tcMar>
            <w:hideMark/>
          </w:tcPr>
          <w:p w:rsidR="00824AE5" w:rsidRPr="00824AE5" w:rsidRDefault="00824AE5" w:rsidP="00824AE5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0"/>
                <w:szCs w:val="10"/>
              </w:rPr>
            </w:pPr>
          </w:p>
        </w:tc>
      </w:tr>
      <w:tr w:rsidR="00824AE5" w:rsidRPr="00824AE5" w:rsidTr="00824A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В современных условиях сельскохозяйственное производство невозможно вести без применения химических средств защиты растений и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агрохимикатов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 Нарушение регламентов их применения вызывает отравление пчел, что ведет к конфликту между сельскохозяйственными товаропроизводителями и пчеловодами.</w:t>
            </w:r>
          </w:p>
          <w:p w:rsid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</w:pP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 xml:space="preserve">О предотвращении отравления медоносных пчел пестицидами и </w:t>
            </w:r>
            <w:proofErr w:type="spellStart"/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агрохимикатами</w:t>
            </w:r>
            <w:proofErr w:type="spellEnd"/>
          </w:p>
          <w:p w:rsid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В Федеральном законе от 19.07.1997 № 109-ФЗ «О безопасном обращении с пестицидами и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агрохимикатами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» указано, что лица, виновные в нарушении законодательства Российской Федерации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в области безопасного обращения с пестицидами и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агрохимикатами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, несут ответственность в соответствии с законодательством Российской Федерации (статья 25).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С целью предупреждения и профилактики отравлений медоносных пчел на территории 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Костромской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области необходимо заблаговременно информировать пчеловодов, чьи пасеки расположены в радиусе 5-7 км от места проведения обработки пестицидами.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Оповещение о проведении обработок должно проводиться, не позднее, чем за 3 дня, с указанием даты обработки и класса опасности пестицида для медоносных пчел.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Все работы с пестицидами необходимо проводить в утренние и вечерние часы. Допускается проведение их днем в пасмурную, прохладную погоду, когда пчелы не вылетают из улья.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На границе обработанных участков должны выставляться единые знаки безопасности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при работе со средствами химизации в сельском хозяйстве на расстоянии в пределах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видимости от одного знака до другого. Знаки убирают после окончания установленных карантинных сроков.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Оповещение граждан или юридических лиц, имеющих пасеки, организуется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через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: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1. Размещение в средствах массовой информации, с указанием даты каждой обработки и класса опасности пестицида.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2. Предоставление информации в администрации поселений.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3. Предоставление информации в станции по борьбе с болезнями животных районов (городов) для оповещения через специалистов станций по борьбе с болезнями животных.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4. Предоставление информации председателям районных обще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ств пч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еловодов, при их отсутствии К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остромскому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областному обществу пчеловодов любителей.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5. Сообщение в подразделения сельского хозяйства администраций муниципальных районов.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Рекомендации пчеловодам Курской области для сохранения медоносных пчел и защите профессиональных интересов при агротехническом использовании пестицидов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Термины и понятия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Пестициды – обобщенное название химических средств защиты растений от вредителей, болезней и уничтожения сорняков.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Гербициды – изготавливаемые промышленным способом химические препараты для уничтожения сорной растительности.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Инсектициды - изготавливаемые промышленным способом химические препараты для уничтожения насекомых – вредителей.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Агротехническое использование – механизированное распыление растворов пестицидов в посевах зерновых, кормовых, овощных, технических культур и посадках садовых культур.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Отравление медоносных пчел – массовая гибель пчел и пчелиных семей в результате применения пестицидов.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Химический токсикоз - заболевание пчелиных семей, связанное с отравлениями пестицидами.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Акт об отравлении пчел пестицидами – документ, оформляемый комиссией, в состав которой входят представители АПК, каждого муниципального района и муниципалитета, на территории которого пчеловоды ведут деятельность, растениеводы (агрономы), специалисты ветеринарной службы, пчеловод, а также приглашается представитель сельхозпроизводителя, на поле которого предположительно произошло отравление пчел.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В акте подтверждается факт отравления пчел пестицидами (форма прилагается).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Сопроводительное письмо к патологическому материалу - составляемый специалистом ветеринарной службы документ, в котором характеризуется пересылаемый патологический материал с пасеки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, где произошло отравление пчел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Юридическое обоснование действий пчеловода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Современными технологиями выращивания растений с целью производства продуктов питания, кормов для сельскохозяйственных животных, технического сырья для различных отраслей промышленности предусматривается обязательное применение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агрохимикатов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. Повышение урожайности невозможно без использования удобрений и без пестицидов. В настоящее время действует Федеральный закон от 19 июля 1997 г. № 109-ФЗ «О безопасном обращении с пестицидами и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агрохимикатами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». В статье 25 этого закона указано, что лица, виновные в нарушении безопасного обращения с пестицидами и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агрохимикатами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, несут ответственность в соответствии с законодательством Российской Федерации. Типичным следствием нарушения безопасного обращения с пестицидами было и остается отравление медоносных пчел при агротехническом использовании пестицидов. Пчеловод в такой ситуации имеет право на защиту профессиональных интересов и возмещение материального ущерба.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Действия пчеловода определяются «Инструкцией по профилактике отравления пчел пестицидами» от 14.06.1989. В частности, пчеловод имеет право на юридическую защиту при наличии официальных документов: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1. Ветеринарно-санитарного паспорта пасеки;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2. Журнала пасеки, либо индивидуальных карточек пчелиных семей (что позволит рассчитать общую сумму ущерба). В данных документах должна быть отражена работа с пчелиными семьями, состояние пчелиных семей на дату осмотра (сила, количество корма, наличие пчелиной матки, её возраст и т.д.);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3. При факте отравления должны быть своевременно оформлены документы, подтверждающие факт и масштабы отравления пчел. Самыми необходимыми являются «Акт об отравлении пчел пестицидами», подписанный членами специально созданной по такому поводу комиссии, а также результаты ветеринарного обследования пострадавших пчелиных семей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4. Пчеловоды общественных и приусадебных пасек должны размещать пчелиные семьи на территории хозяйства только по разрешению хозяйствующего субъекта и согласованию с органами ветеринарного надзора.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Возмещение ущерба возможно в досудебном или судебном порядке.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 любом случае пчеловод должен быть сам заинтересован в предотвращении отравления пчел. Ему следует заранее интересоваться намерениями аграриев в использовании пестицидов в пределах летной активности пчел, а также внимательно следить за официальным предупреждением об этом в средствах массовой информации.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Профилактика отравлений со стороны сельхозпроизводителей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Степень опасности для медоносных пчел пестицидов обуславливается их формой и способом применения. Основной причиной отравления является несоблюдение организационно – хозяйственных мероприятий: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- нарушение правил применения пестицидов (несоблюдение условий обработки, сильный ветер, повышенная или пониженная влажность);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- засоренность участков сорняками, которые являются медоносными растениями;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- несвоевременное оповещение пчеловодов о времени, месте и характере предстоящего применения пестицидов.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Официальные меры защиты медоносных пчел сводятся к своевременному уведомлению пчеловодов о предстоящем использовании пестицидов. Пунктом 3.1.1. «Инструкции по профилактике отравления пчел пестицидами» предусмотрено обязательное заблаговременное, не менее чем за двое суток, оповещение населения, в том числе владельцев пасек, расположенных в радиусе не менее 7 км от места применения пестицидов, в оповещении рекомендуется указывать класс опасности вещества. Возможны разные формы оповещения – через средства массовой информации, администрацию населенного пункта, района, представителей ветеринарной службы, Курское областное общество пчеловодов любителей и председателей районных обществ (отделений) пчеловодов. Следует подчеркнуть, что оповещение должно быть не менее чем за двое суток перед началом проведения </w:t>
            </w: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каждой в отдельности обработки.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Все работы с пестицидами проводят в утренние или вечерние часы, в любое время допускается проведение обработок в пасмурную, прохладную погоду, когда пчелы не летают.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Категорически запрещается обработка пестицидами энтомофильных сельскохозяйственных растений и растительности в лесополосах в период их цветения. Возможны обработки с применением малообъемного опрыскивания при скорости ветра менее 5 м/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На границе обработанного участка выставляют знаки безопасности в пределах видимости одного знака от другого, которые убирают только после окончания установленных карантинных сроков. На щитах указывается «Обработано пестицидами», а также срок окончания воздействия на окружающую среду.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Защита медоносных пчел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Непосредственная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зашита пчел от отравлений сводится к прекращению их летной деятельности на период использовании пестицидов. Для исключения контактов пчел с ядами возможны следующие эффективные и доступные для пчеловода действия.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1. 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конечно, неудобные для пчеловодов. В то же время, это наиболее надежная защита пчел. Возможно перемещение пчелиных семей в другие удобные для медосбора места до 3 недель.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2. Изоляция пчел в улье. Наиболее доступный и приемлемый способ исключить отравление пчел и попадание ядов в пчелиные гнезда. Порядок действий следующий. За сутки до применения пестицидов (вечером) расширяют пустыми сотами и (в ульи) помещают кормушки с водой из расчета по 20 – 40 мл на улочку на сутки, уменьшают утепление сильных семей во избежание перегрева. После возвращения летной пчелы закрывают летки. В такой ситуации возможна изоляция пчел до 4 - 7 суток в зависимости от необходимого срока изоляции в зависимости от класса опасности пестицида. 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Известны рекомендации изоляции пчелиных семей посредством перемещения ульев с пчелами, например, в зимовник или другое замкнутое помещение.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Срок изоляции определяется классом опасности пестицида для медоносных пчел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Защита профессиональных интересов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 случае явных подозрений на отравление пчел пестицидами пчеловод должен предпринять следующие необходимые меры.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1. Срочно обратиться к власти с письменным заявлением и вызвать представителя ветеринарной службы и администрации поселения.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В «Инструкции по профилактике отравления пчел пестицидами» п.4.1. В диагностике химического токсикоза принимает участие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комиссия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в состав которой входит ветеринарный врач, в котором 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lastRenderedPageBreak/>
              <w:t xml:space="preserve">присутствует прямая необходимость для установления достоверности факта отравления (п. 4.3.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Инструкции по профилактике отравления пчел пестицидами от 14.06.1989).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Пробы отбираются под контролем ветеринарного специалиста (п. 4.4.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Инструкции), затем составляется Акт отбора проб и отправляется на исследование.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Представитель местной администрации наиболее доверенное в юридическом плане лицо для оформления различных протоколов, актов и подобных документов. Пчеловодам рекомендуется фиксировать каждый шаг комиссии и фотографировать при возможности.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2. Собрать доказательства отравления и грамотно ими распорядиться.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Для доказательства факта отравления пчел пестицидами необходимо собрать пробы пчел, меда, сотов и зеленой массы растений с полей, которые предположительно были обработаны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агрохимикатами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, для отправки на исследование в ветеринарную лабораторию или прочие лаборатории, имеющие соответствующую аккредитацию. В пункте 4.5. «Инструкции по профилактике отравления пчел пестицидами» прописано следующее.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От пчелиной семьи отбирается средняя проба в размере: пчелы - 400 - 500 шт., свежесобранный мед - 200 г, перга в соте - 50 г. Пробы берутся от 10 % семей на пасеке с характерными признаками отравления. Кроме того, необходимо с участка, посещаемого пчелами (который предположительно был обработан), взять пробу растений в количестве 500 - 1000 г зеленой массы.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Образцы сотов с пергой или медом помещают в деревянный ящик соответствующего размера без обертывания бумагой, отделяя друг от друга и от стенок ящика деревянными планками. Мертвых пчел помещают в чистый полиэтиленовый мешочек, а откачанный мед - в стеклянную посуду с плотной крышкой. Растения пересылают в матерчатом мешочке. При упаковке необходимо исключить повреждение упаковочного материала, а в результате - соприкосновение и перемешивание проб во время пересылки.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ветврача, прилагают акт комиссионной проверки отравления пчел. Срок отправки проб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5 - 7 суток после отбора.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3. Созвать комиссию и оформить акт об отравлении пчел пестицидами.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Для подтверждения факта отравления пчел в вышестоящих инстанциях необходим документ, свидетельствующий объективно о том, что произошло на пасеке. Таким документом признан «Акт об отравлении пчел пестицидами». Он составляетс</w:t>
            </w: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я согласно установленной форме. 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Акт подписывают члены комиссии (п.4.1.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«Инструкции по профилактике отравления пчел пестицидами»): представители местной администрации, ветеринарной службы, зоотехники, специалисты в области пчеловодства (представители обществ пчеловодов, НИИ, Вузов), агроном по защите растений и очевидцы происшествия, а также представитель сельхозпроизводителя, на поле которого предположительно произошло отравление пчел.</w:t>
            </w:r>
            <w:proofErr w:type="gramEnd"/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 исключительных случаях, при признаках явного отравления пчёл, когда лабораторная диагностика не может быть проведена из-за отсутствия методики определения пестицида или другого токсичного вещества в продуктах пчеловодства или обрабатываемых объектах, </w:t>
            </w: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заключение комиссии о предполагаемой причине гибели пчёл является окончательным</w:t>
            </w: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(п.4.7.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«Инструкции по профилактике отравления пчел пестицидами»).</w:t>
            </w:r>
            <w:proofErr w:type="gramEnd"/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4. Подготовить документы для возможной компенсации ущерба.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При получении всех документов, в том числе и лабораторных анализов можно обратиться о добровольном возмещении убытков к руководителю хозяйства и в суд.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Компенсации за нанесенный ущерб можно добиваться посредством обращения в суд, подготовив исковое заявление, к которому необходимо приложить (распоряжение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так же списки свидетелей и экспертов) и последующего судебного разбирательства или получить ее от виновника отравления на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договорных 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условиях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. В обоих случаях необходима экономическая оценка ущерба от отравления пчел пестицидами, включая стоимость погибших пчелиных семей, взрослых пчёл, расплода, маток, выбракованной продукции пчеловодства с момента отравления и до конца медосбора. Экономическая оценка ущерба рассчитывается согласно п. 5 Инструкции по профилактике отравления пчел пестицидами от 14.06.1989. Суммой этих показателей определяется общая величина ущерба. Наряду с этим пчеловод вправе требовать компенсации и за нанесенный моральный ущерб.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Пчеловодам следует заранее познакомиться с агрономом, агрохимиком, фермерами хозяйства, чьи поля расположены поблизости пасеки, напомнить им об особенностях обработки нектароносов, в том числе их сроки, недопущение обработки после фазы </w:t>
            </w:r>
            <w:proofErr w:type="spell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бутонизации</w:t>
            </w:r>
            <w:proofErr w:type="spell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растений, исключение применения препаратов, которые являются токсичными для пчёл, напомнить об их ответственности в случае отравления пчёл, наладить дружеские, толерантные взаимоотношения.</w:t>
            </w:r>
            <w:proofErr w:type="gramEnd"/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5. При объективных затруднениях в процессе защиты профессиональных интересов обратиться за поддержкой в компетентные органы.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Возможности профессиональной помощи при отравлениях медоносных пчел</w:t>
            </w:r>
          </w:p>
          <w:p w:rsid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При необходимости,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 xml:space="preserve"> в Курское областное общество пчеловодов любителей и председателям районных обще</w:t>
            </w:r>
            <w:proofErr w:type="gramStart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ств пч</w:t>
            </w:r>
            <w:proofErr w:type="gramEnd"/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еловодов.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 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b/>
                <w:bCs/>
                <w:color w:val="333333"/>
                <w:sz w:val="11"/>
              </w:rPr>
              <w:t>Ликвидация последствий отравления пчел на пасеке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Погибших пчел сжигают. Ульи и рамки, в которых погибли пчелиные семьи, тщательно моют и обжигают. Воск из гнезд погибших семей перетапливают, мед и пергу уничтожают. Нельзя забывать, что многие яды аккумулируются в органическом материале, а также оказывают токсическое действие на насекомых в очень слабых концентрациях. Из гнезд выживших семей убирают соты со свежим нектаром и пыльцой. Гнезда сокращают, пчел подкармливают сахарным сиропом или медовой сытой.</w:t>
            </w:r>
          </w:p>
          <w:p w:rsidR="00824AE5" w:rsidRPr="00824AE5" w:rsidRDefault="00824AE5" w:rsidP="00824AE5">
            <w:pPr>
              <w:spacing w:after="46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</w:pPr>
            <w:r w:rsidRPr="00824AE5">
              <w:rPr>
                <w:rFonts w:ascii="Helvetica" w:eastAsia="Times New Roman" w:hAnsi="Helvetica" w:cs="Helvetica"/>
                <w:color w:val="333333"/>
                <w:sz w:val="11"/>
                <w:szCs w:val="11"/>
              </w:rPr>
              <w:t>В семьях, подвергшихся отравлению, сокращают и утепляют гнезда, убирают 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подкармливают теплым сахарным сиропом (1,5 кг сахара на 1 л воды) или медово-сахарным тестом.</w:t>
            </w:r>
          </w:p>
        </w:tc>
      </w:tr>
    </w:tbl>
    <w:p w:rsidR="00E464AC" w:rsidRDefault="00E464AC"/>
    <w:sectPr w:rsidR="00E464AC" w:rsidSect="00E4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5"/>
    <w:rsid w:val="00341E7F"/>
    <w:rsid w:val="00641878"/>
    <w:rsid w:val="00824AE5"/>
    <w:rsid w:val="00E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Дудины</cp:lastModifiedBy>
  <cp:revision>2</cp:revision>
  <dcterms:created xsi:type="dcterms:W3CDTF">2020-05-06T11:42:00Z</dcterms:created>
  <dcterms:modified xsi:type="dcterms:W3CDTF">2020-05-06T11:42:00Z</dcterms:modified>
</cp:coreProperties>
</file>