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44" w:rsidRPr="0006290C" w:rsidRDefault="00A64F44" w:rsidP="0006290C">
      <w:pPr>
        <w:spacing w:after="120" w:line="264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2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Вопрос-ответ</w:t>
      </w:r>
    </w:p>
    <w:p w:rsidR="00CA4BF1" w:rsidRPr="004076E0" w:rsidRDefault="00A06E4F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sz w:val="28"/>
          <w:szCs w:val="28"/>
        </w:rPr>
        <w:t xml:space="preserve">15 апреля Президент Российской Федерации на заседании правительства анонсировал меры поддержки для организаций и индивидуальных предпринимателей, работающих в пострадавших от </w:t>
      </w:r>
      <w:proofErr w:type="spellStart"/>
      <w:r w:rsidRPr="004076E0">
        <w:rPr>
          <w:sz w:val="28"/>
          <w:szCs w:val="28"/>
        </w:rPr>
        <w:t>коронавируса</w:t>
      </w:r>
      <w:proofErr w:type="spellEnd"/>
      <w:r w:rsidRPr="004076E0">
        <w:rPr>
          <w:sz w:val="28"/>
          <w:szCs w:val="28"/>
        </w:rPr>
        <w:t xml:space="preserve"> отраслях. </w:t>
      </w:r>
      <w:r w:rsidR="00CA4BF1" w:rsidRPr="004076E0">
        <w:rPr>
          <w:sz w:val="28"/>
          <w:szCs w:val="28"/>
        </w:rPr>
        <w:t xml:space="preserve"> </w:t>
      </w:r>
      <w:r w:rsidR="00DE1B38" w:rsidRPr="004076E0">
        <w:rPr>
          <w:sz w:val="28"/>
          <w:szCs w:val="28"/>
        </w:rPr>
        <w:t xml:space="preserve">Заинтересованные лица смогут </w:t>
      </w:r>
      <w:r w:rsidR="00CA4BF1" w:rsidRPr="004076E0">
        <w:rPr>
          <w:sz w:val="28"/>
          <w:szCs w:val="28"/>
        </w:rPr>
        <w:t xml:space="preserve">получить материальную поддержку от государства на выплаты зарплат сотрудникам и другие нужды. Для этого надо соответствовать ряду критериев.  </w:t>
      </w:r>
      <w:r w:rsidRPr="004076E0">
        <w:rPr>
          <w:sz w:val="28"/>
          <w:szCs w:val="28"/>
        </w:rPr>
        <w:t xml:space="preserve">Постановлением </w:t>
      </w:r>
      <w:r w:rsidR="00CA4BF1" w:rsidRPr="004076E0">
        <w:rPr>
          <w:sz w:val="28"/>
          <w:szCs w:val="28"/>
        </w:rPr>
        <w:t>Правительств</w:t>
      </w:r>
      <w:r w:rsidR="00367A05">
        <w:rPr>
          <w:sz w:val="28"/>
          <w:szCs w:val="28"/>
        </w:rPr>
        <w:t>а от 24.04.2020 №</w:t>
      </w:r>
      <w:r w:rsidRPr="004076E0">
        <w:rPr>
          <w:sz w:val="28"/>
          <w:szCs w:val="28"/>
        </w:rPr>
        <w:t>5</w:t>
      </w:r>
      <w:r w:rsidR="00367A05">
        <w:rPr>
          <w:sz w:val="28"/>
          <w:szCs w:val="28"/>
        </w:rPr>
        <w:t>7</w:t>
      </w:r>
      <w:r w:rsidRPr="004076E0">
        <w:rPr>
          <w:sz w:val="28"/>
          <w:szCs w:val="28"/>
        </w:rPr>
        <w:t>6</w:t>
      </w:r>
      <w:r w:rsidR="00CA4BF1" w:rsidRPr="004076E0">
        <w:rPr>
          <w:sz w:val="28"/>
          <w:szCs w:val="28"/>
        </w:rPr>
        <w:t xml:space="preserve"> у</w:t>
      </w:r>
      <w:r w:rsidRPr="004076E0">
        <w:rPr>
          <w:sz w:val="28"/>
          <w:szCs w:val="28"/>
        </w:rPr>
        <w:t>тверждены</w:t>
      </w:r>
      <w:r w:rsidR="00CA4BF1" w:rsidRPr="004076E0">
        <w:rPr>
          <w:sz w:val="28"/>
          <w:szCs w:val="28"/>
        </w:rPr>
        <w:t xml:space="preserve"> правила выплаты, первый транш можно получить в мае.</w:t>
      </w:r>
    </w:p>
    <w:p w:rsidR="00CA4BF1" w:rsidRPr="004076E0" w:rsidRDefault="00A06E4F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sz w:val="28"/>
          <w:szCs w:val="28"/>
        </w:rPr>
        <w:t>Вопрос:</w:t>
      </w:r>
      <w:r w:rsidRPr="004076E0">
        <w:rPr>
          <w:sz w:val="28"/>
          <w:szCs w:val="28"/>
        </w:rPr>
        <w:t xml:space="preserve"> </w:t>
      </w:r>
      <w:r w:rsidR="00CA4BF1" w:rsidRPr="004076E0">
        <w:rPr>
          <w:sz w:val="28"/>
          <w:szCs w:val="28"/>
        </w:rPr>
        <w:t>Кто получит помощь от государства на зарплату</w:t>
      </w:r>
      <w:r w:rsidR="00DE1B38" w:rsidRPr="004076E0">
        <w:rPr>
          <w:sz w:val="28"/>
          <w:szCs w:val="28"/>
        </w:rPr>
        <w:t>?</w:t>
      </w:r>
    </w:p>
    <w:p w:rsidR="00471F1D" w:rsidRPr="004076E0" w:rsidRDefault="00DE1B38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sz w:val="28"/>
          <w:szCs w:val="28"/>
        </w:rPr>
        <w:t xml:space="preserve">Ответ: </w:t>
      </w:r>
      <w:r w:rsidR="00CA4BF1" w:rsidRPr="004076E0">
        <w:rPr>
          <w:sz w:val="28"/>
          <w:szCs w:val="28"/>
        </w:rPr>
        <w:t xml:space="preserve">На помощь могут рассчитывать как </w:t>
      </w:r>
      <w:r w:rsidRPr="004076E0">
        <w:rPr>
          <w:sz w:val="28"/>
          <w:szCs w:val="28"/>
        </w:rPr>
        <w:t>организации</w:t>
      </w:r>
      <w:r w:rsidR="00CA4BF1" w:rsidRPr="004076E0">
        <w:rPr>
          <w:sz w:val="28"/>
          <w:szCs w:val="28"/>
        </w:rPr>
        <w:t xml:space="preserve">, так и предприниматели. </w:t>
      </w:r>
      <w:r w:rsidR="00471F1D" w:rsidRPr="004076E0">
        <w:rPr>
          <w:sz w:val="28"/>
          <w:szCs w:val="28"/>
        </w:rPr>
        <w:t>Основные условия получения субсидии определены в  Постановлении Правительства от 24.04.2020 №5</w:t>
      </w:r>
      <w:r w:rsidR="00367A05">
        <w:rPr>
          <w:sz w:val="28"/>
          <w:szCs w:val="28"/>
        </w:rPr>
        <w:t>7</w:t>
      </w:r>
      <w:r w:rsidR="00471F1D" w:rsidRPr="004076E0">
        <w:rPr>
          <w:sz w:val="28"/>
          <w:szCs w:val="28"/>
        </w:rPr>
        <w:t>6:</w:t>
      </w:r>
    </w:p>
    <w:p w:rsidR="00471F1D" w:rsidRPr="004076E0" w:rsidRDefault="00471F1D" w:rsidP="001701CE">
      <w:pPr>
        <w:pStyle w:val="a5"/>
        <w:numPr>
          <w:ilvl w:val="0"/>
          <w:numId w:val="6"/>
        </w:numPr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bCs/>
          <w:sz w:val="28"/>
          <w:szCs w:val="28"/>
        </w:rPr>
        <w:t>Статус компании.</w:t>
      </w:r>
      <w:r w:rsidRPr="004076E0">
        <w:rPr>
          <w:sz w:val="28"/>
          <w:szCs w:val="28"/>
        </w:rPr>
        <w:t xml:space="preserve"> Важно, чтобы компания по состоянию на 1 марта 2020 года числилась в реестре малого и среднего предпринимательства на сайте ФНС </w:t>
      </w:r>
      <w:proofErr w:type="spellStart"/>
      <w:r w:rsidRPr="004076E0">
        <w:rPr>
          <w:sz w:val="28"/>
          <w:szCs w:val="28"/>
          <w:lang w:val="en-US"/>
        </w:rPr>
        <w:t>nalog</w:t>
      </w:r>
      <w:proofErr w:type="spellEnd"/>
      <w:r w:rsidRPr="004076E0">
        <w:rPr>
          <w:sz w:val="28"/>
          <w:szCs w:val="28"/>
        </w:rPr>
        <w:t>.</w:t>
      </w:r>
      <w:proofErr w:type="spellStart"/>
      <w:r w:rsidRPr="004076E0">
        <w:rPr>
          <w:sz w:val="28"/>
          <w:szCs w:val="28"/>
          <w:lang w:val="en-US"/>
        </w:rPr>
        <w:t>ru</w:t>
      </w:r>
      <w:proofErr w:type="spellEnd"/>
      <w:r w:rsidRPr="004076E0">
        <w:rPr>
          <w:sz w:val="28"/>
          <w:szCs w:val="28"/>
        </w:rPr>
        <w:t>.</w:t>
      </w:r>
    </w:p>
    <w:p w:rsidR="00471F1D" w:rsidRPr="004076E0" w:rsidRDefault="00471F1D" w:rsidP="001701CE">
      <w:pPr>
        <w:pStyle w:val="a5"/>
        <w:numPr>
          <w:ilvl w:val="0"/>
          <w:numId w:val="6"/>
        </w:numPr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bCs/>
          <w:sz w:val="28"/>
          <w:szCs w:val="28"/>
        </w:rPr>
        <w:t>Вид деятельности</w:t>
      </w:r>
      <w:proofErr w:type="gramStart"/>
      <w:r w:rsidRPr="004076E0">
        <w:rPr>
          <w:b/>
          <w:bCs/>
          <w:sz w:val="28"/>
          <w:szCs w:val="28"/>
        </w:rPr>
        <w:t>.</w:t>
      </w:r>
      <w:proofErr w:type="gramEnd"/>
      <w:r w:rsidRPr="004076E0">
        <w:rPr>
          <w:sz w:val="28"/>
          <w:szCs w:val="28"/>
        </w:rPr>
        <w:t> </w:t>
      </w:r>
      <w:proofErr w:type="gramStart"/>
      <w:r w:rsidRPr="004076E0">
        <w:rPr>
          <w:sz w:val="28"/>
          <w:szCs w:val="28"/>
        </w:rPr>
        <w:t>о</w:t>
      </w:r>
      <w:proofErr w:type="gramEnd"/>
      <w:r w:rsidRPr="004076E0">
        <w:rPr>
          <w:sz w:val="28"/>
          <w:szCs w:val="28"/>
        </w:rPr>
        <w:t xml:space="preserve">трасль, в которой ведется деятельность заявителя входит в перечень отраслей, пострадавших от </w:t>
      </w:r>
      <w:proofErr w:type="spellStart"/>
      <w:r w:rsidRPr="004076E0">
        <w:rPr>
          <w:sz w:val="28"/>
          <w:szCs w:val="28"/>
        </w:rPr>
        <w:t>коронавируса</w:t>
      </w:r>
      <w:proofErr w:type="spellEnd"/>
      <w:r w:rsidRPr="004076E0">
        <w:rPr>
          <w:sz w:val="28"/>
          <w:szCs w:val="28"/>
        </w:rPr>
        <w:t xml:space="preserve"> (постановления Правительства от 03.04.2020 № 434, </w:t>
      </w:r>
      <w:r w:rsidR="00367A05">
        <w:rPr>
          <w:sz w:val="28"/>
          <w:szCs w:val="28"/>
        </w:rPr>
        <w:t xml:space="preserve">с изменениями </w:t>
      </w:r>
      <w:r w:rsidRPr="004076E0">
        <w:rPr>
          <w:sz w:val="28"/>
          <w:szCs w:val="28"/>
        </w:rPr>
        <w:t>от 10.04.2020 № 479</w:t>
      </w:r>
      <w:r w:rsidR="00367A05">
        <w:rPr>
          <w:sz w:val="28"/>
          <w:szCs w:val="28"/>
        </w:rPr>
        <w:t>, от 18.04.2020 № 540, от 12.05.2020 № 657</w:t>
      </w:r>
      <w:r w:rsidRPr="004076E0">
        <w:rPr>
          <w:sz w:val="28"/>
          <w:szCs w:val="28"/>
        </w:rPr>
        <w:t>).</w:t>
      </w:r>
      <w:r w:rsidR="00367A05">
        <w:rPr>
          <w:sz w:val="28"/>
          <w:szCs w:val="28"/>
        </w:rPr>
        <w:t xml:space="preserve"> При этом заявленный вид деятельности должен быть основным.</w:t>
      </w:r>
    </w:p>
    <w:p w:rsidR="000E58B6" w:rsidRPr="004076E0" w:rsidRDefault="000E58B6" w:rsidP="001701CE">
      <w:pPr>
        <w:pStyle w:val="a5"/>
        <w:numPr>
          <w:ilvl w:val="0"/>
          <w:numId w:val="6"/>
        </w:numPr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bCs/>
          <w:sz w:val="28"/>
          <w:szCs w:val="28"/>
        </w:rPr>
        <w:t>Численность сотрудников.</w:t>
      </w:r>
      <w:r w:rsidRPr="004076E0">
        <w:rPr>
          <w:sz w:val="28"/>
          <w:szCs w:val="28"/>
        </w:rPr>
        <w:t> Количество сотрудников в месяце, за который перечисляют субсидию, должно быть не менее 90 процентов от численности за март 2020 года</w:t>
      </w:r>
      <w:r w:rsidR="00367A05">
        <w:rPr>
          <w:sz w:val="28"/>
          <w:szCs w:val="28"/>
        </w:rPr>
        <w:t>, или сокращено не более чем на 1 единицу</w:t>
      </w:r>
      <w:r w:rsidRPr="004076E0">
        <w:rPr>
          <w:sz w:val="28"/>
          <w:szCs w:val="28"/>
        </w:rPr>
        <w:t>.</w:t>
      </w:r>
    </w:p>
    <w:p w:rsidR="000E58B6" w:rsidRPr="004076E0" w:rsidRDefault="000E58B6" w:rsidP="001701CE">
      <w:pPr>
        <w:pStyle w:val="a5"/>
        <w:numPr>
          <w:ilvl w:val="0"/>
          <w:numId w:val="6"/>
        </w:numPr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sz w:val="28"/>
          <w:szCs w:val="28"/>
        </w:rPr>
        <w:t>Отчетность.</w:t>
      </w:r>
      <w:r w:rsidRPr="004076E0">
        <w:rPr>
          <w:sz w:val="28"/>
          <w:szCs w:val="28"/>
        </w:rPr>
        <w:t xml:space="preserve"> Сведения проверяющие возьмут из ваших отчетов по форме СЗВ-М, поэтому заявитель должен вовремя представить отчетность за март, апрель и май 2020 года. </w:t>
      </w:r>
    </w:p>
    <w:p w:rsidR="00C30D56" w:rsidRPr="004076E0" w:rsidRDefault="000E58B6" w:rsidP="001701CE">
      <w:pPr>
        <w:pStyle w:val="a5"/>
        <w:numPr>
          <w:ilvl w:val="0"/>
          <w:numId w:val="6"/>
        </w:numPr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bCs/>
          <w:sz w:val="28"/>
          <w:szCs w:val="28"/>
        </w:rPr>
        <w:t>Недоимка по налогам.</w:t>
      </w:r>
      <w:r w:rsidRPr="004076E0">
        <w:rPr>
          <w:sz w:val="28"/>
          <w:szCs w:val="28"/>
        </w:rPr>
        <w:t xml:space="preserve"> Задолженность заявителя по налогам и страховым взносам по состоянию на 1 марта 2020 года </w:t>
      </w:r>
      <w:r w:rsidR="00C30D56" w:rsidRPr="004076E0">
        <w:rPr>
          <w:sz w:val="28"/>
          <w:szCs w:val="28"/>
        </w:rPr>
        <w:t>не должна превышать 3000 руб.</w:t>
      </w:r>
      <w:r w:rsidR="00367A05">
        <w:rPr>
          <w:sz w:val="28"/>
          <w:szCs w:val="28"/>
        </w:rPr>
        <w:t>, или быть погашена на дату подачи заявления.</w:t>
      </w:r>
    </w:p>
    <w:p w:rsidR="00471F1D" w:rsidRPr="004076E0" w:rsidRDefault="00C30D56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sz w:val="28"/>
          <w:szCs w:val="28"/>
        </w:rPr>
        <w:t>Кроме того, заявитель не</w:t>
      </w:r>
      <w:r w:rsidR="00471F1D" w:rsidRPr="004076E0">
        <w:rPr>
          <w:sz w:val="28"/>
          <w:szCs w:val="28"/>
        </w:rPr>
        <w:t xml:space="preserve"> </w:t>
      </w:r>
      <w:r w:rsidRPr="004076E0">
        <w:rPr>
          <w:sz w:val="28"/>
          <w:szCs w:val="28"/>
        </w:rPr>
        <w:t xml:space="preserve">должен </w:t>
      </w:r>
      <w:r w:rsidR="00471F1D" w:rsidRPr="004076E0">
        <w:rPr>
          <w:sz w:val="28"/>
          <w:szCs w:val="28"/>
        </w:rPr>
        <w:t>находит</w:t>
      </w:r>
      <w:r w:rsidRPr="004076E0">
        <w:rPr>
          <w:sz w:val="28"/>
          <w:szCs w:val="28"/>
        </w:rPr>
        <w:t>ь</w:t>
      </w:r>
      <w:r w:rsidR="00471F1D" w:rsidRPr="004076E0">
        <w:rPr>
          <w:sz w:val="28"/>
          <w:szCs w:val="28"/>
        </w:rPr>
        <w:t xml:space="preserve">ся в процессе ликвидации, в отношении него не введена процедура банкротства и не принято решение о </w:t>
      </w:r>
      <w:r w:rsidRPr="004076E0">
        <w:rPr>
          <w:sz w:val="28"/>
          <w:szCs w:val="28"/>
        </w:rPr>
        <w:t>предстоящем исключении из ЕГРЮЛ.</w:t>
      </w:r>
    </w:p>
    <w:p w:rsidR="00DE1B38" w:rsidRPr="004076E0" w:rsidRDefault="00C30D56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sz w:val="28"/>
          <w:szCs w:val="28"/>
        </w:rPr>
        <w:t>Вопрос</w:t>
      </w:r>
      <w:r w:rsidRPr="004076E0">
        <w:rPr>
          <w:sz w:val="28"/>
          <w:szCs w:val="28"/>
        </w:rPr>
        <w:t>: С</w:t>
      </w:r>
      <w:r w:rsidR="00471F1D" w:rsidRPr="004076E0">
        <w:rPr>
          <w:sz w:val="28"/>
          <w:szCs w:val="28"/>
        </w:rPr>
        <w:t xml:space="preserve"> кодами ОКВЭД есть много неясностей.</w:t>
      </w:r>
      <w:r w:rsidRPr="004076E0">
        <w:rPr>
          <w:sz w:val="28"/>
          <w:szCs w:val="28"/>
        </w:rPr>
        <w:t xml:space="preserve"> Например</w:t>
      </w:r>
      <w:r w:rsidR="00367A05">
        <w:rPr>
          <w:sz w:val="28"/>
          <w:szCs w:val="28"/>
        </w:rPr>
        <w:t>,</w:t>
      </w:r>
      <w:r w:rsidRPr="004076E0">
        <w:rPr>
          <w:sz w:val="28"/>
          <w:szCs w:val="28"/>
        </w:rPr>
        <w:t xml:space="preserve"> в отношении парикмахерских.</w:t>
      </w:r>
      <w:r w:rsidR="00DE1B38" w:rsidRPr="004076E0">
        <w:rPr>
          <w:bCs/>
          <w:sz w:val="28"/>
          <w:szCs w:val="28"/>
        </w:rPr>
        <w:t xml:space="preserve"> В перечне пострадавших отраслей указан код 96.02 «Предоставление услуг парикмахерскими и салонами красоты». А </w:t>
      </w:r>
      <w:r w:rsidRPr="004076E0">
        <w:rPr>
          <w:bCs/>
          <w:sz w:val="28"/>
          <w:szCs w:val="28"/>
        </w:rPr>
        <w:t xml:space="preserve">если </w:t>
      </w:r>
      <w:r w:rsidR="00DE1B38" w:rsidRPr="004076E0">
        <w:rPr>
          <w:bCs/>
          <w:sz w:val="28"/>
          <w:szCs w:val="28"/>
        </w:rPr>
        <w:t xml:space="preserve">у </w:t>
      </w:r>
      <w:r w:rsidRPr="004076E0">
        <w:rPr>
          <w:bCs/>
          <w:sz w:val="28"/>
          <w:szCs w:val="28"/>
        </w:rPr>
        <w:t>заявителя</w:t>
      </w:r>
      <w:r w:rsidR="00DE1B38" w:rsidRPr="004076E0">
        <w:rPr>
          <w:bCs/>
          <w:sz w:val="28"/>
          <w:szCs w:val="28"/>
        </w:rPr>
        <w:t xml:space="preserve"> основной ОКВЭД более детальный – 96.02.1 «Предоставление парикмахерских услуг»</w:t>
      </w:r>
      <w:r w:rsidRPr="004076E0">
        <w:rPr>
          <w:bCs/>
          <w:sz w:val="28"/>
          <w:szCs w:val="28"/>
        </w:rPr>
        <w:t>, сможет он получить</w:t>
      </w:r>
      <w:r w:rsidR="00DE1B38" w:rsidRPr="004076E0">
        <w:rPr>
          <w:bCs/>
          <w:sz w:val="28"/>
          <w:szCs w:val="28"/>
        </w:rPr>
        <w:t xml:space="preserve"> помощь?</w:t>
      </w:r>
    </w:p>
    <w:p w:rsidR="00DE1B38" w:rsidRDefault="00C30D56" w:rsidP="001701CE">
      <w:pPr>
        <w:shd w:val="clear" w:color="auto" w:fill="FFFFFF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E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076E0">
        <w:rPr>
          <w:rFonts w:ascii="Times New Roman" w:hAnsi="Times New Roman" w:cs="Times New Roman"/>
          <w:sz w:val="28"/>
          <w:szCs w:val="28"/>
        </w:rPr>
        <w:t xml:space="preserve">В этом случае в помощи отказать не должны, так как более </w:t>
      </w:r>
      <w:proofErr w:type="gramStart"/>
      <w:r w:rsidRPr="004076E0">
        <w:rPr>
          <w:rFonts w:ascii="Times New Roman" w:hAnsi="Times New Roman" w:cs="Times New Roman"/>
          <w:sz w:val="28"/>
          <w:szCs w:val="28"/>
        </w:rPr>
        <w:t>детальный</w:t>
      </w:r>
      <w:proofErr w:type="gramEnd"/>
      <w:r w:rsidR="00DE1B38" w:rsidRPr="004076E0">
        <w:rPr>
          <w:rFonts w:ascii="Times New Roman" w:hAnsi="Times New Roman" w:cs="Times New Roman"/>
          <w:sz w:val="28"/>
          <w:szCs w:val="28"/>
        </w:rPr>
        <w:t xml:space="preserve"> ОКВЭД входит в группу 96.02.</w:t>
      </w:r>
      <w:r w:rsidRPr="004076E0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DE1C86">
        <w:rPr>
          <w:rFonts w:ascii="Times New Roman" w:hAnsi="Times New Roman" w:cs="Times New Roman"/>
          <w:sz w:val="28"/>
          <w:szCs w:val="28"/>
        </w:rPr>
        <w:t>,</w:t>
      </w:r>
      <w:r w:rsidRPr="004076E0">
        <w:rPr>
          <w:rFonts w:ascii="Times New Roman" w:hAnsi="Times New Roman" w:cs="Times New Roman"/>
          <w:sz w:val="28"/>
          <w:szCs w:val="28"/>
        </w:rPr>
        <w:t xml:space="preserve"> </w:t>
      </w:r>
      <w:r w:rsidR="00DE1B38" w:rsidRPr="004076E0">
        <w:rPr>
          <w:rFonts w:ascii="Times New Roman" w:hAnsi="Times New Roman" w:cs="Times New Roman"/>
          <w:sz w:val="28"/>
          <w:szCs w:val="28"/>
        </w:rPr>
        <w:t>относится к пострадавшим отраслям.</w:t>
      </w:r>
    </w:p>
    <w:p w:rsidR="00DE1C86" w:rsidRDefault="00DE1C86" w:rsidP="001701CE">
      <w:pPr>
        <w:shd w:val="clear" w:color="auto" w:fill="FFFFFF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внимание, что перечень пострадавших отраслей постоянно расширяется. В Постановление </w:t>
      </w:r>
      <w:r w:rsidRPr="00DE1C86">
        <w:rPr>
          <w:rFonts w:ascii="Times New Roman" w:hAnsi="Times New Roman" w:cs="Times New Roman"/>
          <w:sz w:val="28"/>
          <w:szCs w:val="28"/>
        </w:rPr>
        <w:t xml:space="preserve">Правительства от 03.04.2020 № 434, </w:t>
      </w:r>
      <w:r>
        <w:rPr>
          <w:rFonts w:ascii="Times New Roman" w:hAnsi="Times New Roman" w:cs="Times New Roman"/>
          <w:sz w:val="28"/>
          <w:szCs w:val="28"/>
        </w:rPr>
        <w:t>были внесены</w:t>
      </w:r>
      <w:r w:rsidRPr="00DE1C86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</w:t>
      </w:r>
      <w:r w:rsidRPr="00DE1C86">
        <w:rPr>
          <w:rFonts w:ascii="Times New Roman" w:hAnsi="Times New Roman" w:cs="Times New Roman"/>
          <w:sz w:val="28"/>
          <w:szCs w:val="28"/>
        </w:rPr>
        <w:t xml:space="preserve"> от 10.04.2020 № 479, от 18.04.2020 № 540, от 12.05.2020 № 657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C86" w:rsidRPr="00DE1C86" w:rsidRDefault="00DE1C86" w:rsidP="00DE1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8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ФНС России (</w:t>
      </w:r>
      <w:hyperlink r:id="rId5" w:history="1">
        <w:r w:rsidRPr="00DE1C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www.nalog.ru</w:t>
        </w:r>
      </w:hyperlink>
      <w:r w:rsidRPr="00DE1C86">
        <w:rPr>
          <w:rFonts w:ascii="Times New Roman" w:hAnsi="Times New Roman" w:cs="Times New Roman"/>
          <w:color w:val="000000"/>
          <w:sz w:val="28"/>
          <w:szCs w:val="28"/>
        </w:rPr>
        <w:t>) на специальной странице «Меры поддержки бизнеса» информация оперативно обновляется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1C86">
        <w:rPr>
          <w:rFonts w:ascii="Times New Roman" w:hAnsi="Times New Roman" w:cs="Times New Roman"/>
          <w:color w:val="000000"/>
          <w:sz w:val="28"/>
          <w:szCs w:val="28"/>
        </w:rPr>
        <w:t xml:space="preserve"> и при внесении Правительством Российской Федерации изменений в нормативные акты будет незамедлительно актуализирована.</w:t>
      </w:r>
    </w:p>
    <w:p w:rsidR="00CA4BF1" w:rsidRPr="001701CE" w:rsidRDefault="00C30D56" w:rsidP="001701CE">
      <w:pPr>
        <w:pStyle w:val="2"/>
        <w:shd w:val="clear" w:color="auto" w:fill="FFFFFF"/>
        <w:spacing w:before="0" w:after="120" w:line="264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76E0">
        <w:rPr>
          <w:rFonts w:ascii="Times New Roman" w:hAnsi="Times New Roman" w:cs="Times New Roman"/>
          <w:color w:val="auto"/>
          <w:sz w:val="28"/>
          <w:szCs w:val="28"/>
        </w:rPr>
        <w:t xml:space="preserve">Вопрос: </w:t>
      </w:r>
      <w:r w:rsidR="00CA4BF1" w:rsidRPr="001701CE">
        <w:rPr>
          <w:rFonts w:ascii="Times New Roman" w:hAnsi="Times New Roman" w:cs="Times New Roman"/>
          <w:b w:val="0"/>
          <w:color w:val="auto"/>
          <w:sz w:val="28"/>
          <w:szCs w:val="28"/>
        </w:rPr>
        <w:t>Как получить деньги</w:t>
      </w:r>
      <w:r w:rsidRPr="001701CE">
        <w:rPr>
          <w:rFonts w:ascii="Times New Roman" w:hAnsi="Times New Roman" w:cs="Times New Roman"/>
          <w:b w:val="0"/>
          <w:color w:val="auto"/>
          <w:sz w:val="28"/>
          <w:szCs w:val="28"/>
        </w:rPr>
        <w:t>?</w:t>
      </w:r>
    </w:p>
    <w:p w:rsidR="00CA4BF1" w:rsidRPr="004076E0" w:rsidRDefault="00C30D56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sz w:val="28"/>
          <w:szCs w:val="28"/>
        </w:rPr>
        <w:t>Ответ:</w:t>
      </w:r>
      <w:r w:rsidRPr="004076E0">
        <w:rPr>
          <w:sz w:val="28"/>
          <w:szCs w:val="28"/>
        </w:rPr>
        <w:t xml:space="preserve"> </w:t>
      </w:r>
      <w:r w:rsidR="00CA4BF1" w:rsidRPr="004076E0">
        <w:rPr>
          <w:sz w:val="28"/>
          <w:szCs w:val="28"/>
        </w:rPr>
        <w:t xml:space="preserve">Чтобы получить деньги, необходимо направить в налоговую инспекцию по месту нахождения организации специальное заявление. Вариантов — три, и все они дистанционные. Направить заявление можно в электронном виде через </w:t>
      </w:r>
      <w:proofErr w:type="spellStart"/>
      <w:r w:rsidR="00CA4BF1" w:rsidRPr="004076E0">
        <w:rPr>
          <w:sz w:val="28"/>
          <w:szCs w:val="28"/>
        </w:rPr>
        <w:t>спецоператора</w:t>
      </w:r>
      <w:proofErr w:type="spellEnd"/>
      <w:r w:rsidR="00CA4BF1" w:rsidRPr="004076E0">
        <w:rPr>
          <w:sz w:val="28"/>
          <w:szCs w:val="28"/>
        </w:rPr>
        <w:t xml:space="preserve"> или личный кабинет на сайте ФНС, либо по почте. Бланк заявления </w:t>
      </w:r>
      <w:r w:rsidR="001701CE">
        <w:rPr>
          <w:sz w:val="28"/>
          <w:szCs w:val="28"/>
        </w:rPr>
        <w:t>приведен</w:t>
      </w:r>
      <w:r w:rsidR="00CA4BF1" w:rsidRPr="004076E0">
        <w:rPr>
          <w:sz w:val="28"/>
          <w:szCs w:val="28"/>
        </w:rPr>
        <w:t xml:space="preserve"> в приложении № 2 к постановлению № 576. </w:t>
      </w:r>
    </w:p>
    <w:p w:rsidR="00C30D56" w:rsidRPr="004076E0" w:rsidRDefault="00C30D56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sz w:val="28"/>
          <w:szCs w:val="28"/>
        </w:rPr>
        <w:t>Заявители могут воспользоваться формами, размещенными на официальном сайте ФНС России, а также в Личных кабинетах налогоплательщика.</w:t>
      </w:r>
    </w:p>
    <w:p w:rsidR="00C30D56" w:rsidRPr="004076E0" w:rsidRDefault="002043D8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sz w:val="28"/>
          <w:szCs w:val="28"/>
        </w:rPr>
        <w:t>Кроме того, заявители могут принести заявление лично и оставить в налоговой инспекции в специальном боксе.</w:t>
      </w:r>
    </w:p>
    <w:p w:rsidR="002043D8" w:rsidRPr="004076E0" w:rsidRDefault="002043D8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sz w:val="28"/>
          <w:szCs w:val="28"/>
        </w:rPr>
        <w:t>Вопрос:</w:t>
      </w:r>
      <w:r w:rsidRPr="004076E0">
        <w:rPr>
          <w:sz w:val="28"/>
          <w:szCs w:val="28"/>
        </w:rPr>
        <w:t xml:space="preserve"> когда необходимо подать заявление, и в какой срок оно будет рассмотрено налоговым органом?</w:t>
      </w:r>
    </w:p>
    <w:p w:rsidR="00CA4BF1" w:rsidRPr="004076E0" w:rsidRDefault="002043D8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sz w:val="28"/>
          <w:szCs w:val="28"/>
        </w:rPr>
        <w:t>Ответ:</w:t>
      </w:r>
      <w:r w:rsidRPr="004076E0">
        <w:rPr>
          <w:sz w:val="28"/>
          <w:szCs w:val="28"/>
        </w:rPr>
        <w:t xml:space="preserve"> </w:t>
      </w:r>
      <w:r w:rsidR="00CA4BF1" w:rsidRPr="004076E0">
        <w:rPr>
          <w:sz w:val="28"/>
          <w:szCs w:val="28"/>
        </w:rPr>
        <w:t xml:space="preserve">Заявление на апрельскую субсидию необходимо отправить в период с 1 мая по 1 июня. Субсидию за май выплатят, если заявление </w:t>
      </w:r>
      <w:r w:rsidR="00DE1C86">
        <w:rPr>
          <w:sz w:val="28"/>
          <w:szCs w:val="28"/>
        </w:rPr>
        <w:t xml:space="preserve">будет </w:t>
      </w:r>
      <w:r w:rsidR="00CA4BF1" w:rsidRPr="004076E0">
        <w:rPr>
          <w:sz w:val="28"/>
          <w:szCs w:val="28"/>
        </w:rPr>
        <w:t>отправ</w:t>
      </w:r>
      <w:r w:rsidR="00DE1C86">
        <w:rPr>
          <w:sz w:val="28"/>
          <w:szCs w:val="28"/>
        </w:rPr>
        <w:t xml:space="preserve">лено </w:t>
      </w:r>
      <w:r w:rsidR="00CA4BF1" w:rsidRPr="004076E0">
        <w:rPr>
          <w:sz w:val="28"/>
          <w:szCs w:val="28"/>
        </w:rPr>
        <w:t xml:space="preserve"> с 1 июня до 1 июля 2020 года.</w:t>
      </w:r>
    </w:p>
    <w:p w:rsidR="00CA4BF1" w:rsidRPr="004076E0" w:rsidRDefault="002043D8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sz w:val="28"/>
          <w:szCs w:val="28"/>
        </w:rPr>
        <w:t xml:space="preserve">После получения </w:t>
      </w:r>
      <w:r w:rsidR="00CA4BF1" w:rsidRPr="004076E0">
        <w:rPr>
          <w:sz w:val="28"/>
          <w:szCs w:val="28"/>
        </w:rPr>
        <w:t>з</w:t>
      </w:r>
      <w:r w:rsidR="00C30D56" w:rsidRPr="004076E0">
        <w:rPr>
          <w:sz w:val="28"/>
          <w:szCs w:val="28"/>
        </w:rPr>
        <w:t>а</w:t>
      </w:r>
      <w:r w:rsidR="00CA4BF1" w:rsidRPr="004076E0">
        <w:rPr>
          <w:sz w:val="28"/>
          <w:szCs w:val="28"/>
        </w:rPr>
        <w:t>явление, сведения</w:t>
      </w:r>
      <w:r w:rsidRPr="004076E0">
        <w:rPr>
          <w:sz w:val="28"/>
          <w:szCs w:val="28"/>
        </w:rPr>
        <w:t xml:space="preserve"> указанные в нем будут проверены</w:t>
      </w:r>
      <w:r w:rsidR="00CA4BF1" w:rsidRPr="004076E0">
        <w:rPr>
          <w:sz w:val="28"/>
          <w:szCs w:val="28"/>
        </w:rPr>
        <w:t>. Если</w:t>
      </w:r>
      <w:r w:rsidRPr="004076E0">
        <w:rPr>
          <w:sz w:val="28"/>
          <w:szCs w:val="28"/>
        </w:rPr>
        <w:t xml:space="preserve"> будут установлены</w:t>
      </w:r>
      <w:r w:rsidR="00CA4BF1" w:rsidRPr="004076E0">
        <w:rPr>
          <w:sz w:val="28"/>
          <w:szCs w:val="28"/>
        </w:rPr>
        <w:t xml:space="preserve"> нарушения, </w:t>
      </w:r>
      <w:proofErr w:type="gramStart"/>
      <w:r w:rsidR="00CA4BF1" w:rsidRPr="004076E0">
        <w:rPr>
          <w:sz w:val="28"/>
          <w:szCs w:val="28"/>
        </w:rPr>
        <w:t>например</w:t>
      </w:r>
      <w:proofErr w:type="gramEnd"/>
      <w:r w:rsidR="00CA4BF1" w:rsidRPr="004076E0">
        <w:rPr>
          <w:sz w:val="28"/>
          <w:szCs w:val="28"/>
        </w:rPr>
        <w:t xml:space="preserve"> окажется, что увол</w:t>
      </w:r>
      <w:r w:rsidRPr="004076E0">
        <w:rPr>
          <w:sz w:val="28"/>
          <w:szCs w:val="28"/>
        </w:rPr>
        <w:t>ено</w:t>
      </w:r>
      <w:r w:rsidR="00CA4BF1" w:rsidRPr="004076E0">
        <w:rPr>
          <w:sz w:val="28"/>
          <w:szCs w:val="28"/>
        </w:rPr>
        <w:t xml:space="preserve"> более 10 процентов сотрудников, то в выплате откажут. Тогда в течение 3 рабочих дней со дня направления заявления, но не ранее 18 числа месяца </w:t>
      </w:r>
      <w:r w:rsidRPr="004076E0">
        <w:rPr>
          <w:sz w:val="28"/>
          <w:szCs w:val="28"/>
        </w:rPr>
        <w:t xml:space="preserve">в адрес заявителя </w:t>
      </w:r>
      <w:r w:rsidR="00CA4BF1" w:rsidRPr="004076E0">
        <w:rPr>
          <w:sz w:val="28"/>
          <w:szCs w:val="28"/>
        </w:rPr>
        <w:t xml:space="preserve">направят сообщение об отказе в выплате. Если же никаких оснований для отказа </w:t>
      </w:r>
      <w:r w:rsidRPr="004076E0">
        <w:rPr>
          <w:sz w:val="28"/>
          <w:szCs w:val="28"/>
        </w:rPr>
        <w:t xml:space="preserve">проверяющие </w:t>
      </w:r>
      <w:r w:rsidR="00CA4BF1" w:rsidRPr="004076E0">
        <w:rPr>
          <w:sz w:val="28"/>
          <w:szCs w:val="28"/>
        </w:rPr>
        <w:t xml:space="preserve">не найдут, то в тот же срок рассчитают размер выплаты и передадут в Федеральное казначейство реестр для выплаты. Деньги </w:t>
      </w:r>
      <w:proofErr w:type="spellStart"/>
      <w:r w:rsidR="00CA4BF1" w:rsidRPr="004076E0">
        <w:rPr>
          <w:sz w:val="28"/>
          <w:szCs w:val="28"/>
        </w:rPr>
        <w:t>Каначейство</w:t>
      </w:r>
      <w:proofErr w:type="spellEnd"/>
      <w:r w:rsidR="00CA4BF1" w:rsidRPr="004076E0">
        <w:rPr>
          <w:sz w:val="28"/>
          <w:szCs w:val="28"/>
        </w:rPr>
        <w:t xml:space="preserve"> перечислит в течение 3 рабочих дней с даты, когда получит документы.</w:t>
      </w:r>
      <w:r w:rsidR="004076E0" w:rsidRPr="004076E0">
        <w:rPr>
          <w:sz w:val="28"/>
          <w:szCs w:val="28"/>
        </w:rPr>
        <w:t xml:space="preserve"> Субсидия зачисляется на расчетный счет заявителя. В процессе проверки заявления налоговый орган</w:t>
      </w:r>
      <w:r w:rsidR="00E501D8">
        <w:rPr>
          <w:sz w:val="28"/>
          <w:szCs w:val="28"/>
        </w:rPr>
        <w:t>,</w:t>
      </w:r>
      <w:r w:rsidR="004076E0" w:rsidRPr="004076E0">
        <w:rPr>
          <w:sz w:val="28"/>
          <w:szCs w:val="28"/>
        </w:rPr>
        <w:t xml:space="preserve"> в том числе проверяет актуальность счетов заявителя в соответствии с данными, имеющимися в их распоряжении.</w:t>
      </w:r>
    </w:p>
    <w:p w:rsidR="00CA4BF1" w:rsidRPr="004076E0" w:rsidRDefault="002043D8" w:rsidP="001701CE">
      <w:pPr>
        <w:pStyle w:val="2"/>
        <w:shd w:val="clear" w:color="auto" w:fill="FFFFFF"/>
        <w:spacing w:before="0" w:after="120" w:line="264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6E0">
        <w:rPr>
          <w:rFonts w:ascii="Times New Roman" w:hAnsi="Times New Roman" w:cs="Times New Roman"/>
          <w:color w:val="auto"/>
          <w:sz w:val="28"/>
          <w:szCs w:val="28"/>
        </w:rPr>
        <w:t xml:space="preserve">Вопрос: </w:t>
      </w:r>
      <w:r w:rsidR="00CA4BF1" w:rsidRPr="004076E0">
        <w:rPr>
          <w:rFonts w:ascii="Times New Roman" w:hAnsi="Times New Roman" w:cs="Times New Roman"/>
          <w:b w:val="0"/>
          <w:color w:val="auto"/>
          <w:sz w:val="28"/>
          <w:szCs w:val="28"/>
        </w:rPr>
        <w:t>В каком размере выплатят безвозмездную помощь</w:t>
      </w:r>
      <w:r w:rsidRPr="004076E0">
        <w:rPr>
          <w:rFonts w:ascii="Times New Roman" w:hAnsi="Times New Roman" w:cs="Times New Roman"/>
          <w:b w:val="0"/>
          <w:color w:val="auto"/>
          <w:sz w:val="28"/>
          <w:szCs w:val="28"/>
        </w:rPr>
        <w:t>?</w:t>
      </w:r>
    </w:p>
    <w:p w:rsidR="00CA4BF1" w:rsidRPr="004076E0" w:rsidRDefault="004076E0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sz w:val="28"/>
          <w:szCs w:val="28"/>
        </w:rPr>
        <w:t xml:space="preserve">Ответ: </w:t>
      </w:r>
      <w:r w:rsidR="00CA4BF1" w:rsidRPr="004076E0">
        <w:rPr>
          <w:sz w:val="28"/>
          <w:szCs w:val="28"/>
        </w:rPr>
        <w:t>Объем поддержки для конкретно</w:t>
      </w:r>
      <w:r w:rsidRPr="004076E0">
        <w:rPr>
          <w:sz w:val="28"/>
          <w:szCs w:val="28"/>
        </w:rPr>
        <w:t>го заявителя будет</w:t>
      </w:r>
      <w:r w:rsidR="00CA4BF1" w:rsidRPr="004076E0">
        <w:rPr>
          <w:sz w:val="28"/>
          <w:szCs w:val="28"/>
        </w:rPr>
        <w:t> рассчита</w:t>
      </w:r>
      <w:r w:rsidRPr="004076E0">
        <w:rPr>
          <w:sz w:val="28"/>
          <w:szCs w:val="28"/>
        </w:rPr>
        <w:t>н</w:t>
      </w:r>
      <w:r w:rsidR="00CA4BF1" w:rsidRPr="004076E0">
        <w:rPr>
          <w:sz w:val="28"/>
          <w:szCs w:val="28"/>
        </w:rPr>
        <w:t xml:space="preserve"> с учетом общей численности  работников. На одного сотрудника пер</w:t>
      </w:r>
      <w:r w:rsidRPr="004076E0">
        <w:rPr>
          <w:sz w:val="28"/>
          <w:szCs w:val="28"/>
        </w:rPr>
        <w:t>е</w:t>
      </w:r>
      <w:r w:rsidR="00CA4BF1" w:rsidRPr="004076E0">
        <w:rPr>
          <w:sz w:val="28"/>
          <w:szCs w:val="28"/>
        </w:rPr>
        <w:t>числят 12 130 руб.</w:t>
      </w:r>
    </w:p>
    <w:p w:rsidR="00CA4BF1" w:rsidRPr="004076E0" w:rsidRDefault="00CA4BF1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sz w:val="28"/>
          <w:szCs w:val="28"/>
        </w:rPr>
        <w:t xml:space="preserve">Деньги выплатят и на предпринимателя, то есть количество работников увеличат на 1. То есть если у ИП работает 5 наемных работников, то получит он 72 780 руб. (12 130 х (5 чел. + 1)). Соответственно, даже если предприниматель работает без </w:t>
      </w:r>
      <w:r w:rsidRPr="004076E0">
        <w:rPr>
          <w:sz w:val="28"/>
          <w:szCs w:val="28"/>
        </w:rPr>
        <w:lastRenderedPageBreak/>
        <w:t>наемных сотрудников, он тоже вправе подать документы на субсидию, и получить 12 130 руб.</w:t>
      </w:r>
    </w:p>
    <w:p w:rsidR="00CA4BF1" w:rsidRPr="004076E0" w:rsidRDefault="00CA4BF1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sz w:val="28"/>
          <w:szCs w:val="28"/>
        </w:rPr>
        <w:t xml:space="preserve">Субсидия не будет облагаться налогом на прибыль, налогом на </w:t>
      </w:r>
      <w:r w:rsidR="004076E0" w:rsidRPr="004076E0">
        <w:rPr>
          <w:sz w:val="28"/>
          <w:szCs w:val="28"/>
        </w:rPr>
        <w:t>УСН</w:t>
      </w:r>
      <w:r w:rsidRPr="004076E0">
        <w:rPr>
          <w:sz w:val="28"/>
          <w:szCs w:val="28"/>
        </w:rPr>
        <w:t xml:space="preserve"> и НДФЛ. Восстанавливать входной НДС по </w:t>
      </w:r>
      <w:proofErr w:type="gramStart"/>
      <w:r w:rsidRPr="004076E0">
        <w:rPr>
          <w:sz w:val="28"/>
          <w:szCs w:val="28"/>
        </w:rPr>
        <w:t>товарам, приобретенным за счет этих денег также не потребуется</w:t>
      </w:r>
      <w:proofErr w:type="gramEnd"/>
      <w:r w:rsidRPr="004076E0">
        <w:rPr>
          <w:sz w:val="28"/>
          <w:szCs w:val="28"/>
        </w:rPr>
        <w:t>. Но расходы, которые компания оплачивает за счет субсидий, не будут учитываться при расчете налога.</w:t>
      </w:r>
    </w:p>
    <w:p w:rsidR="004076E0" w:rsidRPr="004076E0" w:rsidRDefault="004076E0" w:rsidP="001701CE">
      <w:pPr>
        <w:shd w:val="clear" w:color="auto" w:fill="FFFFFF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E0">
        <w:rPr>
          <w:rFonts w:ascii="Times New Roman" w:hAnsi="Times New Roman" w:cs="Times New Roman"/>
          <w:sz w:val="28"/>
          <w:szCs w:val="28"/>
        </w:rPr>
        <w:t>Однако Правилами представления субсидий предусмотрено, что деньги придется вернуть, если будет установлено,  что заявитель представил недостоверные сведения.</w:t>
      </w:r>
    </w:p>
    <w:p w:rsidR="00CA4BF1" w:rsidRPr="004076E0" w:rsidRDefault="004076E0" w:rsidP="001701CE">
      <w:pPr>
        <w:pStyle w:val="2"/>
        <w:shd w:val="clear" w:color="auto" w:fill="FFFFFF"/>
        <w:spacing w:before="0" w:after="120" w:line="264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6E0">
        <w:rPr>
          <w:rFonts w:ascii="Times New Roman" w:hAnsi="Times New Roman" w:cs="Times New Roman"/>
          <w:color w:val="auto"/>
          <w:sz w:val="28"/>
          <w:szCs w:val="28"/>
        </w:rPr>
        <w:t xml:space="preserve">Вопрос: </w:t>
      </w:r>
      <w:r w:rsidR="00CA4BF1" w:rsidRPr="004076E0">
        <w:rPr>
          <w:rFonts w:ascii="Times New Roman" w:hAnsi="Times New Roman" w:cs="Times New Roman"/>
          <w:b w:val="0"/>
          <w:color w:val="auto"/>
          <w:sz w:val="28"/>
          <w:szCs w:val="28"/>
        </w:rPr>
        <w:t>На какие цели можно потратить деньги</w:t>
      </w:r>
      <w:r w:rsidRPr="004076E0">
        <w:rPr>
          <w:rFonts w:ascii="Times New Roman" w:hAnsi="Times New Roman" w:cs="Times New Roman"/>
          <w:b w:val="0"/>
          <w:color w:val="auto"/>
          <w:sz w:val="28"/>
          <w:szCs w:val="28"/>
        </w:rPr>
        <w:t>?</w:t>
      </w:r>
    </w:p>
    <w:p w:rsidR="00CA4BF1" w:rsidRDefault="004076E0" w:rsidP="001701CE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4076E0">
        <w:rPr>
          <w:b/>
          <w:sz w:val="28"/>
          <w:szCs w:val="28"/>
        </w:rPr>
        <w:t>Ответ:</w:t>
      </w:r>
      <w:r w:rsidRPr="004076E0">
        <w:rPr>
          <w:sz w:val="28"/>
          <w:szCs w:val="28"/>
        </w:rPr>
        <w:t xml:space="preserve"> Деньги, </w:t>
      </w:r>
      <w:r w:rsidR="00CA4BF1" w:rsidRPr="004076E0">
        <w:rPr>
          <w:sz w:val="28"/>
          <w:szCs w:val="28"/>
        </w:rPr>
        <w:t>получе</w:t>
      </w:r>
      <w:r w:rsidRPr="004076E0">
        <w:rPr>
          <w:sz w:val="28"/>
          <w:szCs w:val="28"/>
        </w:rPr>
        <w:t>нные</w:t>
      </w:r>
      <w:r w:rsidR="00CA4BF1" w:rsidRPr="004076E0">
        <w:rPr>
          <w:sz w:val="28"/>
          <w:szCs w:val="28"/>
        </w:rPr>
        <w:t xml:space="preserve"> от государства, мож</w:t>
      </w:r>
      <w:r w:rsidRPr="004076E0">
        <w:rPr>
          <w:sz w:val="28"/>
          <w:szCs w:val="28"/>
        </w:rPr>
        <w:t>но</w:t>
      </w:r>
      <w:r w:rsidR="00CA4BF1" w:rsidRPr="004076E0">
        <w:rPr>
          <w:sz w:val="28"/>
          <w:szCs w:val="28"/>
        </w:rPr>
        <w:t xml:space="preserve"> направить на решение текущих самых неотложных задач. В том числе на выплату зарплат, на сохранение уровня оплаты труда своих сотрудников в апреле и мае (п. 1 Правил предоставления субсидии, утв. постановлением № 576). Никаких отчетов о том, как компания потратила полученные деньги, Правительство не установило.</w:t>
      </w:r>
    </w:p>
    <w:p w:rsidR="000318AD" w:rsidRPr="000318AD" w:rsidRDefault="000318AD" w:rsidP="000318A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318AD">
        <w:rPr>
          <w:sz w:val="28"/>
          <w:szCs w:val="28"/>
        </w:rPr>
        <w:t xml:space="preserve">заключении </w:t>
      </w:r>
      <w:r w:rsidR="00DC3221">
        <w:rPr>
          <w:sz w:val="28"/>
          <w:szCs w:val="28"/>
        </w:rPr>
        <w:t>следует отметить</w:t>
      </w:r>
      <w:r w:rsidRPr="000318AD">
        <w:rPr>
          <w:sz w:val="28"/>
          <w:szCs w:val="28"/>
        </w:rPr>
        <w:t xml:space="preserve">, что </w:t>
      </w:r>
      <w:r>
        <w:rPr>
          <w:sz w:val="28"/>
          <w:szCs w:val="28"/>
        </w:rPr>
        <w:t>н</w:t>
      </w:r>
      <w:r w:rsidRPr="000318AD">
        <w:rPr>
          <w:sz w:val="28"/>
          <w:szCs w:val="28"/>
        </w:rPr>
        <w:t xml:space="preserve">а сайте ФНС России </w:t>
      </w:r>
      <w:proofErr w:type="gramStart"/>
      <w:r w:rsidRPr="000318AD">
        <w:rPr>
          <w:sz w:val="28"/>
          <w:szCs w:val="28"/>
        </w:rPr>
        <w:t>размещена</w:t>
      </w:r>
      <w:proofErr w:type="gramEnd"/>
      <w:r w:rsidRPr="000318AD">
        <w:rPr>
          <w:sz w:val="28"/>
          <w:szCs w:val="28"/>
        </w:rPr>
        <w:t> </w:t>
      </w:r>
      <w:proofErr w:type="spellStart"/>
      <w:r w:rsidR="00A00BC3" w:rsidRPr="000318AD">
        <w:rPr>
          <w:sz w:val="28"/>
          <w:szCs w:val="28"/>
        </w:rPr>
        <w:fldChar w:fldCharType="begin"/>
      </w:r>
      <w:r w:rsidRPr="000318AD">
        <w:rPr>
          <w:sz w:val="28"/>
          <w:szCs w:val="28"/>
        </w:rPr>
        <w:instrText xml:space="preserve"> HYPERLINK "https://www.nalog.ru/rn77/business-support-2020/subsidy/" \t "_blank" </w:instrText>
      </w:r>
      <w:r w:rsidR="00A00BC3" w:rsidRPr="000318AD">
        <w:rPr>
          <w:sz w:val="28"/>
          <w:szCs w:val="28"/>
        </w:rPr>
        <w:fldChar w:fldCharType="separate"/>
      </w:r>
      <w:r w:rsidRPr="000318AD">
        <w:rPr>
          <w:rStyle w:val="a4"/>
          <w:color w:val="auto"/>
          <w:sz w:val="28"/>
          <w:szCs w:val="28"/>
        </w:rPr>
        <w:t>промостраница</w:t>
      </w:r>
      <w:proofErr w:type="spellEnd"/>
      <w:r w:rsidR="00A00BC3" w:rsidRPr="000318AD">
        <w:rPr>
          <w:sz w:val="28"/>
          <w:szCs w:val="28"/>
        </w:rPr>
        <w:fldChar w:fldCharType="end"/>
      </w:r>
      <w:r w:rsidRPr="000318AD">
        <w:rPr>
          <w:sz w:val="28"/>
          <w:szCs w:val="28"/>
        </w:rPr>
        <w:t> с подробной информацией об условиях получения субсидии, ее размерах и процедуре предоставления.</w:t>
      </w:r>
    </w:p>
    <w:p w:rsidR="000318AD" w:rsidRPr="000318AD" w:rsidRDefault="000318AD" w:rsidP="000318AD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0318AD">
        <w:rPr>
          <w:sz w:val="28"/>
          <w:szCs w:val="28"/>
        </w:rPr>
        <w:t>Кроме того, на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</w:t>
      </w:r>
    </w:p>
    <w:p w:rsidR="000318AD" w:rsidRDefault="000318AD" w:rsidP="000318AD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0318AD">
        <w:rPr>
          <w:sz w:val="28"/>
          <w:szCs w:val="28"/>
        </w:rPr>
        <w:t>Узнать о ходе рассмотрения заявления также можно через личный кабинет налогоплательщика – юридического лица или индивидуального предпринимателя или уточнить по единому телефонному номеру Налоговой службы 8-800-222-22-22.</w:t>
      </w:r>
    </w:p>
    <w:p w:rsidR="0006290C" w:rsidRPr="0006290C" w:rsidRDefault="0006290C" w:rsidP="0006290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C">
        <w:rPr>
          <w:rFonts w:ascii="Times New Roman" w:hAnsi="Times New Roman" w:cs="Times New Roman"/>
          <w:sz w:val="28"/>
          <w:szCs w:val="28"/>
        </w:rPr>
        <w:t>Также в налоговых органах</w:t>
      </w:r>
      <w:r w:rsidRPr="0006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 работаю телефоны «горячей» линии по вопросам предоставления субсидии в соответствии с </w:t>
      </w:r>
      <w:r w:rsidR="00D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bookmarkStart w:id="0" w:name="_GoBack"/>
      <w:bookmarkEnd w:id="0"/>
      <w:r w:rsidRPr="0006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№576 от 24.04.2020:</w:t>
      </w:r>
    </w:p>
    <w:p w:rsidR="0006290C" w:rsidRPr="0006290C" w:rsidRDefault="0006290C" w:rsidP="000629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Костромской области             тел.(4942)39-08-00</w:t>
      </w:r>
    </w:p>
    <w:p w:rsidR="0006290C" w:rsidRPr="0006290C" w:rsidRDefault="0006290C" w:rsidP="000629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ИФНС России по г. Костроме                               тел. (4942)39-29-97</w:t>
      </w:r>
    </w:p>
    <w:p w:rsidR="0006290C" w:rsidRPr="0006290C" w:rsidRDefault="0006290C" w:rsidP="000629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МИФНС России №6 по Костромской области  тел. (49449)2-30-10</w:t>
      </w:r>
    </w:p>
    <w:p w:rsidR="0006290C" w:rsidRPr="0006290C" w:rsidRDefault="0006290C" w:rsidP="000629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МИФНС России №7 по Костромской области  тел. (4942)39-87-68</w:t>
      </w:r>
    </w:p>
    <w:p w:rsidR="0006290C" w:rsidRPr="000318AD" w:rsidRDefault="0006290C" w:rsidP="000318AD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A4BF1" w:rsidRPr="004076E0" w:rsidRDefault="00CA4BF1" w:rsidP="000318AD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sz w:val="28"/>
          <w:szCs w:val="28"/>
          <w:shd w:val="clear" w:color="auto" w:fill="FFFFFF"/>
        </w:rPr>
      </w:pPr>
    </w:p>
    <w:p w:rsidR="00A64F44" w:rsidRPr="004076E0" w:rsidRDefault="00A64F44" w:rsidP="001701CE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B8C" w:rsidRPr="004076E0" w:rsidRDefault="000B0B8C" w:rsidP="001701CE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B8C" w:rsidRPr="004076E0" w:rsidSect="009F05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723"/>
    <w:multiLevelType w:val="multilevel"/>
    <w:tmpl w:val="B0D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4782"/>
    <w:multiLevelType w:val="multilevel"/>
    <w:tmpl w:val="2A9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D1A7D"/>
    <w:multiLevelType w:val="multilevel"/>
    <w:tmpl w:val="CF58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43729"/>
    <w:multiLevelType w:val="hybridMultilevel"/>
    <w:tmpl w:val="9B24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25B70"/>
    <w:multiLevelType w:val="multilevel"/>
    <w:tmpl w:val="1EF0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07E8B"/>
    <w:multiLevelType w:val="multilevel"/>
    <w:tmpl w:val="FE76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8C"/>
    <w:rsid w:val="000318AD"/>
    <w:rsid w:val="0006290C"/>
    <w:rsid w:val="000B0B8C"/>
    <w:rsid w:val="000C4BFD"/>
    <w:rsid w:val="000E58B6"/>
    <w:rsid w:val="001701CE"/>
    <w:rsid w:val="002043D8"/>
    <w:rsid w:val="003122E0"/>
    <w:rsid w:val="00367A05"/>
    <w:rsid w:val="003F3979"/>
    <w:rsid w:val="004076E0"/>
    <w:rsid w:val="00471F1D"/>
    <w:rsid w:val="00857BC5"/>
    <w:rsid w:val="00936B1A"/>
    <w:rsid w:val="009F05DA"/>
    <w:rsid w:val="00A00BC3"/>
    <w:rsid w:val="00A06E4F"/>
    <w:rsid w:val="00A64F44"/>
    <w:rsid w:val="00C30D56"/>
    <w:rsid w:val="00C50896"/>
    <w:rsid w:val="00CA4BF1"/>
    <w:rsid w:val="00DC3221"/>
    <w:rsid w:val="00DE1B38"/>
    <w:rsid w:val="00DE1C86"/>
    <w:rsid w:val="00E5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0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B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0B8C"/>
    <w:rPr>
      <w:b/>
      <w:bCs/>
    </w:rPr>
  </w:style>
  <w:style w:type="character" w:styleId="a4">
    <w:name w:val="Hyperlink"/>
    <w:basedOn w:val="a0"/>
    <w:uiPriority w:val="99"/>
    <w:semiHidden/>
    <w:unhideWhenUsed/>
    <w:rsid w:val="000B0B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ight-informer-wr">
    <w:name w:val="comment-right-informer-wr"/>
    <w:basedOn w:val="a0"/>
    <w:rsid w:val="00CA4BF1"/>
  </w:style>
  <w:style w:type="character" w:customStyle="1" w:styleId="black">
    <w:name w:val="black"/>
    <w:basedOn w:val="a0"/>
    <w:rsid w:val="00CA4BF1"/>
  </w:style>
  <w:style w:type="paragraph" w:styleId="a6">
    <w:name w:val="Balloon Text"/>
    <w:basedOn w:val="a"/>
    <w:link w:val="a7"/>
    <w:uiPriority w:val="99"/>
    <w:semiHidden/>
    <w:unhideWhenUsed/>
    <w:rsid w:val="00CA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0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B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0B8C"/>
    <w:rPr>
      <w:b/>
      <w:bCs/>
    </w:rPr>
  </w:style>
  <w:style w:type="character" w:styleId="a4">
    <w:name w:val="Hyperlink"/>
    <w:basedOn w:val="a0"/>
    <w:uiPriority w:val="99"/>
    <w:semiHidden/>
    <w:unhideWhenUsed/>
    <w:rsid w:val="000B0B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ight-informer-wr">
    <w:name w:val="comment-right-informer-wr"/>
    <w:basedOn w:val="a0"/>
    <w:rsid w:val="00CA4BF1"/>
  </w:style>
  <w:style w:type="character" w:customStyle="1" w:styleId="black">
    <w:name w:val="black"/>
    <w:basedOn w:val="a0"/>
    <w:rsid w:val="00CA4BF1"/>
  </w:style>
  <w:style w:type="paragraph" w:styleId="a6">
    <w:name w:val="Balloon Text"/>
    <w:basedOn w:val="a"/>
    <w:link w:val="a7"/>
    <w:uiPriority w:val="99"/>
    <w:semiHidden/>
    <w:unhideWhenUsed/>
    <w:rsid w:val="00CA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6">
          <w:marLeft w:val="315"/>
          <w:marRight w:val="7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1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6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5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7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7608">
          <w:marLeft w:val="315"/>
          <w:marRight w:val="7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413">
          <w:marLeft w:val="315"/>
          <w:marRight w:val="7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189">
          <w:marLeft w:val="315"/>
          <w:marRight w:val="7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5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Internet07</dc:creator>
  <cp:lastModifiedBy>ДудинаЛН</cp:lastModifiedBy>
  <cp:revision>3</cp:revision>
  <dcterms:created xsi:type="dcterms:W3CDTF">2020-05-21T13:51:00Z</dcterms:created>
  <dcterms:modified xsi:type="dcterms:W3CDTF">2020-05-21T13:51:00Z</dcterms:modified>
</cp:coreProperties>
</file>