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Default="00CF614E" w:rsidP="00CF614E">
      <w:pPr>
        <w:jc w:val="center"/>
        <w:rPr>
          <w:rFonts w:ascii="Arial" w:hAnsi="Arial" w:cs="Arial"/>
          <w:sz w:val="24"/>
          <w:szCs w:val="24"/>
        </w:rPr>
      </w:pPr>
      <w:r w:rsidRPr="00FE64D9">
        <w:rPr>
          <w:rFonts w:ascii="Arial" w:hAnsi="Arial" w:cs="Arial"/>
          <w:sz w:val="24"/>
          <w:szCs w:val="24"/>
        </w:rPr>
        <w:t xml:space="preserve">Опубликовано в ИБ « Районный вестник» № </w:t>
      </w:r>
      <w:r>
        <w:rPr>
          <w:rFonts w:ascii="Arial" w:hAnsi="Arial" w:cs="Arial"/>
          <w:sz w:val="24"/>
          <w:szCs w:val="24"/>
        </w:rPr>
        <w:t>28</w:t>
      </w:r>
      <w:r w:rsidRPr="00FE64D9">
        <w:rPr>
          <w:rFonts w:ascii="Arial" w:hAnsi="Arial" w:cs="Arial"/>
          <w:sz w:val="24"/>
          <w:szCs w:val="24"/>
        </w:rPr>
        <w:t xml:space="preserve"> (6</w:t>
      </w:r>
      <w:r>
        <w:rPr>
          <w:rFonts w:ascii="Arial" w:hAnsi="Arial" w:cs="Arial"/>
          <w:sz w:val="24"/>
          <w:szCs w:val="24"/>
        </w:rPr>
        <w:t>84</w:t>
      </w:r>
      <w:r w:rsidRPr="00FE64D9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30</w:t>
      </w:r>
      <w:r w:rsidRPr="00FE64D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FE64D9">
        <w:rPr>
          <w:rFonts w:ascii="Arial" w:hAnsi="Arial" w:cs="Arial"/>
          <w:sz w:val="24"/>
          <w:szCs w:val="24"/>
        </w:rPr>
        <w:t>.2020 года</w:t>
      </w:r>
    </w:p>
    <w:p w:rsidR="00CF614E" w:rsidRDefault="00CF614E" w:rsidP="00CF614E">
      <w:pPr>
        <w:pStyle w:val="a5"/>
        <w:ind w:firstLine="567"/>
        <w:rPr>
          <w:b/>
          <w:bCs/>
          <w:sz w:val="24"/>
          <w:szCs w:val="24"/>
        </w:rPr>
      </w:pPr>
    </w:p>
    <w:p w:rsidR="00CB5B0A" w:rsidRPr="00CF614E" w:rsidRDefault="00CB5B0A" w:rsidP="00CF614E">
      <w:pPr>
        <w:pStyle w:val="a5"/>
        <w:ind w:firstLine="567"/>
        <w:rPr>
          <w:b/>
          <w:bCs/>
          <w:sz w:val="24"/>
          <w:szCs w:val="24"/>
        </w:rPr>
      </w:pPr>
      <w:r w:rsidRPr="00CF614E">
        <w:rPr>
          <w:b/>
          <w:bCs/>
          <w:sz w:val="24"/>
          <w:szCs w:val="24"/>
        </w:rPr>
        <w:t>АДМИНИСТРАЦИЯ</w:t>
      </w:r>
    </w:p>
    <w:p w:rsidR="00CB5B0A" w:rsidRPr="00CF614E" w:rsidRDefault="00CB5B0A" w:rsidP="00CF614E">
      <w:pPr>
        <w:pStyle w:val="a5"/>
        <w:ind w:firstLine="567"/>
        <w:rPr>
          <w:b/>
          <w:bCs/>
          <w:sz w:val="24"/>
          <w:szCs w:val="24"/>
        </w:rPr>
      </w:pPr>
      <w:r w:rsidRPr="00CF614E">
        <w:rPr>
          <w:b/>
          <w:bCs/>
          <w:sz w:val="24"/>
          <w:szCs w:val="24"/>
        </w:rPr>
        <w:t>ГАЛИЧСКОГО МУНИЦИПАЛЬНОГО РАЙОНА</w:t>
      </w:r>
    </w:p>
    <w:p w:rsidR="00CB5B0A" w:rsidRPr="00CF614E" w:rsidRDefault="00CB5B0A" w:rsidP="00CF614E">
      <w:pPr>
        <w:pStyle w:val="Heading2"/>
        <w:ind w:firstLine="567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>КОСТРОМСКОЙ ОБЛАСТИ</w:t>
      </w:r>
    </w:p>
    <w:p w:rsidR="00CB5B0A" w:rsidRPr="00CF614E" w:rsidRDefault="00CB5B0A" w:rsidP="00CF614E">
      <w:pPr>
        <w:jc w:val="center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pStyle w:val="1"/>
        <w:jc w:val="center"/>
        <w:rPr>
          <w:rFonts w:ascii="Arial" w:hAnsi="Arial" w:cs="Arial"/>
          <w:sz w:val="24"/>
          <w:szCs w:val="24"/>
        </w:rPr>
      </w:pPr>
      <w:proofErr w:type="gramStart"/>
      <w:r w:rsidRPr="00CF614E">
        <w:rPr>
          <w:rFonts w:ascii="Arial" w:hAnsi="Arial" w:cs="Arial"/>
          <w:sz w:val="24"/>
          <w:szCs w:val="24"/>
        </w:rPr>
        <w:t>П</w:t>
      </w:r>
      <w:proofErr w:type="gramEnd"/>
      <w:r w:rsidRPr="00CF614E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CB5B0A" w:rsidRPr="00CF614E" w:rsidRDefault="00CB5B0A" w:rsidP="00CF614E">
      <w:pPr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>от   «</w:t>
      </w:r>
      <w:r w:rsidR="000D4285" w:rsidRPr="00CF614E">
        <w:rPr>
          <w:rFonts w:ascii="Arial" w:hAnsi="Arial" w:cs="Arial"/>
          <w:sz w:val="24"/>
          <w:szCs w:val="24"/>
        </w:rPr>
        <w:t>5</w:t>
      </w:r>
      <w:r w:rsidRPr="00CF614E">
        <w:rPr>
          <w:rFonts w:ascii="Arial" w:hAnsi="Arial" w:cs="Arial"/>
          <w:sz w:val="24"/>
          <w:szCs w:val="24"/>
        </w:rPr>
        <w:t xml:space="preserve">»  июня  2020 года    № </w:t>
      </w:r>
      <w:r w:rsidR="000D4285" w:rsidRPr="00CF614E">
        <w:rPr>
          <w:rFonts w:ascii="Arial" w:hAnsi="Arial" w:cs="Arial"/>
          <w:sz w:val="24"/>
          <w:szCs w:val="24"/>
        </w:rPr>
        <w:t>155</w:t>
      </w:r>
    </w:p>
    <w:p w:rsidR="00CB5B0A" w:rsidRPr="00CF614E" w:rsidRDefault="00CB5B0A" w:rsidP="00CF614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>г. Галич</w:t>
      </w:r>
    </w:p>
    <w:p w:rsidR="00CB5B0A" w:rsidRPr="00CF614E" w:rsidRDefault="00CB5B0A" w:rsidP="00CF614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F614E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Галичского муниципального района от 25 октября 2017 года № 264 </w:t>
      </w:r>
    </w:p>
    <w:p w:rsidR="00CB5B0A" w:rsidRPr="00CF614E" w:rsidRDefault="00CB5B0A" w:rsidP="00CF614E">
      <w:pPr>
        <w:rPr>
          <w:rFonts w:ascii="Arial" w:hAnsi="Arial" w:cs="Arial"/>
          <w:b/>
          <w:sz w:val="24"/>
          <w:szCs w:val="24"/>
        </w:rPr>
      </w:pPr>
    </w:p>
    <w:p w:rsidR="00CB5B0A" w:rsidRPr="00CF614E" w:rsidRDefault="00CB5B0A" w:rsidP="00CF61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 xml:space="preserve">   В целях актуализации нормативного правого акта</w:t>
      </w:r>
    </w:p>
    <w:p w:rsidR="00CB5B0A" w:rsidRPr="00CF614E" w:rsidRDefault="00CB5B0A" w:rsidP="00CF614E">
      <w:pPr>
        <w:autoSpaceDE w:val="0"/>
        <w:autoSpaceDN w:val="0"/>
        <w:adjustRightInd w:val="0"/>
        <w:ind w:right="163" w:firstLine="540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>ПОСТАНОВЛЯЮ:</w:t>
      </w:r>
    </w:p>
    <w:p w:rsidR="00CB5B0A" w:rsidRPr="00CF614E" w:rsidRDefault="00CB5B0A" w:rsidP="00CF614E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614E">
        <w:rPr>
          <w:rFonts w:ascii="Arial" w:hAnsi="Arial" w:cs="Arial"/>
          <w:sz w:val="24"/>
          <w:szCs w:val="24"/>
        </w:rPr>
        <w:t>1.Внести в постановление администрации Галичского муниципального района от 25 октября 2017 года № 264 «Об утверждении муниципальной программы «Развитие культуры и туризма в Галичском муниципальном районе  на 2018-2020 годы» (в редакции постановлений администрации муниципального района от 30 марта 2018 года № 65, от 18 апреля 2018 года № 85, от 23 мая 2018 года № 135, от 06 июня 2018 года №160, от</w:t>
      </w:r>
      <w:proofErr w:type="gramEnd"/>
      <w:r w:rsidRPr="00CF61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614E">
        <w:rPr>
          <w:rFonts w:ascii="Arial" w:hAnsi="Arial" w:cs="Arial"/>
          <w:sz w:val="24"/>
          <w:szCs w:val="24"/>
        </w:rPr>
        <w:t>08 августа 2018 года № 218, от 24 октября 2018 года № 296, от 21 декабря 2018 года № 388, от 05 февраля 2019 года №37, от 18 марта 2019 года №88, от 12 сентября 2019 ода №288, от 11 ноября 2019 года №359, от 27 декабря 2019 года №413, от 30 декабря 2019 года №430, от 27 марта 2020 года №82) следующие</w:t>
      </w:r>
      <w:proofErr w:type="gramEnd"/>
      <w:r w:rsidRPr="00CF614E">
        <w:rPr>
          <w:rFonts w:ascii="Arial" w:hAnsi="Arial" w:cs="Arial"/>
          <w:sz w:val="24"/>
          <w:szCs w:val="24"/>
        </w:rPr>
        <w:t xml:space="preserve"> изменения:</w:t>
      </w:r>
    </w:p>
    <w:p w:rsidR="00CB5B0A" w:rsidRPr="00CF614E" w:rsidRDefault="00CB5B0A" w:rsidP="00CF614E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 w:rsidRPr="00CF614E">
        <w:rPr>
          <w:rFonts w:ascii="Arial" w:hAnsi="Arial" w:cs="Arial"/>
          <w:b w:val="0"/>
        </w:rPr>
        <w:t>1.1. Приложение № 4 «Перечень мероприятий, планируемых к реализации в рамках муниципальной программы «Развитие культуры и туризма в  Галичском муници</w:t>
      </w:r>
      <w:r w:rsidR="008D3DFE" w:rsidRPr="00CF614E">
        <w:rPr>
          <w:rFonts w:ascii="Arial" w:hAnsi="Arial" w:cs="Arial"/>
          <w:b w:val="0"/>
        </w:rPr>
        <w:t>пальном районе</w:t>
      </w:r>
      <w:r w:rsidRPr="00CF614E">
        <w:rPr>
          <w:rFonts w:ascii="Arial" w:hAnsi="Arial" w:cs="Arial"/>
          <w:b w:val="0"/>
        </w:rPr>
        <w:t>» изложить  в новой редакции, согласно Приложению к настоящему постановлению.</w:t>
      </w:r>
    </w:p>
    <w:p w:rsidR="00CB5B0A" w:rsidRPr="00CF614E" w:rsidRDefault="00CB5B0A" w:rsidP="00CF614E">
      <w:pPr>
        <w:ind w:right="163" w:firstLine="567"/>
        <w:jc w:val="both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>2. Контроль исполнения 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CB5B0A" w:rsidRPr="00CF614E" w:rsidRDefault="00CB5B0A" w:rsidP="00CF61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CB5B0A" w:rsidRPr="00CF614E" w:rsidRDefault="00CB5B0A" w:rsidP="00CF614E">
      <w:pPr>
        <w:autoSpaceDE w:val="0"/>
        <w:autoSpaceDN w:val="0"/>
        <w:adjustRightInd w:val="0"/>
        <w:ind w:right="-283" w:firstLine="567"/>
        <w:jc w:val="both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autoSpaceDE w:val="0"/>
        <w:autoSpaceDN w:val="0"/>
        <w:adjustRightInd w:val="0"/>
        <w:ind w:right="-283" w:firstLine="567"/>
        <w:jc w:val="both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autoSpaceDE w:val="0"/>
        <w:autoSpaceDN w:val="0"/>
        <w:adjustRightInd w:val="0"/>
        <w:ind w:right="163" w:firstLine="567"/>
        <w:jc w:val="both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ind w:right="163"/>
        <w:jc w:val="both"/>
        <w:rPr>
          <w:rFonts w:ascii="Arial" w:hAnsi="Arial" w:cs="Arial"/>
          <w:sz w:val="24"/>
          <w:szCs w:val="24"/>
        </w:rPr>
      </w:pPr>
      <w:proofErr w:type="gramStart"/>
      <w:r w:rsidRPr="00CF614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CF614E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CB5B0A" w:rsidRPr="00CF614E" w:rsidRDefault="00CB5B0A" w:rsidP="00CF614E">
      <w:pPr>
        <w:ind w:right="163"/>
        <w:jc w:val="both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       В.А. Фоменко</w:t>
      </w:r>
    </w:p>
    <w:p w:rsidR="00CB5B0A" w:rsidRPr="00CF614E" w:rsidRDefault="00CB5B0A" w:rsidP="00CF614E">
      <w:pPr>
        <w:ind w:right="163"/>
        <w:jc w:val="both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ind w:right="163"/>
        <w:jc w:val="both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ind w:right="163"/>
        <w:jc w:val="both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ind w:right="163"/>
        <w:jc w:val="both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ind w:right="163"/>
        <w:jc w:val="both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ind w:right="163"/>
        <w:jc w:val="both"/>
        <w:rPr>
          <w:rFonts w:ascii="Arial" w:hAnsi="Arial" w:cs="Arial"/>
          <w:sz w:val="24"/>
          <w:szCs w:val="24"/>
        </w:rPr>
      </w:pPr>
    </w:p>
    <w:p w:rsidR="00CE0798" w:rsidRPr="00CF614E" w:rsidRDefault="00CE0798" w:rsidP="00CF614E">
      <w:pPr>
        <w:rPr>
          <w:rFonts w:ascii="Arial" w:hAnsi="Arial" w:cs="Arial"/>
          <w:sz w:val="24"/>
          <w:szCs w:val="24"/>
        </w:rPr>
        <w:sectPr w:rsidR="00CE0798" w:rsidRPr="00CF614E" w:rsidSect="00CF614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B5B0A" w:rsidRPr="00CF614E" w:rsidRDefault="00CB5B0A" w:rsidP="00CF614E">
      <w:pPr>
        <w:pStyle w:val="af8"/>
        <w:jc w:val="right"/>
        <w:rPr>
          <w:rFonts w:ascii="Arial" w:eastAsia="Calibri" w:hAnsi="Arial" w:cs="Arial"/>
          <w:lang w:eastAsia="en-US"/>
        </w:rPr>
      </w:pPr>
    </w:p>
    <w:p w:rsidR="00CB5B0A" w:rsidRPr="00CF614E" w:rsidRDefault="00CB5B0A" w:rsidP="00CF614E">
      <w:pPr>
        <w:pStyle w:val="af8"/>
        <w:jc w:val="right"/>
        <w:rPr>
          <w:rFonts w:ascii="Arial" w:eastAsia="Calibri" w:hAnsi="Arial" w:cs="Arial"/>
          <w:lang w:eastAsia="en-US"/>
        </w:rPr>
      </w:pPr>
      <w:r w:rsidRPr="00CF614E">
        <w:rPr>
          <w:rFonts w:ascii="Arial" w:eastAsia="Calibri" w:hAnsi="Arial" w:cs="Arial"/>
          <w:lang w:eastAsia="en-US"/>
        </w:rPr>
        <w:t xml:space="preserve">Приложение </w:t>
      </w:r>
    </w:p>
    <w:p w:rsidR="00CB5B0A" w:rsidRPr="00CF614E" w:rsidRDefault="00CB5B0A" w:rsidP="00CF614E">
      <w:pPr>
        <w:pStyle w:val="af8"/>
        <w:jc w:val="right"/>
        <w:rPr>
          <w:rFonts w:ascii="Arial" w:eastAsia="Calibri" w:hAnsi="Arial" w:cs="Arial"/>
          <w:lang w:eastAsia="en-US"/>
        </w:rPr>
      </w:pPr>
      <w:r w:rsidRPr="00CF614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CB5B0A" w:rsidRPr="00CF614E" w:rsidRDefault="00CB5B0A" w:rsidP="00CF614E">
      <w:pPr>
        <w:pStyle w:val="af8"/>
        <w:jc w:val="right"/>
        <w:rPr>
          <w:rFonts w:ascii="Arial" w:eastAsia="Calibri" w:hAnsi="Arial" w:cs="Arial"/>
          <w:lang w:eastAsia="en-US"/>
        </w:rPr>
      </w:pPr>
      <w:r w:rsidRPr="00CF614E">
        <w:rPr>
          <w:rFonts w:ascii="Arial" w:eastAsia="Calibri" w:hAnsi="Arial" w:cs="Arial"/>
          <w:lang w:eastAsia="en-US"/>
        </w:rPr>
        <w:t>Галичского муниципального района</w:t>
      </w:r>
    </w:p>
    <w:p w:rsidR="00CB5B0A" w:rsidRPr="00CF614E" w:rsidRDefault="00CB5B0A" w:rsidP="00CF614E">
      <w:pPr>
        <w:autoSpaceDE w:val="0"/>
        <w:autoSpaceDN w:val="0"/>
        <w:adjustRightInd w:val="0"/>
        <w:ind w:left="4678" w:right="-51"/>
        <w:jc w:val="right"/>
        <w:outlineLvl w:val="2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 xml:space="preserve">                                   </w:t>
      </w:r>
      <w:r w:rsidR="00CF614E">
        <w:rPr>
          <w:rFonts w:ascii="Arial" w:hAnsi="Arial" w:cs="Arial"/>
          <w:sz w:val="24"/>
          <w:szCs w:val="24"/>
        </w:rPr>
        <w:t xml:space="preserve">          </w:t>
      </w:r>
      <w:r w:rsidRPr="00CF614E">
        <w:rPr>
          <w:rFonts w:ascii="Arial" w:hAnsi="Arial" w:cs="Arial"/>
          <w:sz w:val="24"/>
          <w:szCs w:val="24"/>
        </w:rPr>
        <w:t xml:space="preserve">от     </w:t>
      </w:r>
      <w:r w:rsidR="00CF614E">
        <w:rPr>
          <w:rFonts w:ascii="Arial" w:hAnsi="Arial" w:cs="Arial"/>
          <w:sz w:val="24"/>
          <w:szCs w:val="24"/>
        </w:rPr>
        <w:t xml:space="preserve">5 </w:t>
      </w:r>
      <w:r w:rsidRPr="00CF614E">
        <w:rPr>
          <w:rFonts w:ascii="Arial" w:hAnsi="Arial" w:cs="Arial"/>
          <w:sz w:val="24"/>
          <w:szCs w:val="24"/>
        </w:rPr>
        <w:t>июня  2020 года №</w:t>
      </w:r>
      <w:r w:rsidR="00CF614E">
        <w:rPr>
          <w:rFonts w:ascii="Arial" w:hAnsi="Arial" w:cs="Arial"/>
          <w:sz w:val="24"/>
          <w:szCs w:val="24"/>
        </w:rPr>
        <w:t xml:space="preserve"> 155</w:t>
      </w:r>
      <w:r w:rsidRPr="00CF614E">
        <w:rPr>
          <w:rFonts w:ascii="Arial" w:hAnsi="Arial" w:cs="Arial"/>
          <w:sz w:val="24"/>
          <w:szCs w:val="24"/>
        </w:rPr>
        <w:t xml:space="preserve">  </w:t>
      </w:r>
    </w:p>
    <w:p w:rsidR="00CB5B0A" w:rsidRPr="00CF614E" w:rsidRDefault="00CB5B0A" w:rsidP="00CF614E">
      <w:pPr>
        <w:autoSpaceDE w:val="0"/>
        <w:autoSpaceDN w:val="0"/>
        <w:adjustRightInd w:val="0"/>
        <w:ind w:left="4678" w:right="-569"/>
        <w:outlineLvl w:val="2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>«Приложение №4</w:t>
      </w:r>
    </w:p>
    <w:p w:rsidR="00CB5B0A" w:rsidRPr="00CF614E" w:rsidRDefault="00CB5B0A" w:rsidP="00CF614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 xml:space="preserve">к  постановлению администрации </w:t>
      </w:r>
    </w:p>
    <w:p w:rsidR="00CB5B0A" w:rsidRPr="00CF614E" w:rsidRDefault="00CB5B0A" w:rsidP="00CF614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 xml:space="preserve">Галичского муниципального района </w:t>
      </w:r>
    </w:p>
    <w:p w:rsidR="00CB5B0A" w:rsidRPr="00CF614E" w:rsidRDefault="00CB5B0A" w:rsidP="00CF614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CF614E">
        <w:rPr>
          <w:rFonts w:ascii="Arial" w:hAnsi="Arial" w:cs="Arial"/>
          <w:sz w:val="24"/>
          <w:szCs w:val="24"/>
        </w:rPr>
        <w:t xml:space="preserve">от    25 октября  2017 г.  № 264                                                                        </w:t>
      </w:r>
    </w:p>
    <w:p w:rsidR="00CB5B0A" w:rsidRPr="00CF614E" w:rsidRDefault="00CB5B0A" w:rsidP="00CF6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F614E">
        <w:rPr>
          <w:rFonts w:ascii="Arial" w:hAnsi="Arial" w:cs="Arial"/>
          <w:b/>
          <w:sz w:val="24"/>
          <w:szCs w:val="24"/>
        </w:rPr>
        <w:t>Перечень</w:t>
      </w:r>
    </w:p>
    <w:p w:rsidR="00CB5B0A" w:rsidRPr="00CF614E" w:rsidRDefault="00CB5B0A" w:rsidP="00CF614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F614E">
        <w:rPr>
          <w:rFonts w:ascii="Arial" w:hAnsi="Arial" w:cs="Arial"/>
          <w:b/>
          <w:sz w:val="24"/>
          <w:szCs w:val="24"/>
        </w:rPr>
        <w:t>мероприятий, планируемых к реализации в рамках муниципальной программы</w:t>
      </w:r>
    </w:p>
    <w:p w:rsidR="00CB5B0A" w:rsidRPr="00CF614E" w:rsidRDefault="00CB5B0A" w:rsidP="00CF614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F614E">
        <w:rPr>
          <w:rFonts w:ascii="Arial" w:hAnsi="Arial" w:cs="Arial"/>
          <w:b/>
          <w:sz w:val="24"/>
          <w:szCs w:val="24"/>
        </w:rPr>
        <w:t>«Развитие культуры и туризма в Галичском муниципальном районе»</w:t>
      </w:r>
    </w:p>
    <w:tbl>
      <w:tblPr>
        <w:tblpPr w:leftFromText="180" w:rightFromText="180" w:vertAnchor="text" w:horzAnchor="page" w:tblpX="283" w:tblpY="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8"/>
        <w:gridCol w:w="876"/>
        <w:gridCol w:w="725"/>
        <w:gridCol w:w="700"/>
        <w:gridCol w:w="700"/>
        <w:gridCol w:w="700"/>
        <w:gridCol w:w="670"/>
        <w:gridCol w:w="713"/>
        <w:gridCol w:w="713"/>
        <w:gridCol w:w="713"/>
        <w:gridCol w:w="713"/>
        <w:gridCol w:w="713"/>
        <w:gridCol w:w="713"/>
        <w:gridCol w:w="713"/>
        <w:gridCol w:w="713"/>
        <w:gridCol w:w="763"/>
      </w:tblGrid>
      <w:tr w:rsidR="00CB5B0A" w:rsidRPr="00CF614E" w:rsidTr="00CF614E">
        <w:trPr>
          <w:cantSplit/>
          <w:trHeight w:val="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1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F61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Муниципальная программа/  подпрограмма/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мероприятие/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Цель, задача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(ответственный исполнитель)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Источник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Планируемый объем средств</w:t>
            </w:r>
            <w:proofErr w:type="gramStart"/>
            <w:r w:rsidRPr="00CF614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F614E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CF614E">
              <w:rPr>
                <w:rFonts w:ascii="Arial" w:hAnsi="Arial" w:cs="Arial"/>
                <w:sz w:val="24"/>
                <w:szCs w:val="24"/>
              </w:rPr>
              <w:t>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Конечный результат реализации</w:t>
            </w:r>
          </w:p>
        </w:tc>
      </w:tr>
      <w:tr w:rsidR="00CB5B0A" w:rsidRPr="00CF614E" w:rsidTr="00CF614E">
        <w:trPr>
          <w:cantSplit/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Итого (за весь период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B5B0A" w:rsidRPr="00CF614E" w:rsidTr="00CF614E">
        <w:trPr>
          <w:cantSplit/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Муниципальная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br/>
              <w:t>программа      «Развитие культуры и туризма в Галичском муниципальном районе на 2018-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2020 годы»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Отдел по делам культуры, молодежи и спорта администрации Галичск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Отдел по делам культуры, молодежи и спорта администрации Галичск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Отдел по делам культуры, молодежи и спорта администрации Галичск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ого муниципального района,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МКУК «Дом народного творчества», МКУК МБ им. М. Горького,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МУДО «</w:t>
            </w:r>
            <w:proofErr w:type="spellStart"/>
            <w:r w:rsidRPr="00CF614E">
              <w:rPr>
                <w:rFonts w:ascii="Arial" w:hAnsi="Arial" w:cs="Arial"/>
                <w:b/>
                <w:sz w:val="24"/>
                <w:szCs w:val="24"/>
              </w:rPr>
              <w:t>Степановская</w:t>
            </w:r>
            <w:proofErr w:type="spellEnd"/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детская школа искусств»,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МУДО «</w:t>
            </w:r>
            <w:proofErr w:type="spellStart"/>
            <w:r w:rsidRPr="00CF614E">
              <w:rPr>
                <w:rFonts w:ascii="Arial" w:hAnsi="Arial" w:cs="Arial"/>
                <w:b/>
                <w:sz w:val="24"/>
                <w:szCs w:val="24"/>
              </w:rPr>
              <w:t>Ореховская</w:t>
            </w:r>
            <w:proofErr w:type="spellEnd"/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Итого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1257.728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1149.472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2059.9632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181.0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176.0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171.0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125.0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5120.1632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394.569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330.57989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391.54215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181.0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176.0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171.0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125.0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1769.69104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40.96711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162.54716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1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820.0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1590.000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3187.925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Подпрограмма «Культура и искусство»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Обеспечение прав граждан на участие в культурной жизн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и, реализация культурного потенциала населения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молодежи и спорта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молодежи и спорта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молодежи и спорта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Галичского муниципального района,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МКУК «Дом народного творчества», МКУК МБ им. М. Горького,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МУДО «</w:t>
            </w:r>
            <w:proofErr w:type="spellStart"/>
            <w:r w:rsidRPr="00CF614E">
              <w:rPr>
                <w:rFonts w:ascii="Arial" w:hAnsi="Arial" w:cs="Arial"/>
                <w:b/>
                <w:sz w:val="24"/>
                <w:szCs w:val="24"/>
              </w:rPr>
              <w:t>Степановская</w:t>
            </w:r>
            <w:proofErr w:type="spellEnd"/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детская школа искусств»,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МУДО «</w:t>
            </w:r>
            <w:proofErr w:type="spellStart"/>
            <w:r w:rsidRPr="00CF614E">
              <w:rPr>
                <w:rFonts w:ascii="Arial" w:hAnsi="Arial" w:cs="Arial"/>
                <w:b/>
                <w:sz w:val="24"/>
                <w:szCs w:val="24"/>
              </w:rPr>
              <w:t>Ореховская</w:t>
            </w:r>
            <w:proofErr w:type="spellEnd"/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1243.728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1144.172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2039.9632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161.0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156.0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151.0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105.0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5000.8632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380.569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325.27989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371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54215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161.0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156.0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151.0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105.0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1650.39104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40.96711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162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54716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820.0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1590.000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3187.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Мероприятие «Сохранение и развитие  социально-культурной деятельности, самодеятельного творчества»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Отдел по делам культуры, молодежи и спорта администрации Галичского муниципального района,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204.81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108.040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672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местный   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204.81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108.040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672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Организаци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я и проведение районных фестивалей и конкурсов по жанрам искусства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развития разнообразных жанров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71.14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270.14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Увеличен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ие количества посещений 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мероприятий с 180 496. единиц в 2016  году  до 194 000 единиц в 2020 году </w:t>
            </w:r>
          </w:p>
        </w:tc>
      </w:tr>
      <w:tr w:rsidR="00CB5B0A" w:rsidRPr="00CF614E" w:rsidTr="00CF614E">
        <w:trPr>
          <w:cantSplit/>
          <w:trHeight w:val="2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71.14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270.14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Организаци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я концертов и концертных  программ, иных зрелищных программ, посвященных событийным мероприятиям и юбилейным датам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 социально-культурного деятельности, самодеятельного творчества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164.81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253.71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164.81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253.71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Организация культурно-просв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етительских мероприятий, выставок, выставок-ярмарок, культурных акций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1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в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региональных, межрегиональных, всероссийских творческих фестивалях, конкурсах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71</w:t>
            </w: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</w:t>
            </w: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Организация и проведение обучающих методических семинаров</w:t>
            </w:r>
            <w:proofErr w:type="gramStart"/>
            <w:r w:rsidRPr="00CF614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proofErr w:type="gramEnd"/>
            <w:r w:rsidRPr="00CF614E">
              <w:rPr>
                <w:rFonts w:ascii="Arial" w:hAnsi="Arial" w:cs="Arial"/>
                <w:sz w:val="24"/>
                <w:szCs w:val="24"/>
              </w:rPr>
              <w:t>онференций, мастер-классов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сохранения и развития  социальн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та администрации Галичского муниципального района, 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профессионального смотра – конкурса  работников культуры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28.0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1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28.0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Работа по актуализации сайто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 учреждений в информационно-телекоммуникационной сети «Интернет»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Организаци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малозатратных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форм отдыха детей в летний период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творчества», МКУК МБ  им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50</w:t>
            </w: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50</w:t>
            </w: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ие «Сохранение и развитие экспозиционно-выставочной деятельности»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Создани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35.0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Увеличен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ие количества выставок и экспозиций</w:t>
            </w:r>
            <w:proofErr w:type="gramStart"/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proofErr w:type="gramEnd"/>
          </w:p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Рост посещаемости выставок и экспозиций</w:t>
            </w:r>
            <w:proofErr w:type="gramStart"/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B5B0A" w:rsidRPr="00CF614E" w:rsidTr="00CF614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местный   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35.0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Организация экспозиционно-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выставочной деятельности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1.2.2.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район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ных конкурсов декоративно-прикладного и ремесленного творчества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Ежегодное определение и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награждение не менее 3  призеров конкурсов</w:t>
            </w:r>
          </w:p>
        </w:tc>
      </w:tr>
      <w:tr w:rsidR="00CB5B0A" w:rsidRPr="00CF614E" w:rsidTr="00CF614E">
        <w:trPr>
          <w:cantSplit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1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областных</w:t>
            </w:r>
            <w:proofErr w:type="gramEnd"/>
            <w:r w:rsidRPr="00CF614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региональных, межрегиональных, всероссийских выставочных </w:t>
            </w:r>
            <w:proofErr w:type="gramStart"/>
            <w:r w:rsidRPr="00CF614E">
              <w:rPr>
                <w:rFonts w:ascii="Arial" w:hAnsi="Arial" w:cs="Arial"/>
                <w:sz w:val="24"/>
                <w:szCs w:val="24"/>
              </w:rPr>
              <w:t>мероприятиях</w:t>
            </w:r>
            <w:proofErr w:type="gramEnd"/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Проведение капитального и текущ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его ремонта экспозиционно-выставочных площадей в муниципальных учреждениях культуры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клубных формирований, кружков, любительских объединений, студий декоративно-прикладного и ремесленного творчества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Мероприятие «Сохранение и развитие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библиотечного дела»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Создание условий для сохранения и развития биб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Отдел по делам культуры, молодежи и спо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Отдел по делам культуры, молодежи и спо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Отдел по делам культуры, молодежи и спо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127.657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82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77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72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425.657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45.607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82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77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72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343.607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обслуживания населения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Увеличение среднего числ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 книговыдач в расчете на 1 тысячу человек населения Галичского муниципального района с 26 экземпляров в 2016 году до 30 экземпляров в 2020 году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Комплектов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ание книжных фондов библиотек муниципального района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272</w:t>
            </w:r>
            <w:r w:rsidRPr="00CF614E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Увеличен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ие количества библиографических записей в картотеках общедоступных (публичных) библиотек  муниципального района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272</w:t>
            </w:r>
            <w:r w:rsidRPr="00CF614E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Участие в  региональных, межре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гиональных, всероссийских конкурсных мероприятиях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Организаци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я районных конкурсных мероприятий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35.0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Определе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ние и награждение ежегодно не менее 4 призеров районных конкурсов в сфере библиотечного дела</w:t>
            </w:r>
          </w:p>
        </w:tc>
      </w:tr>
      <w:tr w:rsidR="00CB5B0A" w:rsidRPr="00CF614E" w:rsidTr="00CF614E">
        <w:trPr>
          <w:cantSplit/>
          <w:trHeight w:val="1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35.0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Работа по созданию и актуализац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ии сайтов учреждения и подключение библиотек к  информационно-телекоммуникационной сети «Интернет»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библиотечного дела,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библиотечного дела, повышение качества и доступности услуг в сфере культуры.</w:t>
            </w:r>
          </w:p>
        </w:tc>
      </w:tr>
      <w:tr w:rsidR="00CB5B0A" w:rsidRPr="00CF614E" w:rsidTr="00CF614E">
        <w:trPr>
          <w:cantSplit/>
          <w:trHeight w:val="1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Проведение капитального и текущ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его ремонта площадей в муниципальных библиотеках, укрепление материально-технической базы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Подключение библиотек к  информационно-телекоммуникационной сети «Интернет» и развитие библиотечного дела с учётом задач расширения информационных технологий и оцифровки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90.165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90.165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культуры.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8.115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8.115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ие «Сохранение и развитие традиционной народной культуры, нематериального культурного наследия Галичского муниципального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Создани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обслуживания населения и сохранения нематериального культурного наследия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pStyle w:val="ConsPlusCell"/>
              <w:ind w:right="34"/>
              <w:jc w:val="both"/>
              <w:rPr>
                <w:sz w:val="24"/>
                <w:szCs w:val="24"/>
              </w:rPr>
            </w:pPr>
            <w:r w:rsidRPr="00CF614E">
              <w:rPr>
                <w:sz w:val="24"/>
                <w:szCs w:val="24"/>
              </w:rPr>
              <w:t xml:space="preserve">Увеличение количества посещений платных и бесплатных </w:t>
            </w:r>
            <w:proofErr w:type="spellStart"/>
            <w:r w:rsidRPr="00CF614E">
              <w:rPr>
                <w:sz w:val="24"/>
                <w:szCs w:val="24"/>
              </w:rPr>
              <w:t>культурно-досуговых</w:t>
            </w:r>
            <w:proofErr w:type="spellEnd"/>
            <w:r w:rsidRPr="00CF614E">
              <w:rPr>
                <w:sz w:val="24"/>
                <w:szCs w:val="24"/>
              </w:rPr>
              <w:t xml:space="preserve"> мероприятий до 195тыс.</w:t>
            </w:r>
            <w:r w:rsidRPr="00CF614E">
              <w:rPr>
                <w:color w:val="C00000"/>
                <w:sz w:val="24"/>
                <w:szCs w:val="24"/>
              </w:rPr>
              <w:t xml:space="preserve">  </w:t>
            </w:r>
            <w:r w:rsidRPr="00CF614E">
              <w:rPr>
                <w:sz w:val="24"/>
                <w:szCs w:val="24"/>
              </w:rPr>
              <w:t>единиц в 2020 году.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Работа по организации 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кинопоказов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 по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созданию кино-, фот</w:t>
            </w:r>
            <w:proofErr w:type="gramStart"/>
            <w:r w:rsidRPr="00CF614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F61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аудио-мультимедийной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>, печатной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614E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614E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ие «Сохранение и развитие образования в сфере культуры и искусства, поддержка молодых дарований»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Создани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е условий для сохранения и развития образования в сфере культуры и искусства, поддержка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МУДО «</w:t>
            </w:r>
            <w:proofErr w:type="spellStart"/>
            <w:r w:rsidRPr="00CF614E">
              <w:rPr>
                <w:rFonts w:ascii="Arial" w:hAnsi="Arial" w:cs="Arial"/>
                <w:b/>
                <w:sz w:val="24"/>
                <w:szCs w:val="24"/>
              </w:rPr>
              <w:t>Степановская</w:t>
            </w:r>
            <w:proofErr w:type="spellEnd"/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детская школа искусств»,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МУДО «</w:t>
            </w:r>
            <w:proofErr w:type="spellStart"/>
            <w:r w:rsidRPr="00CF614E">
              <w:rPr>
                <w:rFonts w:ascii="Arial" w:hAnsi="Arial" w:cs="Arial"/>
                <w:b/>
                <w:sz w:val="24"/>
                <w:szCs w:val="24"/>
              </w:rPr>
              <w:t>Ореховская</w:t>
            </w:r>
            <w:proofErr w:type="spellEnd"/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74.0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243.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046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местный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74.0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243.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046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дополнительного образования детей в области культуры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МУДО «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Ежегодное 100% выполнение плана приема на обучение в учреждения дополнительного образования детей 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Участие в региональных, межрегиональных конкурсах, фестивалях, обучающих семинарах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Отдел по делам культуры, молодежи и спорта администрации Галичского муниципального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района,  МУДО «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Увеличение количества детей, привлекаемых к участию в творческих мероприятиях, с  40550 человек в 2016 году до 43600 человек в 2020 году</w:t>
            </w:r>
          </w:p>
        </w:tc>
      </w:tr>
      <w:tr w:rsidR="00CB5B0A" w:rsidRPr="00CF614E" w:rsidTr="00CF614E">
        <w:trPr>
          <w:cantSplit/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2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Модернизация материально-технической базы  муниципальных учреждений дополнительного образования детей в области культуры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МУДО «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74.0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243.</w:t>
            </w:r>
            <w:r w:rsidRPr="00CF614E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1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74.0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243.</w:t>
            </w:r>
            <w:r w:rsidRPr="00CF614E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«Обеспечения развития и укрепления материально – технической базы муниципальных учреждений культуры (проект «Местный дом культуры»)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поддержки муниципальных учреждений культуры в части развития и укрепления материально- технической базы муниципальных учреждений культуры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948.63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809.717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1750.9632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3509. 3102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85.471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72.87489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182.54215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340.88804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36.84211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158.42216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820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700.000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1490.000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3010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5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Проведение текущего ремонта филиала № 7 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Челсменского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сельского Дома культуры МКУК «Дом народного творчества»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370.25835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370.25835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33.360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33.360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16.845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16.845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320.05335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320,05335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Проведение текущего ремонта филиала № 16 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Степановск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ого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сельского Дома культуры МКУК «Дом народного творчества»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Отдел по делам культуры, молодежи и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молодежи и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молодежи и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 филиала №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13  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Россоловского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сельского Дома культуры МКУК «Дом народного творчества»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578.37165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578.37165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52.111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52.111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26.314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26.314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499.94665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499.94665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Проведение текущего ремонта  здания филиала № 14    </w:t>
            </w:r>
            <w:proofErr w:type="spellStart"/>
            <w:r w:rsidRPr="00CF614E">
              <w:rPr>
                <w:rFonts w:ascii="Arial" w:hAnsi="Arial" w:cs="Arial"/>
                <w:sz w:val="24"/>
                <w:szCs w:val="24"/>
              </w:rPr>
              <w:t>Унорожского</w:t>
            </w:r>
            <w:proofErr w:type="spellEnd"/>
            <w:r w:rsidRPr="00CF614E">
              <w:rPr>
                <w:rFonts w:ascii="Arial" w:hAnsi="Arial" w:cs="Arial"/>
                <w:sz w:val="24"/>
                <w:szCs w:val="24"/>
              </w:rPr>
              <w:t xml:space="preserve"> сельского клуба МКУК ДНТ Галичского муниципального района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 МКУК ДНТ Галичского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1750.9632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1750.9632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182.54215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182.54215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78.42105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1490.000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1490.000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Обеспечение поддержки муниципальных  сельских учреждений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110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110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местный    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F61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Подпрогра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мма «Туризм»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Развитие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туризма для приобщения граждан к мировому культурному и природному наследию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  <w:r w:rsidRPr="00CF614E"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119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.3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  <w:lang w:val="en-US"/>
              </w:rPr>
              <w:t>119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noProof/>
                <w:sz w:val="24"/>
                <w:szCs w:val="24"/>
              </w:rPr>
              <w:t>Мероприятие «Поддержка туристской деятельности»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Создание благоприятных условий для устойчив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Отдел по делам культуры, молодежи и спо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Отдел по делам культуры, молодежи и спо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Отдел по делам культуры, молодежи и спо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рта администрации Галичского муниципального района,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Увеличение объема туристского потока в Галичско</w:t>
            </w:r>
            <w:r w:rsidRPr="00CF61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 муниципальном районе 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4E">
              <w:rPr>
                <w:rFonts w:ascii="Arial" w:hAnsi="Arial" w:cs="Arial"/>
                <w:b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Рекламные,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информационно-выставочные проекты и  создание печатной продукции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делам культуры, молодежи и спорта администрации Галичского муниципального района,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CF614E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CF614E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Мероприяти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я событийного туризма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делам культуры, молодежи и спорта администрации Галичского муниципального района,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  <w:r w:rsidRPr="00CF614E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  <w:r w:rsidRPr="00CF614E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Поддержка развития туристическ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их маршрутов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благоприятных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                       Отдел по делам 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</w:t>
            </w: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 xml:space="preserve">туры, молодежи и спорта администрации Галичского муниципального района, </w:t>
            </w:r>
          </w:p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B5B0A" w:rsidRPr="00CF614E" w:rsidTr="00CF614E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A" w:rsidRPr="00CF614E" w:rsidRDefault="00CB5B0A" w:rsidP="00CF61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14E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A" w:rsidRPr="00CF614E" w:rsidRDefault="00CB5B0A" w:rsidP="00CF6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B0A" w:rsidRPr="00CF614E" w:rsidRDefault="00CB5B0A" w:rsidP="00CF614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autoSpaceDE w:val="0"/>
        <w:autoSpaceDN w:val="0"/>
        <w:adjustRightInd w:val="0"/>
        <w:ind w:left="9639"/>
        <w:outlineLvl w:val="2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autoSpaceDE w:val="0"/>
        <w:autoSpaceDN w:val="0"/>
        <w:adjustRightInd w:val="0"/>
        <w:ind w:left="9639"/>
        <w:outlineLvl w:val="2"/>
        <w:rPr>
          <w:rFonts w:ascii="Arial" w:hAnsi="Arial" w:cs="Arial"/>
          <w:sz w:val="24"/>
          <w:szCs w:val="24"/>
        </w:rPr>
      </w:pPr>
    </w:p>
    <w:p w:rsidR="00CB5B0A" w:rsidRPr="00CF614E" w:rsidRDefault="00CB5B0A" w:rsidP="00CF614E">
      <w:pPr>
        <w:jc w:val="both"/>
        <w:rPr>
          <w:rFonts w:ascii="Arial" w:hAnsi="Arial" w:cs="Arial"/>
          <w:sz w:val="24"/>
          <w:szCs w:val="24"/>
        </w:rPr>
      </w:pPr>
    </w:p>
    <w:p w:rsidR="00AB3AF5" w:rsidRPr="00CF614E" w:rsidRDefault="00AB3AF5" w:rsidP="00CF614E">
      <w:pPr>
        <w:pStyle w:val="af8"/>
        <w:jc w:val="right"/>
        <w:rPr>
          <w:rFonts w:ascii="Arial" w:hAnsi="Arial" w:cs="Arial"/>
        </w:rPr>
      </w:pPr>
    </w:p>
    <w:sectPr w:rsidR="00AB3AF5" w:rsidRPr="00CF614E" w:rsidSect="00CF614E">
      <w:pgSz w:w="11906" w:h="16838"/>
      <w:pgMar w:top="1134" w:right="36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E5C53"/>
    <w:multiLevelType w:val="hybridMultilevel"/>
    <w:tmpl w:val="DA7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0BD8"/>
    <w:multiLevelType w:val="hybridMultilevel"/>
    <w:tmpl w:val="0F8A5E98"/>
    <w:lvl w:ilvl="0" w:tplc="9110895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B84A14"/>
    <w:multiLevelType w:val="hybridMultilevel"/>
    <w:tmpl w:val="5CD498B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A53DCF"/>
    <w:multiLevelType w:val="hybridMultilevel"/>
    <w:tmpl w:val="FB84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56F84"/>
    <w:multiLevelType w:val="hybridMultilevel"/>
    <w:tmpl w:val="1376ED9A"/>
    <w:lvl w:ilvl="0" w:tplc="ABFC5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30C6"/>
    <w:multiLevelType w:val="hybridMultilevel"/>
    <w:tmpl w:val="8E46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336CA9"/>
    <w:multiLevelType w:val="hybridMultilevel"/>
    <w:tmpl w:val="FE1E6738"/>
    <w:lvl w:ilvl="0" w:tplc="167E2662">
      <w:start w:val="2019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561491"/>
    <w:multiLevelType w:val="hybridMultilevel"/>
    <w:tmpl w:val="5CD498B8"/>
    <w:lvl w:ilvl="0" w:tplc="04190011">
      <w:start w:val="1"/>
      <w:numFmt w:val="decimal"/>
      <w:lvlText w:val="%1)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0BD1"/>
    <w:rsid w:val="00050FE2"/>
    <w:rsid w:val="0006153F"/>
    <w:rsid w:val="00064490"/>
    <w:rsid w:val="00072A63"/>
    <w:rsid w:val="00090DEA"/>
    <w:rsid w:val="000C3DD9"/>
    <w:rsid w:val="000D4285"/>
    <w:rsid w:val="000D5C79"/>
    <w:rsid w:val="001035E1"/>
    <w:rsid w:val="001637D3"/>
    <w:rsid w:val="001E4CA6"/>
    <w:rsid w:val="001E5783"/>
    <w:rsid w:val="002E100B"/>
    <w:rsid w:val="0032661B"/>
    <w:rsid w:val="00387105"/>
    <w:rsid w:val="003A5F20"/>
    <w:rsid w:val="00406CF5"/>
    <w:rsid w:val="00480BA1"/>
    <w:rsid w:val="004B1032"/>
    <w:rsid w:val="005041AD"/>
    <w:rsid w:val="00525483"/>
    <w:rsid w:val="005756A3"/>
    <w:rsid w:val="005A1863"/>
    <w:rsid w:val="005C1462"/>
    <w:rsid w:val="00603883"/>
    <w:rsid w:val="006806FE"/>
    <w:rsid w:val="00682B5C"/>
    <w:rsid w:val="006954DC"/>
    <w:rsid w:val="00725AB6"/>
    <w:rsid w:val="00732A7E"/>
    <w:rsid w:val="00741226"/>
    <w:rsid w:val="00743DCC"/>
    <w:rsid w:val="00747683"/>
    <w:rsid w:val="00845329"/>
    <w:rsid w:val="00845E09"/>
    <w:rsid w:val="0086043E"/>
    <w:rsid w:val="00865F40"/>
    <w:rsid w:val="00866E7A"/>
    <w:rsid w:val="00887991"/>
    <w:rsid w:val="008D3DFE"/>
    <w:rsid w:val="008D3EDC"/>
    <w:rsid w:val="009248CE"/>
    <w:rsid w:val="00925644"/>
    <w:rsid w:val="00950231"/>
    <w:rsid w:val="009711BB"/>
    <w:rsid w:val="00980BD1"/>
    <w:rsid w:val="009869AB"/>
    <w:rsid w:val="009F1CDA"/>
    <w:rsid w:val="009F6BE4"/>
    <w:rsid w:val="00A6314E"/>
    <w:rsid w:val="00AB3AF5"/>
    <w:rsid w:val="00AC3CF0"/>
    <w:rsid w:val="00B203B1"/>
    <w:rsid w:val="00B60B5E"/>
    <w:rsid w:val="00BB69E7"/>
    <w:rsid w:val="00C532E4"/>
    <w:rsid w:val="00C631A8"/>
    <w:rsid w:val="00C9754E"/>
    <w:rsid w:val="00CB5B0A"/>
    <w:rsid w:val="00CD67D8"/>
    <w:rsid w:val="00CE0798"/>
    <w:rsid w:val="00CF03D9"/>
    <w:rsid w:val="00CF614E"/>
    <w:rsid w:val="00D31D0D"/>
    <w:rsid w:val="00D5165B"/>
    <w:rsid w:val="00D61B74"/>
    <w:rsid w:val="00D73CBE"/>
    <w:rsid w:val="00D827BB"/>
    <w:rsid w:val="00DA1F78"/>
    <w:rsid w:val="00DF745F"/>
    <w:rsid w:val="00E046B2"/>
    <w:rsid w:val="00E3179D"/>
    <w:rsid w:val="00E4358E"/>
    <w:rsid w:val="00EC7D2A"/>
    <w:rsid w:val="00F247D9"/>
    <w:rsid w:val="00F31B98"/>
    <w:rsid w:val="00FE35DF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D1"/>
    <w:pPr>
      <w:keepNext/>
      <w:ind w:firstLine="567"/>
      <w:jc w:val="both"/>
      <w:outlineLvl w:val="0"/>
    </w:pPr>
    <w:rPr>
      <w:rFonts w:eastAsia="Calibri"/>
      <w:b/>
      <w:sz w:val="32"/>
      <w:szCs w:val="22"/>
    </w:rPr>
  </w:style>
  <w:style w:type="paragraph" w:styleId="2">
    <w:name w:val="heading 2"/>
    <w:basedOn w:val="a"/>
    <w:next w:val="a"/>
    <w:link w:val="20"/>
    <w:uiPriority w:val="9"/>
    <w:qFormat/>
    <w:rsid w:val="00980BD1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980BD1"/>
    <w:pPr>
      <w:keepNext/>
      <w:keepLines/>
      <w:spacing w:before="200"/>
      <w:outlineLvl w:val="2"/>
    </w:pPr>
    <w:rPr>
      <w:rFonts w:ascii="Cambria" w:eastAsia="Calibri" w:hAnsi="Cambria"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0BD1"/>
    <w:pPr>
      <w:keepNext/>
      <w:keepLines/>
      <w:spacing w:before="200"/>
      <w:outlineLvl w:val="4"/>
    </w:pPr>
    <w:rPr>
      <w:rFonts w:ascii="Cambria" w:eastAsia="Calibri" w:hAnsi="Cambria"/>
      <w:b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0BD1"/>
    <w:rPr>
      <w:rFonts w:ascii="Times New Roman" w:eastAsia="Calibri" w:hAnsi="Times New Roman" w:cs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80BD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0BD1"/>
    <w:rPr>
      <w:rFonts w:ascii="Cambria" w:eastAsia="Calibri" w:hAnsi="Cambria" w:cs="Times New Roman"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80BD1"/>
    <w:rPr>
      <w:rFonts w:ascii="Cambria" w:eastAsia="Calibri" w:hAnsi="Cambria" w:cs="Times New Roman"/>
      <w:b/>
      <w:color w:val="243F60"/>
      <w:lang w:eastAsia="ru-RU"/>
    </w:rPr>
  </w:style>
  <w:style w:type="paragraph" w:styleId="a3">
    <w:name w:val="Title"/>
    <w:basedOn w:val="a"/>
    <w:link w:val="a4"/>
    <w:qFormat/>
    <w:rsid w:val="00980BD1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80B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rsid w:val="00980BD1"/>
    <w:pPr>
      <w:ind w:left="708"/>
    </w:pPr>
    <w:rPr>
      <w:sz w:val="24"/>
      <w:szCs w:val="24"/>
    </w:rPr>
  </w:style>
  <w:style w:type="paragraph" w:customStyle="1" w:styleId="Heading1">
    <w:name w:val="Heading 1"/>
    <w:basedOn w:val="a"/>
    <w:qFormat/>
    <w:rsid w:val="00480BA1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qFormat/>
    <w:rsid w:val="00480BA1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a5">
    <w:name w:val="Subtitle"/>
    <w:basedOn w:val="a"/>
    <w:link w:val="a6"/>
    <w:qFormat/>
    <w:rsid w:val="00480BA1"/>
    <w:pPr>
      <w:jc w:val="center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a6">
    <w:name w:val="Подзаголовок Знак"/>
    <w:basedOn w:val="a0"/>
    <w:link w:val="a5"/>
    <w:rsid w:val="00480BA1"/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80B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80BA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480BA1"/>
  </w:style>
  <w:style w:type="character" w:customStyle="1" w:styleId="WW8Num1z1">
    <w:name w:val="WW8Num1z1"/>
    <w:rsid w:val="00480BA1"/>
  </w:style>
  <w:style w:type="character" w:customStyle="1" w:styleId="WW8Num1z2">
    <w:name w:val="WW8Num1z2"/>
    <w:rsid w:val="00480BA1"/>
  </w:style>
  <w:style w:type="character" w:customStyle="1" w:styleId="WW8Num1z3">
    <w:name w:val="WW8Num1z3"/>
    <w:rsid w:val="00480BA1"/>
  </w:style>
  <w:style w:type="character" w:customStyle="1" w:styleId="WW8Num1z4">
    <w:name w:val="WW8Num1z4"/>
    <w:rsid w:val="00480BA1"/>
  </w:style>
  <w:style w:type="character" w:customStyle="1" w:styleId="WW8Num1z5">
    <w:name w:val="WW8Num1z5"/>
    <w:rsid w:val="00480BA1"/>
  </w:style>
  <w:style w:type="character" w:customStyle="1" w:styleId="WW8Num1z6">
    <w:name w:val="WW8Num1z6"/>
    <w:rsid w:val="00480BA1"/>
  </w:style>
  <w:style w:type="character" w:customStyle="1" w:styleId="WW8Num1z7">
    <w:name w:val="WW8Num1z7"/>
    <w:rsid w:val="00480BA1"/>
  </w:style>
  <w:style w:type="character" w:customStyle="1" w:styleId="WW8Num1z8">
    <w:name w:val="WW8Num1z8"/>
    <w:rsid w:val="00480BA1"/>
  </w:style>
  <w:style w:type="character" w:customStyle="1" w:styleId="21">
    <w:name w:val="Основной шрифт абзаца2"/>
    <w:rsid w:val="00480BA1"/>
  </w:style>
  <w:style w:type="character" w:customStyle="1" w:styleId="WW8Num2z0">
    <w:name w:val="WW8Num2z0"/>
    <w:rsid w:val="00480BA1"/>
    <w:rPr>
      <w:rFonts w:hint="default"/>
    </w:rPr>
  </w:style>
  <w:style w:type="character" w:customStyle="1" w:styleId="WW8Num2z1">
    <w:name w:val="WW8Num2z1"/>
    <w:rsid w:val="00480BA1"/>
  </w:style>
  <w:style w:type="character" w:customStyle="1" w:styleId="WW8Num2z2">
    <w:name w:val="WW8Num2z2"/>
    <w:rsid w:val="00480BA1"/>
  </w:style>
  <w:style w:type="character" w:customStyle="1" w:styleId="WW8Num2z3">
    <w:name w:val="WW8Num2z3"/>
    <w:rsid w:val="00480BA1"/>
  </w:style>
  <w:style w:type="character" w:customStyle="1" w:styleId="WW8Num2z4">
    <w:name w:val="WW8Num2z4"/>
    <w:rsid w:val="00480BA1"/>
  </w:style>
  <w:style w:type="character" w:customStyle="1" w:styleId="WW8Num2z5">
    <w:name w:val="WW8Num2z5"/>
    <w:rsid w:val="00480BA1"/>
  </w:style>
  <w:style w:type="character" w:customStyle="1" w:styleId="WW8Num2z6">
    <w:name w:val="WW8Num2z6"/>
    <w:rsid w:val="00480BA1"/>
  </w:style>
  <w:style w:type="character" w:customStyle="1" w:styleId="WW8Num2z7">
    <w:name w:val="WW8Num2z7"/>
    <w:rsid w:val="00480BA1"/>
  </w:style>
  <w:style w:type="character" w:customStyle="1" w:styleId="WW8Num2z8">
    <w:name w:val="WW8Num2z8"/>
    <w:rsid w:val="00480BA1"/>
  </w:style>
  <w:style w:type="character" w:customStyle="1" w:styleId="WW8Num3z0">
    <w:name w:val="WW8Num3z0"/>
    <w:rsid w:val="00480BA1"/>
  </w:style>
  <w:style w:type="character" w:customStyle="1" w:styleId="WW8Num3z1">
    <w:name w:val="WW8Num3z1"/>
    <w:rsid w:val="00480BA1"/>
  </w:style>
  <w:style w:type="character" w:customStyle="1" w:styleId="WW8Num3z2">
    <w:name w:val="WW8Num3z2"/>
    <w:rsid w:val="00480BA1"/>
  </w:style>
  <w:style w:type="character" w:customStyle="1" w:styleId="WW8Num3z3">
    <w:name w:val="WW8Num3z3"/>
    <w:rsid w:val="00480BA1"/>
  </w:style>
  <w:style w:type="character" w:customStyle="1" w:styleId="WW8Num3z4">
    <w:name w:val="WW8Num3z4"/>
    <w:rsid w:val="00480BA1"/>
  </w:style>
  <w:style w:type="character" w:customStyle="1" w:styleId="WW8Num3z5">
    <w:name w:val="WW8Num3z5"/>
    <w:rsid w:val="00480BA1"/>
  </w:style>
  <w:style w:type="character" w:customStyle="1" w:styleId="WW8Num3z6">
    <w:name w:val="WW8Num3z6"/>
    <w:rsid w:val="00480BA1"/>
  </w:style>
  <w:style w:type="character" w:customStyle="1" w:styleId="WW8Num3z7">
    <w:name w:val="WW8Num3z7"/>
    <w:rsid w:val="00480BA1"/>
  </w:style>
  <w:style w:type="character" w:customStyle="1" w:styleId="WW8Num3z8">
    <w:name w:val="WW8Num3z8"/>
    <w:rsid w:val="00480BA1"/>
  </w:style>
  <w:style w:type="character" w:customStyle="1" w:styleId="WW8Num4z0">
    <w:name w:val="WW8Num4z0"/>
    <w:rsid w:val="00480BA1"/>
  </w:style>
  <w:style w:type="character" w:customStyle="1" w:styleId="WW8Num4z1">
    <w:name w:val="WW8Num4z1"/>
    <w:rsid w:val="00480BA1"/>
  </w:style>
  <w:style w:type="character" w:customStyle="1" w:styleId="WW8Num4z2">
    <w:name w:val="WW8Num4z2"/>
    <w:rsid w:val="00480BA1"/>
  </w:style>
  <w:style w:type="character" w:customStyle="1" w:styleId="WW8Num4z3">
    <w:name w:val="WW8Num4z3"/>
    <w:rsid w:val="00480BA1"/>
  </w:style>
  <w:style w:type="character" w:customStyle="1" w:styleId="WW8Num4z4">
    <w:name w:val="WW8Num4z4"/>
    <w:rsid w:val="00480BA1"/>
  </w:style>
  <w:style w:type="character" w:customStyle="1" w:styleId="WW8Num4z5">
    <w:name w:val="WW8Num4z5"/>
    <w:rsid w:val="00480BA1"/>
  </w:style>
  <w:style w:type="character" w:customStyle="1" w:styleId="WW8Num4z6">
    <w:name w:val="WW8Num4z6"/>
    <w:rsid w:val="00480BA1"/>
  </w:style>
  <w:style w:type="character" w:customStyle="1" w:styleId="WW8Num4z7">
    <w:name w:val="WW8Num4z7"/>
    <w:rsid w:val="00480BA1"/>
  </w:style>
  <w:style w:type="character" w:customStyle="1" w:styleId="WW8Num4z8">
    <w:name w:val="WW8Num4z8"/>
    <w:rsid w:val="00480BA1"/>
  </w:style>
  <w:style w:type="character" w:customStyle="1" w:styleId="WW8Num5z0">
    <w:name w:val="WW8Num5z0"/>
    <w:rsid w:val="00480BA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1">
    <w:name w:val="WW8Num5z1"/>
    <w:rsid w:val="00480BA1"/>
  </w:style>
  <w:style w:type="character" w:customStyle="1" w:styleId="WW8Num5z2">
    <w:name w:val="WW8Num5z2"/>
    <w:rsid w:val="00480BA1"/>
  </w:style>
  <w:style w:type="character" w:customStyle="1" w:styleId="WW8Num5z3">
    <w:name w:val="WW8Num5z3"/>
    <w:rsid w:val="00480BA1"/>
  </w:style>
  <w:style w:type="character" w:customStyle="1" w:styleId="WW8Num5z4">
    <w:name w:val="WW8Num5z4"/>
    <w:rsid w:val="00480BA1"/>
  </w:style>
  <w:style w:type="character" w:customStyle="1" w:styleId="WW8Num5z5">
    <w:name w:val="WW8Num5z5"/>
    <w:rsid w:val="00480BA1"/>
  </w:style>
  <w:style w:type="character" w:customStyle="1" w:styleId="WW8Num5z6">
    <w:name w:val="WW8Num5z6"/>
    <w:rsid w:val="00480BA1"/>
  </w:style>
  <w:style w:type="character" w:customStyle="1" w:styleId="WW8Num5z7">
    <w:name w:val="WW8Num5z7"/>
    <w:rsid w:val="00480BA1"/>
  </w:style>
  <w:style w:type="character" w:customStyle="1" w:styleId="WW8Num5z8">
    <w:name w:val="WW8Num5z8"/>
    <w:rsid w:val="00480BA1"/>
  </w:style>
  <w:style w:type="character" w:customStyle="1" w:styleId="WW8Num6z0">
    <w:name w:val="WW8Num6z0"/>
    <w:rsid w:val="00480BA1"/>
    <w:rPr>
      <w:rFonts w:hint="default"/>
    </w:rPr>
  </w:style>
  <w:style w:type="character" w:customStyle="1" w:styleId="WW8Num6z1">
    <w:name w:val="WW8Num6z1"/>
    <w:rsid w:val="00480BA1"/>
  </w:style>
  <w:style w:type="character" w:customStyle="1" w:styleId="WW8Num6z2">
    <w:name w:val="WW8Num6z2"/>
    <w:rsid w:val="00480BA1"/>
  </w:style>
  <w:style w:type="character" w:customStyle="1" w:styleId="WW8Num6z3">
    <w:name w:val="WW8Num6z3"/>
    <w:rsid w:val="00480BA1"/>
  </w:style>
  <w:style w:type="character" w:customStyle="1" w:styleId="WW8Num6z4">
    <w:name w:val="WW8Num6z4"/>
    <w:rsid w:val="00480BA1"/>
  </w:style>
  <w:style w:type="character" w:customStyle="1" w:styleId="WW8Num6z5">
    <w:name w:val="WW8Num6z5"/>
    <w:rsid w:val="00480BA1"/>
  </w:style>
  <w:style w:type="character" w:customStyle="1" w:styleId="WW8Num6z6">
    <w:name w:val="WW8Num6z6"/>
    <w:rsid w:val="00480BA1"/>
  </w:style>
  <w:style w:type="character" w:customStyle="1" w:styleId="WW8Num6z7">
    <w:name w:val="WW8Num6z7"/>
    <w:rsid w:val="00480BA1"/>
  </w:style>
  <w:style w:type="character" w:customStyle="1" w:styleId="WW8Num6z8">
    <w:name w:val="WW8Num6z8"/>
    <w:rsid w:val="00480BA1"/>
  </w:style>
  <w:style w:type="character" w:customStyle="1" w:styleId="WW8Num7z0">
    <w:name w:val="WW8Num7z0"/>
    <w:rsid w:val="00480BA1"/>
  </w:style>
  <w:style w:type="character" w:customStyle="1" w:styleId="WW8Num7z1">
    <w:name w:val="WW8Num7z1"/>
    <w:rsid w:val="00480BA1"/>
  </w:style>
  <w:style w:type="character" w:customStyle="1" w:styleId="WW8Num7z2">
    <w:name w:val="WW8Num7z2"/>
    <w:rsid w:val="00480BA1"/>
  </w:style>
  <w:style w:type="character" w:customStyle="1" w:styleId="WW8Num7z3">
    <w:name w:val="WW8Num7z3"/>
    <w:rsid w:val="00480BA1"/>
  </w:style>
  <w:style w:type="character" w:customStyle="1" w:styleId="WW8Num7z4">
    <w:name w:val="WW8Num7z4"/>
    <w:rsid w:val="00480BA1"/>
  </w:style>
  <w:style w:type="character" w:customStyle="1" w:styleId="WW8Num7z5">
    <w:name w:val="WW8Num7z5"/>
    <w:rsid w:val="00480BA1"/>
  </w:style>
  <w:style w:type="character" w:customStyle="1" w:styleId="WW8Num7z6">
    <w:name w:val="WW8Num7z6"/>
    <w:rsid w:val="00480BA1"/>
  </w:style>
  <w:style w:type="character" w:customStyle="1" w:styleId="WW8Num7z7">
    <w:name w:val="WW8Num7z7"/>
    <w:rsid w:val="00480BA1"/>
  </w:style>
  <w:style w:type="character" w:customStyle="1" w:styleId="WW8Num7z8">
    <w:name w:val="WW8Num7z8"/>
    <w:rsid w:val="00480BA1"/>
  </w:style>
  <w:style w:type="character" w:customStyle="1" w:styleId="11">
    <w:name w:val="Основной шрифт абзаца1"/>
    <w:rsid w:val="00480BA1"/>
  </w:style>
  <w:style w:type="character" w:customStyle="1" w:styleId="12">
    <w:name w:val="Обычный (веб) Знак1"/>
    <w:aliases w:val="Обычный (Web) Знак, Знак Знак,Обычный (Web)1 Знак1,Обычный (веб) Знак Знак,Обычный (Web)1 Знак Знак,Знак Знак"/>
    <w:uiPriority w:val="34"/>
    <w:rsid w:val="00480BA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8">
    <w:name w:val="Символ сноски"/>
    <w:rsid w:val="00480BA1"/>
    <w:rPr>
      <w:vertAlign w:val="superscript"/>
    </w:rPr>
  </w:style>
  <w:style w:type="character" w:styleId="a9">
    <w:name w:val="Hyperlink"/>
    <w:rsid w:val="00480BA1"/>
    <w:rPr>
      <w:color w:val="0000FF"/>
      <w:u w:val="single"/>
    </w:rPr>
  </w:style>
  <w:style w:type="character" w:customStyle="1" w:styleId="aa">
    <w:name w:val="Основной текст с отступом Знак"/>
    <w:basedOn w:val="11"/>
    <w:rsid w:val="00480BA1"/>
    <w:rPr>
      <w:rFonts w:ascii="Times New Roman" w:eastAsia="Times New Roman" w:hAnsi="Times New Roman" w:cs="Times New Roman"/>
      <w:color w:val="000000"/>
      <w:spacing w:val="-8"/>
      <w:szCs w:val="28"/>
    </w:rPr>
  </w:style>
  <w:style w:type="character" w:customStyle="1" w:styleId="ab">
    <w:name w:val="Основной текст Знак"/>
    <w:basedOn w:val="11"/>
    <w:uiPriority w:val="99"/>
    <w:rsid w:val="00480BA1"/>
    <w:rPr>
      <w:rFonts w:eastAsia="Times New Roman"/>
      <w:sz w:val="22"/>
      <w:szCs w:val="22"/>
    </w:rPr>
  </w:style>
  <w:style w:type="character" w:customStyle="1" w:styleId="22">
    <w:name w:val="Основной текст с отступом 2 Знак"/>
    <w:basedOn w:val="11"/>
    <w:link w:val="23"/>
    <w:uiPriority w:val="99"/>
    <w:rsid w:val="00480BA1"/>
    <w:rPr>
      <w:rFonts w:eastAsia="Times New Roman"/>
      <w:sz w:val="22"/>
      <w:szCs w:val="22"/>
    </w:rPr>
  </w:style>
  <w:style w:type="character" w:customStyle="1" w:styleId="ac">
    <w:name w:val="Нижний колонтитул Знак"/>
    <w:basedOn w:val="11"/>
    <w:uiPriority w:val="99"/>
    <w:rsid w:val="00480BA1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11"/>
    <w:link w:val="32"/>
    <w:uiPriority w:val="99"/>
    <w:rsid w:val="00480BA1"/>
    <w:rPr>
      <w:sz w:val="16"/>
      <w:szCs w:val="16"/>
    </w:rPr>
  </w:style>
  <w:style w:type="character" w:styleId="ad">
    <w:name w:val="page number"/>
    <w:basedOn w:val="11"/>
    <w:uiPriority w:val="99"/>
    <w:rsid w:val="00480BA1"/>
  </w:style>
  <w:style w:type="character" w:customStyle="1" w:styleId="ae">
    <w:name w:val="Верхний колонтитул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">
    <w:name w:val="Текст концевой сноски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0">
    <w:name w:val="Символы концевой сноски"/>
    <w:rsid w:val="00480BA1"/>
    <w:rPr>
      <w:vertAlign w:val="superscript"/>
    </w:rPr>
  </w:style>
  <w:style w:type="character" w:customStyle="1" w:styleId="13">
    <w:name w:val="Знак примечания1"/>
    <w:rsid w:val="00480BA1"/>
    <w:rPr>
      <w:sz w:val="16"/>
      <w:szCs w:val="16"/>
    </w:rPr>
  </w:style>
  <w:style w:type="character" w:customStyle="1" w:styleId="af1">
    <w:name w:val="Текст примечания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2">
    <w:name w:val="Тема примечания Знак"/>
    <w:basedOn w:val="af1"/>
    <w:uiPriority w:val="99"/>
    <w:rsid w:val="00480BA1"/>
    <w:rPr>
      <w:b/>
      <w:bCs/>
    </w:rPr>
  </w:style>
  <w:style w:type="character" w:customStyle="1" w:styleId="af3">
    <w:name w:val="Текст выноски Знак"/>
    <w:basedOn w:val="11"/>
    <w:uiPriority w:val="99"/>
    <w:rsid w:val="00480BA1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rsid w:val="00480BA1"/>
    <w:rPr>
      <w:rFonts w:ascii="Times New Roman" w:hAnsi="Times New Roman" w:cs="Times New Roman"/>
      <w:sz w:val="26"/>
      <w:szCs w:val="26"/>
    </w:rPr>
  </w:style>
  <w:style w:type="paragraph" w:customStyle="1" w:styleId="af4">
    <w:name w:val="Заголовок"/>
    <w:basedOn w:val="a"/>
    <w:next w:val="af5"/>
    <w:rsid w:val="00480BA1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5">
    <w:name w:val="Body Text"/>
    <w:basedOn w:val="a"/>
    <w:link w:val="14"/>
    <w:uiPriority w:val="99"/>
    <w:rsid w:val="00480BA1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4">
    <w:name w:val="Основной текст Знак1"/>
    <w:basedOn w:val="a0"/>
    <w:link w:val="af5"/>
    <w:uiPriority w:val="99"/>
    <w:rsid w:val="00480BA1"/>
    <w:rPr>
      <w:rFonts w:ascii="Calibri" w:eastAsia="Times New Roman" w:hAnsi="Calibri" w:cs="Calibri"/>
      <w:lang w:eastAsia="zh-CN"/>
    </w:rPr>
  </w:style>
  <w:style w:type="paragraph" w:styleId="af6">
    <w:name w:val="List"/>
    <w:basedOn w:val="af5"/>
    <w:rsid w:val="00480BA1"/>
    <w:rPr>
      <w:rFonts w:cs="Mangal"/>
    </w:rPr>
  </w:style>
  <w:style w:type="paragraph" w:styleId="af7">
    <w:name w:val="caption"/>
    <w:basedOn w:val="a"/>
    <w:qFormat/>
    <w:rsid w:val="00480BA1"/>
    <w:pPr>
      <w:suppressLineNumbers/>
      <w:suppressAutoHyphens/>
      <w:spacing w:before="120" w:after="120"/>
      <w:jc w:val="center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480BA1"/>
    <w:pPr>
      <w:suppressLineNumbers/>
      <w:suppressAutoHyphens/>
      <w:jc w:val="center"/>
    </w:pPr>
    <w:rPr>
      <w:rFonts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480BA1"/>
    <w:pPr>
      <w:suppressLineNumbers/>
      <w:suppressAutoHyphens/>
      <w:spacing w:before="120" w:after="120"/>
      <w:jc w:val="center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480BA1"/>
    <w:pPr>
      <w:suppressLineNumbers/>
      <w:suppressAutoHyphens/>
      <w:jc w:val="center"/>
    </w:pPr>
    <w:rPr>
      <w:rFonts w:cs="Mangal"/>
      <w:sz w:val="22"/>
      <w:szCs w:val="22"/>
      <w:lang w:eastAsia="zh-CN"/>
    </w:rPr>
  </w:style>
  <w:style w:type="paragraph" w:customStyle="1" w:styleId="ConsPlusNonformat">
    <w:name w:val="ConsPlusNonformat"/>
    <w:rsid w:val="00480B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8">
    <w:name w:val="Normal (Web)"/>
    <w:aliases w:val="Обычный (Web), Знак,Обычный (Web)1,Обычный (веб) Знак,Обычный (Web)1 Знак,Знак"/>
    <w:basedOn w:val="a"/>
    <w:uiPriority w:val="34"/>
    <w:qFormat/>
    <w:rsid w:val="00480BA1"/>
    <w:pPr>
      <w:suppressAutoHyphens/>
    </w:pPr>
    <w:rPr>
      <w:sz w:val="24"/>
      <w:szCs w:val="24"/>
      <w:lang w:eastAsia="zh-CN"/>
    </w:rPr>
  </w:style>
  <w:style w:type="paragraph" w:styleId="af9">
    <w:name w:val="No Spacing"/>
    <w:qFormat/>
    <w:rsid w:val="00480BA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a">
    <w:name w:val="footnote text"/>
    <w:basedOn w:val="a"/>
    <w:link w:val="17"/>
    <w:uiPriority w:val="99"/>
    <w:rsid w:val="00480BA1"/>
    <w:pPr>
      <w:suppressAutoHyphens/>
      <w:jc w:val="center"/>
    </w:pPr>
    <w:rPr>
      <w:lang w:eastAsia="zh-CN"/>
    </w:rPr>
  </w:style>
  <w:style w:type="character" w:customStyle="1" w:styleId="17">
    <w:name w:val="Текст сноски Знак1"/>
    <w:basedOn w:val="a0"/>
    <w:link w:val="afa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80B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18">
    <w:name w:val="Без интервала1"/>
    <w:rsid w:val="00480BA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b">
    <w:name w:val="Body Text Indent"/>
    <w:basedOn w:val="a"/>
    <w:link w:val="19"/>
    <w:rsid w:val="00480BA1"/>
    <w:pPr>
      <w:suppressAutoHyphens/>
      <w:ind w:left="4500" w:firstLine="851"/>
      <w:jc w:val="both"/>
    </w:pPr>
    <w:rPr>
      <w:color w:val="000000"/>
      <w:spacing w:val="-8"/>
      <w:szCs w:val="28"/>
      <w:lang w:eastAsia="zh-CN"/>
    </w:rPr>
  </w:style>
  <w:style w:type="character" w:customStyle="1" w:styleId="19">
    <w:name w:val="Основной текст с отступом Знак1"/>
    <w:basedOn w:val="a0"/>
    <w:link w:val="afb"/>
    <w:rsid w:val="00480BA1"/>
    <w:rPr>
      <w:rFonts w:ascii="Times New Roman" w:eastAsia="Times New Roman" w:hAnsi="Times New Roman" w:cs="Times New Roman"/>
      <w:color w:val="000000"/>
      <w:spacing w:val="-8"/>
      <w:sz w:val="20"/>
      <w:szCs w:val="28"/>
      <w:lang w:eastAsia="zh-CN"/>
    </w:rPr>
  </w:style>
  <w:style w:type="paragraph" w:customStyle="1" w:styleId="210">
    <w:name w:val="Основной текст с отступом 21"/>
    <w:basedOn w:val="a"/>
    <w:rsid w:val="00480BA1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afc">
    <w:name w:val="footer"/>
    <w:basedOn w:val="a"/>
    <w:link w:val="1a"/>
    <w:uiPriority w:val="99"/>
    <w:rsid w:val="00480BA1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c"/>
    <w:uiPriority w:val="99"/>
    <w:rsid w:val="00480B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80BA1"/>
    <w:pPr>
      <w:suppressAutoHyphens/>
      <w:spacing w:after="120"/>
      <w:ind w:left="283"/>
      <w:jc w:val="both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uiPriority w:val="99"/>
    <w:rsid w:val="00480B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d">
    <w:name w:val="header"/>
    <w:basedOn w:val="a"/>
    <w:link w:val="1b"/>
    <w:uiPriority w:val="99"/>
    <w:rsid w:val="00480BA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b">
    <w:name w:val="Верхний колонтитул Знак1"/>
    <w:basedOn w:val="a0"/>
    <w:link w:val="afd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endnote text"/>
    <w:basedOn w:val="a"/>
    <w:link w:val="1c"/>
    <w:uiPriority w:val="99"/>
    <w:rsid w:val="00480BA1"/>
    <w:pPr>
      <w:suppressAutoHyphens/>
    </w:pPr>
    <w:rPr>
      <w:lang w:eastAsia="zh-CN"/>
    </w:rPr>
  </w:style>
  <w:style w:type="character" w:customStyle="1" w:styleId="1c">
    <w:name w:val="Текст концевой сноски Знак1"/>
    <w:basedOn w:val="a0"/>
    <w:link w:val="afe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Текст примечания1"/>
    <w:basedOn w:val="a"/>
    <w:rsid w:val="00480BA1"/>
    <w:pPr>
      <w:suppressAutoHyphens/>
    </w:pPr>
    <w:rPr>
      <w:lang w:eastAsia="zh-CN"/>
    </w:rPr>
  </w:style>
  <w:style w:type="paragraph" w:styleId="aff">
    <w:name w:val="annotation text"/>
    <w:basedOn w:val="a"/>
    <w:link w:val="1e"/>
    <w:uiPriority w:val="99"/>
    <w:unhideWhenUsed/>
    <w:rsid w:val="00480BA1"/>
  </w:style>
  <w:style w:type="character" w:customStyle="1" w:styleId="1e">
    <w:name w:val="Текст примечания Знак1"/>
    <w:basedOn w:val="a0"/>
    <w:link w:val="aff"/>
    <w:uiPriority w:val="99"/>
    <w:semiHidden/>
    <w:rsid w:val="00480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d"/>
    <w:next w:val="1d"/>
    <w:link w:val="1f"/>
    <w:uiPriority w:val="99"/>
    <w:rsid w:val="00480BA1"/>
    <w:rPr>
      <w:b/>
      <w:bCs/>
    </w:rPr>
  </w:style>
  <w:style w:type="character" w:customStyle="1" w:styleId="1f">
    <w:name w:val="Тема примечания Знак1"/>
    <w:basedOn w:val="1e"/>
    <w:link w:val="aff0"/>
    <w:uiPriority w:val="99"/>
    <w:rsid w:val="00480BA1"/>
    <w:rPr>
      <w:b/>
      <w:bCs/>
      <w:lang w:eastAsia="zh-CN"/>
    </w:rPr>
  </w:style>
  <w:style w:type="paragraph" w:styleId="aff1">
    <w:name w:val="Balloon Text"/>
    <w:basedOn w:val="a"/>
    <w:link w:val="1f0"/>
    <w:uiPriority w:val="99"/>
    <w:rsid w:val="00480BA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f0">
    <w:name w:val="Текст выноски Знак1"/>
    <w:basedOn w:val="a0"/>
    <w:link w:val="aff1"/>
    <w:uiPriority w:val="99"/>
    <w:rsid w:val="00480BA1"/>
    <w:rPr>
      <w:rFonts w:ascii="Tahoma" w:eastAsia="Times New Roman" w:hAnsi="Tahoma" w:cs="Tahoma"/>
      <w:sz w:val="16"/>
      <w:szCs w:val="16"/>
      <w:lang w:eastAsia="zh-CN"/>
    </w:rPr>
  </w:style>
  <w:style w:type="paragraph" w:styleId="aff2">
    <w:name w:val="List Paragraph"/>
    <w:basedOn w:val="a"/>
    <w:uiPriority w:val="34"/>
    <w:qFormat/>
    <w:rsid w:val="00480BA1"/>
    <w:pPr>
      <w:suppressAutoHyphens/>
      <w:ind w:left="720"/>
      <w:contextualSpacing/>
    </w:pPr>
    <w:rPr>
      <w:lang w:eastAsia="zh-CN"/>
    </w:rPr>
  </w:style>
  <w:style w:type="paragraph" w:customStyle="1" w:styleId="aff3">
    <w:name w:val="Содержимое таблицы"/>
    <w:basedOn w:val="a"/>
    <w:rsid w:val="00480BA1"/>
    <w:pPr>
      <w:suppressLineNumbers/>
      <w:suppressAutoHyphens/>
      <w:jc w:val="center"/>
    </w:pPr>
    <w:rPr>
      <w:sz w:val="22"/>
      <w:szCs w:val="22"/>
      <w:lang w:eastAsia="zh-CN"/>
    </w:rPr>
  </w:style>
  <w:style w:type="paragraph" w:customStyle="1" w:styleId="aff4">
    <w:name w:val="Заголовок таблицы"/>
    <w:basedOn w:val="aff3"/>
    <w:rsid w:val="00480BA1"/>
    <w:rPr>
      <w:b/>
      <w:bCs/>
    </w:rPr>
  </w:style>
  <w:style w:type="character" w:styleId="aff5">
    <w:name w:val="footnote reference"/>
    <w:uiPriority w:val="99"/>
    <w:unhideWhenUsed/>
    <w:rsid w:val="000C3DD9"/>
    <w:rPr>
      <w:vertAlign w:val="superscript"/>
    </w:rPr>
  </w:style>
  <w:style w:type="paragraph" w:styleId="23">
    <w:name w:val="Body Text Indent 2"/>
    <w:basedOn w:val="a"/>
    <w:link w:val="22"/>
    <w:uiPriority w:val="99"/>
    <w:unhideWhenUsed/>
    <w:rsid w:val="000C3D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rsid w:val="000C3D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6">
    <w:name w:val="Table Grid"/>
    <w:basedOn w:val="a1"/>
    <w:uiPriority w:val="99"/>
    <w:rsid w:val="000C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1"/>
    <w:uiPriority w:val="99"/>
    <w:semiHidden/>
    <w:unhideWhenUsed/>
    <w:rsid w:val="000C3DD9"/>
    <w:pPr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0C3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endnote reference"/>
    <w:uiPriority w:val="99"/>
    <w:rsid w:val="000C3DD9"/>
    <w:rPr>
      <w:vertAlign w:val="superscript"/>
    </w:rPr>
  </w:style>
  <w:style w:type="character" w:styleId="aff8">
    <w:name w:val="annotation reference"/>
    <w:uiPriority w:val="99"/>
    <w:rsid w:val="000C3DD9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06F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Веселова ОВ</cp:lastModifiedBy>
  <cp:revision>44</cp:revision>
  <cp:lastPrinted>2019-09-25T09:49:00Z</cp:lastPrinted>
  <dcterms:created xsi:type="dcterms:W3CDTF">2017-08-28T18:26:00Z</dcterms:created>
  <dcterms:modified xsi:type="dcterms:W3CDTF">2020-07-09T13:55:00Z</dcterms:modified>
</cp:coreProperties>
</file>