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68" w:rsidRPr="00967968" w:rsidRDefault="00967968" w:rsidP="00967968">
      <w:pPr>
        <w:spacing w:line="276" w:lineRule="auto"/>
        <w:ind w:left="1276"/>
        <w:rPr>
          <w:rFonts w:ascii="Arial" w:hAnsi="Arial" w:cs="Arial"/>
          <w:b/>
          <w:sz w:val="48"/>
        </w:rPr>
      </w:pPr>
      <w:r w:rsidRPr="00967968">
        <w:rPr>
          <w:rFonts w:ascii="Arial" w:hAnsi="Arial" w:cs="Arial"/>
          <w:b/>
          <w:sz w:val="48"/>
        </w:rPr>
        <w:t>100 ЛЕТ</w:t>
      </w:r>
      <w:r w:rsidR="00C67184">
        <w:rPr>
          <w:rFonts w:ascii="Arial" w:hAnsi="Arial" w:cs="Arial"/>
          <w:b/>
          <w:sz w:val="48"/>
        </w:rPr>
        <w:t xml:space="preserve"> ПОСЛЕ ПЕРЕПИСИ</w:t>
      </w:r>
      <w:r w:rsidRPr="00967968">
        <w:rPr>
          <w:rFonts w:ascii="Arial" w:hAnsi="Arial" w:cs="Arial"/>
          <w:b/>
          <w:sz w:val="48"/>
        </w:rPr>
        <w:t xml:space="preserve"> </w:t>
      </w:r>
    </w:p>
    <w:p w:rsidR="006630CE" w:rsidRPr="006630CE" w:rsidRDefault="00C67184" w:rsidP="00934C37">
      <w:pPr>
        <w:spacing w:line="276" w:lineRule="auto"/>
        <w:ind w:left="1276"/>
        <w:jc w:val="both"/>
        <w:rPr>
          <w:rFonts w:ascii="Arial" w:eastAsia="Calibri" w:hAnsi="Arial" w:cs="Arial"/>
          <w:b/>
          <w:color w:val="525252"/>
          <w:sz w:val="24"/>
          <w:szCs w:val="24"/>
        </w:rPr>
      </w:pPr>
      <w:r>
        <w:rPr>
          <w:rFonts w:ascii="Arial" w:eastAsia="Calibri" w:hAnsi="Arial" w:cs="Arial"/>
          <w:b/>
          <w:color w:val="525252"/>
          <w:sz w:val="24"/>
          <w:szCs w:val="24"/>
        </w:rPr>
        <w:t>В конце августа</w:t>
      </w:r>
      <w:r w:rsidR="006630CE" w:rsidRPr="006630CE">
        <w:rPr>
          <w:rFonts w:ascii="Arial" w:eastAsia="Calibri" w:hAnsi="Arial" w:cs="Arial"/>
          <w:b/>
          <w:color w:val="525252"/>
          <w:sz w:val="24"/>
          <w:szCs w:val="24"/>
        </w:rPr>
        <w:t xml:space="preserve"> 1920 года</w:t>
      </w:r>
      <w:r>
        <w:rPr>
          <w:rFonts w:ascii="Arial" w:eastAsia="Calibri" w:hAnsi="Arial" w:cs="Arial"/>
          <w:b/>
          <w:color w:val="525252"/>
          <w:sz w:val="24"/>
          <w:szCs w:val="24"/>
        </w:rPr>
        <w:t xml:space="preserve"> началась</w:t>
      </w:r>
      <w:r w:rsidR="006630CE" w:rsidRPr="006630CE">
        <w:rPr>
          <w:rFonts w:ascii="Arial" w:eastAsia="Calibri" w:hAnsi="Arial" w:cs="Arial"/>
          <w:b/>
          <w:color w:val="525252"/>
          <w:sz w:val="24"/>
          <w:szCs w:val="24"/>
        </w:rPr>
        <w:t xml:space="preserve"> первая перепись в Советской России. </w:t>
      </w:r>
      <w:r w:rsidR="00BE4DD1">
        <w:rPr>
          <w:rFonts w:ascii="Arial" w:eastAsia="Calibri" w:hAnsi="Arial" w:cs="Arial"/>
          <w:b/>
          <w:color w:val="525252"/>
          <w:sz w:val="24"/>
          <w:szCs w:val="24"/>
        </w:rPr>
        <w:t>Сто</w:t>
      </w:r>
      <w:r w:rsidR="006630CE" w:rsidRPr="006630CE">
        <w:rPr>
          <w:rFonts w:ascii="Arial" w:eastAsia="Calibri" w:hAnsi="Arial" w:cs="Arial"/>
          <w:b/>
          <w:color w:val="525252"/>
          <w:sz w:val="24"/>
          <w:szCs w:val="24"/>
        </w:rPr>
        <w:t xml:space="preserve"> лет назад в стране жило 136,8 млн</w:t>
      </w:r>
      <w:r w:rsidR="00BE4DD1">
        <w:rPr>
          <w:rFonts w:ascii="Arial" w:eastAsia="Calibri" w:hAnsi="Arial" w:cs="Arial"/>
          <w:b/>
          <w:color w:val="525252"/>
          <w:sz w:val="24"/>
          <w:szCs w:val="24"/>
        </w:rPr>
        <w:t>.</w:t>
      </w:r>
      <w:r w:rsidR="006630CE" w:rsidRPr="006630CE">
        <w:rPr>
          <w:rFonts w:ascii="Arial" w:eastAsia="Calibri" w:hAnsi="Arial" w:cs="Arial"/>
          <w:b/>
          <w:color w:val="525252"/>
          <w:sz w:val="24"/>
          <w:szCs w:val="24"/>
        </w:rPr>
        <w:t xml:space="preserve"> человек</w:t>
      </w:r>
      <w:r w:rsidR="00BE4DD1">
        <w:rPr>
          <w:rFonts w:ascii="Arial" w:eastAsia="Calibri" w:hAnsi="Arial" w:cs="Arial"/>
          <w:b/>
          <w:color w:val="525252"/>
          <w:sz w:val="24"/>
          <w:szCs w:val="24"/>
        </w:rPr>
        <w:t xml:space="preserve">, по </w:t>
      </w:r>
      <w:proofErr w:type="gramStart"/>
      <w:r w:rsidR="00BE4DD1">
        <w:rPr>
          <w:rFonts w:ascii="Arial" w:eastAsia="Calibri" w:hAnsi="Arial" w:cs="Arial"/>
          <w:b/>
          <w:color w:val="525252"/>
          <w:sz w:val="24"/>
          <w:szCs w:val="24"/>
        </w:rPr>
        <w:t>переписи</w:t>
      </w:r>
      <w:proofErr w:type="gramEnd"/>
      <w:r w:rsidR="006630CE" w:rsidRPr="006630CE">
        <w:rPr>
          <w:rFonts w:ascii="Arial" w:eastAsia="Calibri" w:hAnsi="Arial" w:cs="Arial"/>
          <w:b/>
          <w:color w:val="525252"/>
          <w:sz w:val="24"/>
          <w:szCs w:val="24"/>
        </w:rPr>
        <w:t xml:space="preserve"> 2010 год</w:t>
      </w:r>
      <w:r w:rsidR="00BE4DD1">
        <w:rPr>
          <w:rFonts w:ascii="Arial" w:eastAsia="Calibri" w:hAnsi="Arial" w:cs="Arial"/>
          <w:b/>
          <w:color w:val="525252"/>
          <w:sz w:val="24"/>
          <w:szCs w:val="24"/>
        </w:rPr>
        <w:t>а</w:t>
      </w:r>
      <w:r w:rsidR="006630CE" w:rsidRPr="006630CE">
        <w:rPr>
          <w:rFonts w:ascii="Arial" w:eastAsia="Calibri" w:hAnsi="Arial" w:cs="Arial"/>
          <w:b/>
          <w:color w:val="525252"/>
          <w:sz w:val="24"/>
          <w:szCs w:val="24"/>
        </w:rPr>
        <w:t xml:space="preserve"> </w:t>
      </w:r>
      <w:r w:rsidR="00BE4DD1">
        <w:rPr>
          <w:rFonts w:ascii="Arial" w:eastAsia="Calibri" w:hAnsi="Arial" w:cs="Arial"/>
          <w:b/>
          <w:color w:val="525252"/>
          <w:sz w:val="24"/>
          <w:szCs w:val="24"/>
        </w:rPr>
        <w:t>–</w:t>
      </w:r>
      <w:r w:rsidR="006630CE" w:rsidRPr="006630CE">
        <w:rPr>
          <w:rFonts w:ascii="Arial" w:eastAsia="Calibri" w:hAnsi="Arial" w:cs="Arial"/>
          <w:b/>
          <w:color w:val="525252"/>
          <w:sz w:val="24"/>
          <w:szCs w:val="24"/>
        </w:rPr>
        <w:t xml:space="preserve"> 142,9 млн</w:t>
      </w:r>
      <w:r w:rsidR="00BE4DD1">
        <w:rPr>
          <w:rFonts w:ascii="Arial" w:eastAsia="Calibri" w:hAnsi="Arial" w:cs="Arial"/>
          <w:b/>
          <w:color w:val="525252"/>
          <w:sz w:val="24"/>
          <w:szCs w:val="24"/>
        </w:rPr>
        <w:t>. чел.</w:t>
      </w:r>
      <w:r w:rsidR="006630CE" w:rsidRPr="006630CE">
        <w:rPr>
          <w:rFonts w:ascii="Arial" w:eastAsia="Calibri" w:hAnsi="Arial" w:cs="Arial"/>
          <w:b/>
          <w:color w:val="525252"/>
          <w:sz w:val="24"/>
          <w:szCs w:val="24"/>
        </w:rPr>
        <w:t xml:space="preserve"> </w:t>
      </w:r>
      <w:proofErr w:type="gramStart"/>
      <w:r w:rsidR="006630CE" w:rsidRPr="006630CE">
        <w:rPr>
          <w:rFonts w:ascii="Arial" w:eastAsia="Calibri" w:hAnsi="Arial" w:cs="Arial"/>
          <w:b/>
          <w:color w:val="525252"/>
          <w:sz w:val="24"/>
          <w:szCs w:val="24"/>
        </w:rPr>
        <w:t>Какую</w:t>
      </w:r>
      <w:proofErr w:type="gramEnd"/>
      <w:r w:rsidR="006630CE" w:rsidRPr="006630CE">
        <w:rPr>
          <w:rFonts w:ascii="Arial" w:eastAsia="Calibri" w:hAnsi="Arial" w:cs="Arial"/>
          <w:b/>
          <w:color w:val="525252"/>
          <w:sz w:val="24"/>
          <w:szCs w:val="24"/>
        </w:rPr>
        <w:t xml:space="preserve"> цифру даст нам очередная Всероссийская перепись населения, которая пройдет в апреле 2021 года? </w:t>
      </w:r>
      <w:r w:rsidR="006630CE"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Всероссийская перепись 1920 года не считается всеобщей </w:t>
      </w:r>
      <w:r w:rsidR="003360FF">
        <w:rPr>
          <w:rFonts w:ascii="Arial" w:eastAsia="Calibri" w:hAnsi="Arial" w:cs="Arial"/>
          <w:color w:val="525252"/>
          <w:sz w:val="24"/>
          <w:szCs w:val="24"/>
        </w:rPr>
        <w:t>–</w:t>
      </w:r>
      <w:r w:rsidRPr="006630CE">
        <w:rPr>
          <w:rFonts w:ascii="Arial" w:eastAsia="Calibri" w:hAnsi="Arial" w:cs="Arial"/>
          <w:color w:val="525252"/>
          <w:sz w:val="24"/>
          <w:szCs w:val="24"/>
        </w:rPr>
        <w:t xml:space="preserve"> данные не собирались в Крыму, на Дальнем Востоке, в горных районах Северного Кавказа, где продолжались боевые действия</w:t>
      </w:r>
      <w:r w:rsidR="003360FF">
        <w:rPr>
          <w:rFonts w:ascii="Arial" w:eastAsia="Calibri" w:hAnsi="Arial" w:cs="Arial"/>
          <w:color w:val="525252"/>
          <w:sz w:val="24"/>
          <w:szCs w:val="24"/>
        </w:rPr>
        <w:t xml:space="preserve"> гражданской войны</w:t>
      </w:r>
      <w:r w:rsidRPr="006630CE">
        <w:rPr>
          <w:rFonts w:ascii="Arial" w:eastAsia="Calibri" w:hAnsi="Arial" w:cs="Arial"/>
          <w:color w:val="525252"/>
          <w:sz w:val="24"/>
          <w:szCs w:val="24"/>
        </w:rPr>
        <w:t xml:space="preserve">.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 человек. Число городских жителей </w:t>
      </w:r>
      <w:r w:rsidR="003360FF">
        <w:rPr>
          <w:rFonts w:ascii="Arial" w:eastAsia="Calibri" w:hAnsi="Arial" w:cs="Arial"/>
          <w:color w:val="525252"/>
          <w:sz w:val="24"/>
          <w:szCs w:val="24"/>
        </w:rPr>
        <w:t>–</w:t>
      </w:r>
      <w:r w:rsidRPr="006630CE">
        <w:rPr>
          <w:rFonts w:ascii="Arial" w:eastAsia="Calibri" w:hAnsi="Arial" w:cs="Arial"/>
          <w:color w:val="525252"/>
          <w:sz w:val="24"/>
          <w:szCs w:val="24"/>
        </w:rPr>
        <w:t xml:space="preserve"> 20,9 млн</w:t>
      </w:r>
      <w:r w:rsidR="008D699B">
        <w:rPr>
          <w:rFonts w:ascii="Arial" w:eastAsia="Calibri" w:hAnsi="Arial" w:cs="Arial"/>
          <w:color w:val="525252"/>
          <w:sz w:val="24"/>
          <w:szCs w:val="24"/>
        </w:rPr>
        <w:t>.</w:t>
      </w:r>
      <w:r w:rsidRPr="006630CE">
        <w:rPr>
          <w:rFonts w:ascii="Arial" w:eastAsia="Calibri" w:hAnsi="Arial" w:cs="Arial"/>
          <w:color w:val="525252"/>
          <w:sz w:val="24"/>
          <w:szCs w:val="24"/>
        </w:rPr>
        <w:t>, или 15% всех живущих в стране.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w:t>
      </w:r>
      <w:proofErr w:type="gramStart"/>
      <w:r w:rsidRPr="006630CE">
        <w:rPr>
          <w:rFonts w:ascii="Arial" w:eastAsia="Calibri" w:hAnsi="Arial" w:cs="Arial"/>
          <w:color w:val="525252"/>
          <w:sz w:val="24"/>
          <w:szCs w:val="24"/>
        </w:rPr>
        <w:t xml:space="preserve">Опросная анкета </w:t>
      </w:r>
      <w:r w:rsidR="003360FF">
        <w:rPr>
          <w:rFonts w:ascii="Arial" w:eastAsia="Calibri" w:hAnsi="Arial" w:cs="Arial"/>
          <w:color w:val="525252"/>
          <w:sz w:val="24"/>
          <w:szCs w:val="24"/>
        </w:rPr>
        <w:t>содержала</w:t>
      </w:r>
      <w:r w:rsidRPr="006630CE">
        <w:rPr>
          <w:rFonts w:ascii="Arial" w:eastAsia="Calibri" w:hAnsi="Arial" w:cs="Arial"/>
          <w:color w:val="525252"/>
          <w:sz w:val="24"/>
          <w:szCs w:val="24"/>
        </w:rPr>
        <w:t xml:space="preserve"> 18 </w:t>
      </w:r>
      <w:r w:rsidR="003360FF">
        <w:rPr>
          <w:rFonts w:ascii="Arial" w:eastAsia="Calibri" w:hAnsi="Arial" w:cs="Arial"/>
          <w:color w:val="525252"/>
          <w:sz w:val="24"/>
          <w:szCs w:val="24"/>
        </w:rPr>
        <w:t>вопросов</w:t>
      </w:r>
      <w:r w:rsidRPr="006630CE">
        <w:rPr>
          <w:rFonts w:ascii="Arial" w:eastAsia="Calibri" w:hAnsi="Arial" w:cs="Arial"/>
          <w:color w:val="525252"/>
          <w:sz w:val="24"/>
          <w:szCs w:val="24"/>
        </w:rPr>
        <w:t xml:space="preserve">, </w:t>
      </w:r>
      <w:r w:rsidR="003360FF">
        <w:rPr>
          <w:rFonts w:ascii="Arial" w:eastAsia="Calibri" w:hAnsi="Arial" w:cs="Arial"/>
          <w:color w:val="525252"/>
          <w:sz w:val="24"/>
          <w:szCs w:val="24"/>
        </w:rPr>
        <w:t>отражающие:</w:t>
      </w:r>
      <w:r w:rsidRPr="006630CE">
        <w:rPr>
          <w:rFonts w:ascii="Arial" w:eastAsia="Calibri" w:hAnsi="Arial" w:cs="Arial"/>
          <w:color w:val="525252"/>
          <w:sz w:val="24"/>
          <w:szCs w:val="24"/>
        </w:rPr>
        <w:t xml:space="preserve">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д</w:t>
      </w:r>
      <w:r w:rsidR="003360FF">
        <w:rPr>
          <w:rFonts w:ascii="Arial" w:eastAsia="Calibri" w:hAnsi="Arial" w:cs="Arial"/>
          <w:color w:val="525252"/>
          <w:sz w:val="24"/>
          <w:szCs w:val="24"/>
        </w:rPr>
        <w:t>р</w:t>
      </w:r>
      <w:r w:rsidRPr="006630CE">
        <w:rPr>
          <w:rFonts w:ascii="Arial" w:eastAsia="Calibri" w:hAnsi="Arial" w:cs="Arial"/>
          <w:color w:val="525252"/>
          <w:sz w:val="24"/>
          <w:szCs w:val="24"/>
        </w:rPr>
        <w:t xml:space="preserve">. </w:t>
      </w:r>
      <w:proofErr w:type="gramEnd"/>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Ее главное нововведение </w:t>
      </w:r>
      <w:r w:rsidR="003360FF">
        <w:rPr>
          <w:rFonts w:ascii="Arial" w:eastAsia="Calibri" w:hAnsi="Arial" w:cs="Arial"/>
          <w:color w:val="525252"/>
          <w:sz w:val="24"/>
          <w:szCs w:val="24"/>
        </w:rPr>
        <w:t>–</w:t>
      </w:r>
      <w:r w:rsidRPr="006630CE">
        <w:rPr>
          <w:rFonts w:ascii="Arial" w:eastAsia="Calibri" w:hAnsi="Arial" w:cs="Arial"/>
          <w:color w:val="525252"/>
          <w:sz w:val="24"/>
          <w:szCs w:val="24"/>
        </w:rPr>
        <w:t xml:space="preserve"> возможность самостоятельного заполнения жителями России электронного переписного листа на портале Госуслуг (Gosuslugi.ru).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w:t>
      </w:r>
      <w:r w:rsidR="008D699B">
        <w:rPr>
          <w:rFonts w:ascii="Arial" w:eastAsia="Calibri" w:hAnsi="Arial" w:cs="Arial"/>
          <w:color w:val="525252"/>
          <w:sz w:val="24"/>
          <w:szCs w:val="24"/>
        </w:rPr>
        <w:t xml:space="preserve">это </w:t>
      </w:r>
      <w:r w:rsidR="003360FF">
        <w:rPr>
          <w:rFonts w:ascii="Arial" w:eastAsia="Calibri" w:hAnsi="Arial" w:cs="Arial"/>
          <w:color w:val="525252"/>
          <w:sz w:val="24"/>
          <w:szCs w:val="24"/>
        </w:rPr>
        <w:t>не помеха –</w:t>
      </w:r>
      <w:r w:rsidRPr="006630CE">
        <w:rPr>
          <w:rFonts w:ascii="Arial" w:eastAsia="Calibri" w:hAnsi="Arial" w:cs="Arial"/>
          <w:color w:val="525252"/>
          <w:sz w:val="24"/>
          <w:szCs w:val="24"/>
        </w:rPr>
        <w:t xml:space="preserve"> все электронные данные с планшета будут перегружаться в территориальном отделении в общую систему переписи. Таким образом, будет подсчитано население страны даже в самых отдаленных уголках. </w:t>
      </w:r>
    </w:p>
    <w:p w:rsidR="00C1261F" w:rsidRPr="00C1261F" w:rsidRDefault="003360FF" w:rsidP="00C1261F">
      <w:pPr>
        <w:spacing w:line="276" w:lineRule="auto"/>
        <w:ind w:firstLine="708"/>
        <w:jc w:val="both"/>
        <w:rPr>
          <w:rFonts w:ascii="Arial" w:eastAsia="Calibri" w:hAnsi="Arial" w:cs="Arial"/>
          <w:i/>
          <w:color w:val="525252"/>
          <w:sz w:val="24"/>
          <w:szCs w:val="24"/>
        </w:rPr>
      </w:pPr>
      <w:r>
        <w:rPr>
          <w:rFonts w:ascii="Arial" w:eastAsia="Calibri" w:hAnsi="Arial" w:cs="Arial"/>
          <w:i/>
          <w:color w:val="525252"/>
          <w:sz w:val="24"/>
          <w:szCs w:val="24"/>
        </w:rPr>
        <w:t xml:space="preserve">Напоминаем, </w:t>
      </w:r>
      <w:r w:rsidR="00C1261F" w:rsidRPr="00C1261F">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w:t>
      </w:r>
      <w:r w:rsidR="00C1261F" w:rsidRPr="00C1261F">
        <w:rPr>
          <w:rFonts w:ascii="Arial" w:eastAsia="Calibri" w:hAnsi="Arial" w:cs="Arial"/>
          <w:i/>
          <w:color w:val="525252"/>
          <w:sz w:val="24"/>
          <w:szCs w:val="24"/>
        </w:rPr>
        <w:lastRenderedPageBreak/>
        <w:t>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C1261F" w:rsidRPr="00C1261F" w:rsidRDefault="00C1261F" w:rsidP="003360FF">
      <w:pPr>
        <w:spacing w:after="0" w:line="276" w:lineRule="auto"/>
        <w:jc w:val="right"/>
        <w:rPr>
          <w:rFonts w:ascii="Arial" w:eastAsia="Calibri" w:hAnsi="Arial" w:cs="Arial"/>
          <w:b/>
          <w:color w:val="595959"/>
          <w:sz w:val="24"/>
        </w:rPr>
      </w:pPr>
      <w:r w:rsidRPr="00C1261F">
        <w:rPr>
          <w:rFonts w:ascii="Arial" w:eastAsia="Calibri" w:hAnsi="Arial" w:cs="Arial"/>
          <w:b/>
          <w:color w:val="595959"/>
          <w:sz w:val="24"/>
        </w:rPr>
        <w:t>Медиаофис ВПН-2020</w:t>
      </w:r>
    </w:p>
    <w:p w:rsidR="00C1261F" w:rsidRPr="00C1261F" w:rsidRDefault="00243638" w:rsidP="003360FF">
      <w:pPr>
        <w:spacing w:after="0" w:line="276" w:lineRule="auto"/>
        <w:jc w:val="right"/>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rsidR="00C1261F" w:rsidRPr="00C1261F" w:rsidRDefault="00243638" w:rsidP="003360FF">
      <w:pPr>
        <w:spacing w:after="0" w:line="276" w:lineRule="auto"/>
        <w:jc w:val="right"/>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rsidR="00C1261F" w:rsidRPr="00C1261F" w:rsidRDefault="00C1261F" w:rsidP="003360FF">
      <w:pPr>
        <w:spacing w:after="0" w:line="276" w:lineRule="auto"/>
        <w:jc w:val="right"/>
        <w:rPr>
          <w:rFonts w:ascii="Arial" w:eastAsia="Calibri" w:hAnsi="Arial" w:cs="Arial"/>
          <w:color w:val="595959"/>
          <w:sz w:val="24"/>
        </w:rPr>
      </w:pPr>
      <w:r w:rsidRPr="00C1261F">
        <w:rPr>
          <w:rFonts w:ascii="Arial" w:eastAsia="Calibri" w:hAnsi="Arial" w:cs="Arial"/>
          <w:color w:val="595959"/>
          <w:sz w:val="24"/>
        </w:rPr>
        <w:t>+7 (495) 933-31-94</w:t>
      </w:r>
    </w:p>
    <w:p w:rsidR="00C1261F" w:rsidRPr="00C1261F" w:rsidRDefault="00243638" w:rsidP="003360FF">
      <w:pPr>
        <w:spacing w:after="0" w:line="276" w:lineRule="auto"/>
        <w:jc w:val="right"/>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rsidR="00C1261F" w:rsidRPr="00C1261F" w:rsidRDefault="00243638" w:rsidP="003360FF">
      <w:pPr>
        <w:spacing w:after="0" w:line="276" w:lineRule="auto"/>
        <w:jc w:val="right"/>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rsidR="00C1261F" w:rsidRPr="00C1261F" w:rsidRDefault="00243638" w:rsidP="003360FF">
      <w:pPr>
        <w:spacing w:after="0" w:line="276" w:lineRule="auto"/>
        <w:jc w:val="right"/>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rsidR="00C1261F" w:rsidRPr="00C1261F" w:rsidRDefault="00243638" w:rsidP="003360FF">
      <w:pPr>
        <w:spacing w:after="0" w:line="276" w:lineRule="auto"/>
        <w:jc w:val="right"/>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rsidR="00C1261F" w:rsidRPr="00C1261F" w:rsidRDefault="00243638" w:rsidP="003360FF">
      <w:pPr>
        <w:spacing w:after="0" w:line="276" w:lineRule="auto"/>
        <w:jc w:val="right"/>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rsidR="00C1261F" w:rsidRPr="00C1261F" w:rsidRDefault="00D53AD1" w:rsidP="003360FF">
      <w:pPr>
        <w:spacing w:after="0" w:line="276" w:lineRule="auto"/>
        <w:jc w:val="right"/>
        <w:rPr>
          <w:rFonts w:ascii="Arial" w:eastAsia="Calibri" w:hAnsi="Arial" w:cs="Arial"/>
          <w:color w:val="595959"/>
          <w:sz w:val="24"/>
        </w:rPr>
      </w:pPr>
      <w:r>
        <w:rPr>
          <w:noProof/>
          <w:lang w:eastAsia="ru-RU"/>
        </w:rPr>
        <w:drawing>
          <wp:inline distT="0" distB="0" distL="0" distR="0">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3360FF">
      <w:pPr>
        <w:spacing w:after="0" w:line="276" w:lineRule="auto"/>
        <w:jc w:val="right"/>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5FE" w:rsidRDefault="007015FE" w:rsidP="00A02726">
      <w:pPr>
        <w:spacing w:after="0" w:line="240" w:lineRule="auto"/>
      </w:pPr>
      <w:r>
        <w:separator/>
      </w:r>
    </w:p>
  </w:endnote>
  <w:endnote w:type="continuationSeparator" w:id="1">
    <w:p w:rsidR="007015FE" w:rsidRDefault="007015F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43638">
          <w:fldChar w:fldCharType="begin"/>
        </w:r>
        <w:r w:rsidR="00A02726">
          <w:instrText>PAGE   \* MERGEFORMAT</w:instrText>
        </w:r>
        <w:r w:rsidR="00243638">
          <w:fldChar w:fldCharType="separate"/>
        </w:r>
        <w:r w:rsidR="00C546DA">
          <w:rPr>
            <w:noProof/>
          </w:rPr>
          <w:t>2</w:t>
        </w:r>
        <w:r w:rsidR="0024363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5FE" w:rsidRDefault="007015FE" w:rsidP="00A02726">
      <w:pPr>
        <w:spacing w:after="0" w:line="240" w:lineRule="auto"/>
      </w:pPr>
      <w:r>
        <w:separator/>
      </w:r>
    </w:p>
  </w:footnote>
  <w:footnote w:type="continuationSeparator" w:id="1">
    <w:p w:rsidR="007015FE" w:rsidRDefault="007015F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4363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4363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4363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2DE3"/>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363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0FF"/>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99B"/>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4DD1"/>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DA"/>
    <w:rsid w:val="00C61E08"/>
    <w:rsid w:val="00C67184"/>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8303-F2E4-4676-BA4B-105F3923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2</cp:revision>
  <cp:lastPrinted>2020-02-13T18:03:00Z</cp:lastPrinted>
  <dcterms:created xsi:type="dcterms:W3CDTF">2020-08-31T07:40:00Z</dcterms:created>
  <dcterms:modified xsi:type="dcterms:W3CDTF">2020-08-31T07:40:00Z</dcterms:modified>
</cp:coreProperties>
</file>