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A6" w:rsidRPr="005816FE" w:rsidRDefault="005816FE" w:rsidP="00581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16FE" w:rsidRDefault="005816FE" w:rsidP="0058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Галичского муниципального района Костромской области</w:t>
      </w:r>
    </w:p>
    <w:p w:rsidR="00C35B34" w:rsidRPr="0047738B" w:rsidRDefault="005816FE" w:rsidP="0047738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7738B">
        <w:rPr>
          <w:rFonts w:ascii="Times New Roman" w:hAnsi="Times New Roman"/>
          <w:b/>
          <w:sz w:val="28"/>
          <w:szCs w:val="28"/>
        </w:rPr>
        <w:t>«</w:t>
      </w:r>
      <w:r w:rsidR="0047738B" w:rsidRPr="0047738B">
        <w:rPr>
          <w:rFonts w:ascii="Times New Roman" w:hAnsi="Times New Roman"/>
          <w:b/>
          <w:sz w:val="28"/>
          <w:szCs w:val="28"/>
        </w:rPr>
        <w:t>Об утверждении Порядка организации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</w:r>
      <w:r w:rsidR="00C35B34" w:rsidRPr="0047738B">
        <w:rPr>
          <w:rFonts w:ascii="Times New Roman" w:hAnsi="Times New Roman"/>
          <w:b/>
          <w:sz w:val="28"/>
          <w:szCs w:val="28"/>
        </w:rPr>
        <w:t>»</w:t>
      </w:r>
    </w:p>
    <w:p w:rsidR="005816FE" w:rsidRDefault="005816FE" w:rsidP="00B6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FE" w:rsidRDefault="005816FE" w:rsidP="00581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5103"/>
      </w:tblGrid>
      <w:tr w:rsidR="005816FE" w:rsidRPr="005816FE" w:rsidTr="005816FE">
        <w:tc>
          <w:tcPr>
            <w:tcW w:w="675" w:type="dxa"/>
          </w:tcPr>
          <w:p w:rsidR="005816FE" w:rsidRPr="005816FE" w:rsidRDefault="005816F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816FE" w:rsidRPr="005816FE" w:rsidRDefault="005816F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r w:rsidR="00B6451E">
              <w:rPr>
                <w:rFonts w:ascii="Times New Roman" w:hAnsi="Times New Roman" w:cs="Times New Roman"/>
                <w:sz w:val="28"/>
                <w:szCs w:val="28"/>
              </w:rPr>
              <w:t>о разработчике проекта нормативного правового акта</w:t>
            </w:r>
          </w:p>
        </w:tc>
        <w:tc>
          <w:tcPr>
            <w:tcW w:w="5103" w:type="dxa"/>
          </w:tcPr>
          <w:p w:rsidR="00DB71BB" w:rsidRDefault="00B6451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проекта: 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="0047738B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  <w:p w:rsidR="00B6451E" w:rsidRDefault="00B6451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заведующий отделом </w:t>
            </w:r>
            <w:r w:rsidR="0047738B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культуры, молодёжи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Галичского муниципального района Костромской области</w:t>
            </w:r>
          </w:p>
          <w:p w:rsidR="00B6451E" w:rsidRDefault="00B6451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(849424)</w:t>
            </w:r>
            <w:r w:rsidR="0047738B">
              <w:rPr>
                <w:rFonts w:ascii="Times New Roman" w:hAnsi="Times New Roman" w:cs="Times New Roman"/>
                <w:sz w:val="28"/>
                <w:szCs w:val="28"/>
              </w:rPr>
              <w:t>2-17-37</w:t>
            </w:r>
          </w:p>
          <w:p w:rsidR="00B6451E" w:rsidRPr="005816FE" w:rsidRDefault="00B6451E" w:rsidP="0047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6451E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 xml:space="preserve"> 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odkmis</w:t>
            </w:r>
            <w:proofErr w:type="spellEnd"/>
            <w:r w:rsidR="0047738B" w:rsidRP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raion</w:t>
            </w:r>
            <w:proofErr w:type="spellEnd"/>
            <w:r w:rsidR="0047738B" w:rsidRP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@</w:t>
            </w:r>
            <w:proofErr w:type="spellStart"/>
            <w:r w:rsidR="0047738B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  <w:lang w:val="en-US"/>
              </w:rPr>
              <w:t>yandex</w:t>
            </w:r>
            <w:proofErr w:type="spellEnd"/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.</w:t>
            </w:r>
            <w:proofErr w:type="spellStart"/>
            <w:r w:rsidRPr="00B6451E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ru</w:t>
            </w:r>
            <w:proofErr w:type="spellEnd"/>
          </w:p>
        </w:tc>
      </w:tr>
      <w:tr w:rsidR="00B6451E" w:rsidRPr="005816FE" w:rsidTr="00E11630">
        <w:tc>
          <w:tcPr>
            <w:tcW w:w="675" w:type="dxa"/>
          </w:tcPr>
          <w:p w:rsidR="00B6451E" w:rsidRPr="005816F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</w:tcPr>
          <w:p w:rsidR="00B6451E" w:rsidRPr="005816FE" w:rsidRDefault="00B6451E" w:rsidP="00B64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</w:t>
            </w:r>
          </w:p>
        </w:tc>
      </w:tr>
      <w:tr w:rsidR="005816FE" w:rsidRPr="005816FE" w:rsidTr="005816FE">
        <w:tc>
          <w:tcPr>
            <w:tcW w:w="675" w:type="dxa"/>
          </w:tcPr>
          <w:p w:rsidR="005816FE" w:rsidRPr="005816F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5816FE" w:rsidRPr="005816FE" w:rsidRDefault="00B6451E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акта:</w:t>
            </w:r>
          </w:p>
        </w:tc>
        <w:tc>
          <w:tcPr>
            <w:tcW w:w="5103" w:type="dxa"/>
          </w:tcPr>
          <w:p w:rsidR="00B17584" w:rsidRPr="005816FE" w:rsidRDefault="00355906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B6451E" w:rsidRPr="005816FE" w:rsidTr="005816FE">
        <w:tc>
          <w:tcPr>
            <w:tcW w:w="675" w:type="dxa"/>
          </w:tcPr>
          <w:p w:rsidR="00B6451E" w:rsidRDefault="00B6451E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B6451E" w:rsidRPr="00BC5D71" w:rsidRDefault="00B6451E" w:rsidP="00B6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НПА к определенной степени регулирующего воздействия:</w:t>
            </w:r>
          </w:p>
        </w:tc>
        <w:tc>
          <w:tcPr>
            <w:tcW w:w="5103" w:type="dxa"/>
          </w:tcPr>
          <w:p w:rsidR="00B6451E" w:rsidRPr="00856A77" w:rsidRDefault="00856A77" w:rsidP="00856A7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6A77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однако не способствует установлению положений, приводящих к возникновению ранее не предусмотренных законодательством расходов физических и юридических лиц, а также расходов бюджета Галичского района</w:t>
            </w:r>
          </w:p>
        </w:tc>
      </w:tr>
      <w:tr w:rsidR="007917F7" w:rsidRPr="005816FE" w:rsidTr="0011172C">
        <w:tc>
          <w:tcPr>
            <w:tcW w:w="675" w:type="dxa"/>
          </w:tcPr>
          <w:p w:rsidR="007917F7" w:rsidRDefault="007917F7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</w:tcPr>
          <w:p w:rsidR="007917F7" w:rsidRPr="00EB5C54" w:rsidRDefault="007917F7" w:rsidP="00791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7917F7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7917F7" w:rsidRPr="00656245" w:rsidRDefault="007917F7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</w:t>
            </w:r>
            <w:r w:rsidRPr="0065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которой направлено муниципальное регулирование, оценка негативных эффектов, возникающих в связи с наличием рассматриваемой проблемы</w:t>
            </w:r>
          </w:p>
        </w:tc>
        <w:tc>
          <w:tcPr>
            <w:tcW w:w="5103" w:type="dxa"/>
          </w:tcPr>
          <w:p w:rsidR="007917F7" w:rsidRPr="00EB5C54" w:rsidRDefault="007917F7" w:rsidP="00EB5C54">
            <w:pPr>
              <w:ind w:firstLine="709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предусматривает  </w:t>
            </w:r>
            <w:r w:rsidR="00D5459B" w:rsidRPr="00EB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администрацией </w:t>
            </w:r>
            <w:r w:rsidR="00D5459B" w:rsidRPr="00EB5C5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Галичского муниципального района Костромской области полномочий по созданию условий для </w:t>
            </w:r>
            <w:r w:rsidR="0047738B" w:rsidRPr="00EB5C54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</w:t>
            </w:r>
            <w:r w:rsidR="00EB5C54" w:rsidRPr="00EB5C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7738B"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(просветительских, культурно-зрелищных, спортивных, рекламных) и фейерверков</w:t>
            </w:r>
            <w:r w:rsidR="00D5459B" w:rsidRPr="00EB5C54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 территории Галичского  муниципального района Костромской области.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3B4973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544" w:type="dxa"/>
          </w:tcPr>
          <w:p w:rsidR="007917F7" w:rsidRPr="00355906" w:rsidRDefault="003B4973" w:rsidP="003B4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рассматриваемой проблемы</w:t>
            </w:r>
          </w:p>
        </w:tc>
        <w:tc>
          <w:tcPr>
            <w:tcW w:w="5103" w:type="dxa"/>
          </w:tcPr>
          <w:p w:rsidR="007917F7" w:rsidRPr="00EB5C54" w:rsidRDefault="003B4973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656245" w:rsidRPr="00EB5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B6B" w:rsidRPr="00EB5C54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656245" w:rsidRPr="00EB5C54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CA7DEC" w:rsidRPr="00EB5C54">
              <w:rPr>
                <w:rFonts w:ascii="Times New Roman" w:hAnsi="Times New Roman"/>
                <w:sz w:val="28"/>
                <w:szCs w:val="28"/>
              </w:rPr>
              <w:t xml:space="preserve"> и проведения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      </w:r>
            <w:r w:rsidR="00CA7DEC"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 скажется на </w:t>
            </w:r>
            <w:r w:rsidR="00A01340" w:rsidRPr="00EB5C54">
              <w:rPr>
                <w:rFonts w:ascii="Times New Roman" w:hAnsi="Times New Roman"/>
                <w:sz w:val="28"/>
                <w:szCs w:val="28"/>
              </w:rPr>
              <w:t>организации  и проведени</w:t>
            </w:r>
            <w:r w:rsidR="00EB5C54" w:rsidRPr="00EB5C54">
              <w:rPr>
                <w:rFonts w:ascii="Times New Roman" w:hAnsi="Times New Roman"/>
                <w:sz w:val="28"/>
                <w:szCs w:val="28"/>
              </w:rPr>
              <w:t>и</w:t>
            </w:r>
            <w:r w:rsidR="00A01340" w:rsidRPr="00EB5C54">
              <w:rPr>
                <w:rFonts w:ascii="Times New Roman" w:hAnsi="Times New Roman"/>
                <w:sz w:val="28"/>
                <w:szCs w:val="28"/>
              </w:rPr>
              <w:t xml:space="preserve"> массовых мероприятий (просветительских, культурно-зрелищных, спортивных, рекламных) и фейерверков на территории Галичского муниципального района Костромской области</w:t>
            </w:r>
            <w:r w:rsidR="00CA7DEC" w:rsidRPr="00EB5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917F7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предполагаемого способа муниципального регулирования, иных возможных способов решения проблемы</w:t>
            </w:r>
          </w:p>
        </w:tc>
        <w:tc>
          <w:tcPr>
            <w:tcW w:w="5103" w:type="dxa"/>
          </w:tcPr>
          <w:p w:rsidR="007917F7" w:rsidRPr="00EB5C54" w:rsidRDefault="00B326A9" w:rsidP="00EB5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917F7" w:rsidRPr="005816FE" w:rsidTr="005816FE">
        <w:tc>
          <w:tcPr>
            <w:tcW w:w="675" w:type="dxa"/>
          </w:tcPr>
          <w:p w:rsidR="007917F7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917F7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</w:tc>
        <w:tc>
          <w:tcPr>
            <w:tcW w:w="5103" w:type="dxa"/>
          </w:tcPr>
          <w:p w:rsidR="00B326A9" w:rsidRPr="00EB5C54" w:rsidRDefault="00B326A9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- ФЗ РФ от 06.10.2003 № 131-ФЗ «Об общих принципах организ</w:t>
            </w:r>
            <w:r w:rsidR="0022782B" w:rsidRPr="00EB5C54">
              <w:rPr>
                <w:rFonts w:ascii="Times New Roman" w:hAnsi="Times New Roman" w:cs="Times New Roman"/>
                <w:sz w:val="28"/>
                <w:szCs w:val="28"/>
              </w:rPr>
              <w:t>ации местного самоуправления в Р</w:t>
            </w: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оссийской Федерации»;</w:t>
            </w:r>
          </w:p>
          <w:p w:rsidR="00B326A9" w:rsidRPr="00EB5C54" w:rsidRDefault="00B326A9" w:rsidP="00EB5C54">
            <w:pPr>
              <w:pStyle w:val="a4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EB5C54">
              <w:rPr>
                <w:sz w:val="28"/>
                <w:szCs w:val="28"/>
              </w:rPr>
              <w:t xml:space="preserve">- </w:t>
            </w:r>
            <w:r w:rsidR="00927DD4" w:rsidRPr="00EB5C54">
              <w:rPr>
                <w:sz w:val="28"/>
                <w:szCs w:val="28"/>
              </w:rPr>
              <w:t xml:space="preserve">Устав муниципального образования Галичский муниципальный район </w:t>
            </w:r>
            <w:r w:rsidR="00927DD4" w:rsidRPr="00EB5C54">
              <w:rPr>
                <w:bCs/>
                <w:sz w:val="28"/>
                <w:szCs w:val="28"/>
              </w:rPr>
              <w:t>Костромской области</w:t>
            </w:r>
            <w:r w:rsidR="008124BE" w:rsidRPr="00EB5C54">
              <w:rPr>
                <w:bCs/>
                <w:sz w:val="28"/>
                <w:szCs w:val="28"/>
              </w:rPr>
              <w:t>;</w:t>
            </w:r>
          </w:p>
          <w:p w:rsidR="008124BE" w:rsidRPr="00EB5C54" w:rsidRDefault="00C14EC3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124BE" w:rsidRPr="00EB5C54">
                <w:rPr>
                  <w:rStyle w:val="a6"/>
                  <w:rFonts w:ascii="Times New Roman" w:eastAsia="Calibri" w:hAnsi="Times New Roman" w:cs="Times New Roman"/>
                  <w:b w:val="0"/>
                  <w:color w:val="auto"/>
                  <w:sz w:val="28"/>
                  <w:szCs w:val="28"/>
                </w:rPr>
                <w:t>-Постановлением</w:t>
              </w:r>
            </w:hyperlink>
            <w:r w:rsidR="008124BE"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21 ноября 2011 г. N 957 "Об организации лицензирования отдельных видов деятельности" (с изменениями и дополнениями);</w:t>
            </w:r>
          </w:p>
          <w:p w:rsidR="008124BE" w:rsidRPr="00EB5C54" w:rsidRDefault="008124BE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EB5C54">
                <w:rPr>
                  <w:rStyle w:val="a6"/>
                  <w:rFonts w:ascii="Times New Roman" w:eastAsia="Calibri" w:hAnsi="Times New Roman" w:cs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 Госстандарта Российской Федерации от 30 июля 1997 года N 16 "Об утверждении </w:t>
            </w:r>
            <w:r w:rsidRPr="00EB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сертификации пиротехнической продукции";</w:t>
            </w:r>
          </w:p>
          <w:p w:rsidR="008124BE" w:rsidRPr="00EB5C54" w:rsidRDefault="008124BE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EB5C54">
                <w:rPr>
                  <w:rStyle w:val="a6"/>
                  <w:rFonts w:ascii="Times New Roman" w:eastAsia="Calibri" w:hAnsi="Times New Roman" w:cs="Times New Roman"/>
                  <w:b w:val="0"/>
                  <w:color w:val="auto"/>
                  <w:sz w:val="28"/>
                  <w:szCs w:val="28"/>
                </w:rPr>
                <w:t>Постановление</w:t>
              </w:r>
            </w:hyperlink>
            <w:r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22.12.2009 N 1052 "Об утверждении требований пожарной безопасности при распространении и использовании пиротехнических изделий".</w:t>
            </w:r>
          </w:p>
        </w:tc>
      </w:tr>
      <w:tr w:rsidR="007917F7" w:rsidRPr="00BC5D71" w:rsidTr="005816FE">
        <w:tc>
          <w:tcPr>
            <w:tcW w:w="675" w:type="dxa"/>
          </w:tcPr>
          <w:p w:rsidR="007917F7" w:rsidRPr="00656245" w:rsidRDefault="00B326A9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:rsidR="007917F7" w:rsidRPr="00656245" w:rsidRDefault="00B326A9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245">
              <w:rPr>
                <w:rFonts w:ascii="Times New Roman" w:hAnsi="Times New Roman" w:cs="Times New Roman"/>
                <w:sz w:val="28"/>
                <w:szCs w:val="28"/>
              </w:rPr>
              <w:t>Сведения об основных группах субъектов предпринимательской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  <w:tc>
          <w:tcPr>
            <w:tcW w:w="5103" w:type="dxa"/>
          </w:tcPr>
          <w:p w:rsidR="00231ABF" w:rsidRPr="00231ABF" w:rsidRDefault="00231ABF" w:rsidP="00231ABF">
            <w:pPr>
              <w:pStyle w:val="a7"/>
              <w:ind w:left="34"/>
            </w:pPr>
            <w:r w:rsidRPr="00231ABF">
              <w:t xml:space="preserve">              </w:t>
            </w:r>
            <w:proofErr w:type="gramStart"/>
            <w:r w:rsidRPr="00231ABF">
              <w:t>Физические и юридические лица в сфере предпринимательской и инвестиционной деятельности Галичского муниципального района Костромской области, а также физические и юридические лица в сфере предпринимательской и инвестиционной деятельности, не зарегистрированные на территории Галичского муниципального района, но планирующие организацию и проведение массовых мероприятий (просветительских, культурно-зрелищных, спортивных, рекламных) и фейерверков</w:t>
            </w:r>
            <w:r w:rsidRPr="00231ABF">
              <w:rPr>
                <w:rFonts w:eastAsia="Courier New"/>
              </w:rPr>
              <w:t xml:space="preserve"> </w:t>
            </w:r>
            <w:r w:rsidRPr="00231ABF">
              <w:t>на территории муниципального района.</w:t>
            </w:r>
            <w:proofErr w:type="gramEnd"/>
          </w:p>
          <w:p w:rsidR="007917F7" w:rsidRPr="00EB5C54" w:rsidRDefault="007917F7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73" w:rsidRPr="00355906" w:rsidTr="005816FE">
        <w:tc>
          <w:tcPr>
            <w:tcW w:w="675" w:type="dxa"/>
          </w:tcPr>
          <w:p w:rsidR="003B4973" w:rsidRPr="00355906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B4973" w:rsidRPr="00355906" w:rsidRDefault="00DA1D05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Функции, полномочия, права и обязанности органов местного самоуправлении, возникающие (изменяющиеся) при муниципальном регулировании </w:t>
            </w:r>
            <w:proofErr w:type="gramStart"/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в т.ч. новые):</w:t>
            </w:r>
          </w:p>
        </w:tc>
        <w:tc>
          <w:tcPr>
            <w:tcW w:w="5103" w:type="dxa"/>
          </w:tcPr>
          <w:p w:rsidR="00EB5C54" w:rsidRPr="00EB5C54" w:rsidRDefault="00EB5C54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Галичского муниципального района Костромской области согласовывает п</w:t>
            </w: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роведение массо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="002A55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5C54" w:rsidRPr="00EB5C54" w:rsidRDefault="00EB5C54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251"/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1) с Межмуниципальным отделом МВД России "Галичский";</w:t>
            </w:r>
          </w:p>
          <w:p w:rsidR="00EB5C54" w:rsidRPr="00EB5C54" w:rsidRDefault="00EB5C54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252"/>
            <w:bookmarkEnd w:id="0"/>
            <w:r w:rsidRPr="00EB5C5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bookmarkStart w:id="2" w:name="sub_100253"/>
            <w:bookmarkEnd w:id="1"/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с Территориальным отделом надзорной деятельности и профилактической работы Галичского района МЧС России по Костромской области;</w:t>
            </w:r>
          </w:p>
          <w:p w:rsidR="00EB5C54" w:rsidRDefault="00EB5C54" w:rsidP="00EB5C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254"/>
            <w:bookmarkEnd w:id="2"/>
            <w:r w:rsidRPr="00EB5C54">
              <w:rPr>
                <w:rFonts w:ascii="Times New Roman" w:hAnsi="Times New Roman" w:cs="Times New Roman"/>
                <w:sz w:val="28"/>
                <w:szCs w:val="28"/>
              </w:rPr>
              <w:t>3) с заинтересованными уполномоченными органами государственного надзора, отраслевыми (функциональными) органами администрации Галичского муниципального района Костромской области, специализированными службами, организациями.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Галичского </w:t>
            </w:r>
            <w:r w:rsidRPr="002A5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Костромской области имеет право отказать в проведении массового мероприятия и фейерверков  в случаях: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0271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1) цели мероприятия противоречат действующему законодательству;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00272"/>
            <w:bookmarkEnd w:id="4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2) организаторами не соблюден порядок и сроки подачи уведомления на проведение массового мероприятия;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00273"/>
            <w:bookmarkEnd w:id="5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3) мероприятие совпадает по времени, месту с другим массовым мероприятием, уведомление, о проведении которого было подано ранее;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00274"/>
            <w:bookmarkEnd w:id="6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4) мероприятие может создать реальную угрозу жизни, здоровью граждан или воспрепятствовать нормальному функционированию инфраструктуры;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00275"/>
            <w:bookmarkEnd w:id="7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5) проведение ранее данным заявителем массового мероприятия, фейерверка на низком организационном или творческом уровне либо с нарушением (неисполнением) положений настоящего Порядка, иных правовых актов при проведении массовых мероприятий, фейерверка;</w:t>
            </w:r>
          </w:p>
          <w:p w:rsidR="002A5518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sub_100276"/>
            <w:bookmarkEnd w:id="8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6) создания помех для работы пассажирского и железнодорожного транспорта;</w:t>
            </w:r>
          </w:p>
          <w:p w:rsidR="00DA1D05" w:rsidRPr="002A5518" w:rsidRDefault="002A5518" w:rsidP="002A5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ub_100267"/>
            <w:bookmarkEnd w:id="9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 xml:space="preserve">7) совпадение места и (или) времени проведения массового мероприятия, фейерверка с местом </w:t>
            </w:r>
            <w:proofErr w:type="gramStart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A5518">
              <w:rPr>
                <w:rFonts w:ascii="Times New Roman" w:hAnsi="Times New Roman" w:cs="Times New Roman"/>
                <w:sz w:val="28"/>
                <w:szCs w:val="28"/>
              </w:rPr>
              <w:t xml:space="preserve">или) временем проведения другого массового мероприятия, фейерверка либо публичного мероприятия, проводимого в соответствии с </w:t>
            </w:r>
            <w:hyperlink r:id="rId8" w:history="1">
              <w:r w:rsidRPr="002A5518">
                <w:rPr>
                  <w:rStyle w:val="a6"/>
                  <w:rFonts w:ascii="Times New Roman" w:eastAsia="Calibri" w:hAnsi="Times New Roman" w:cs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2A55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5518">
              <w:rPr>
                <w:rFonts w:ascii="Times New Roman" w:hAnsi="Times New Roman" w:cs="Times New Roman"/>
                <w:sz w:val="28"/>
                <w:szCs w:val="28"/>
              </w:rPr>
              <w:t>"О собраниях, митингах, демонстрациях, шествиях и пикетированиях".</w:t>
            </w:r>
            <w:bookmarkEnd w:id="3"/>
            <w:bookmarkEnd w:id="10"/>
          </w:p>
        </w:tc>
      </w:tr>
      <w:tr w:rsidR="003B4973" w:rsidRPr="00BC5D71" w:rsidTr="005816FE">
        <w:tc>
          <w:tcPr>
            <w:tcW w:w="675" w:type="dxa"/>
          </w:tcPr>
          <w:p w:rsidR="003B4973" w:rsidRPr="00355906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3B4973" w:rsidRPr="00355906" w:rsidRDefault="00DA1D05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Новые обязанности, запреты и ограничения для субъектов предпринимательской и инвестиционной деятельности, либо </w:t>
            </w:r>
            <w:r w:rsidRPr="003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изменений  содержания существующих обязанностей, запретов и ограничений для таких субъектов</w:t>
            </w:r>
          </w:p>
        </w:tc>
        <w:tc>
          <w:tcPr>
            <w:tcW w:w="5103" w:type="dxa"/>
          </w:tcPr>
          <w:p w:rsidR="003B4973" w:rsidRPr="00355906" w:rsidRDefault="00DA1D05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927DD4" w:rsidRDefault="00DA1D05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3B4973" w:rsidRPr="00BC5D71" w:rsidRDefault="00D27A81" w:rsidP="00D27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(доходов) бюджета</w:t>
            </w:r>
          </w:p>
        </w:tc>
        <w:tc>
          <w:tcPr>
            <w:tcW w:w="5103" w:type="dxa"/>
          </w:tcPr>
          <w:p w:rsidR="003B4973" w:rsidRPr="00BC5D71" w:rsidRDefault="00D27A81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927DD4" w:rsidRDefault="00D27A81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B4973" w:rsidRPr="00BC5D71" w:rsidRDefault="00D27A81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Оценка расходов субъектов предпринимательской и инвестиционной деятельности в случае, когда реализация проекта НПА будет способствовать возникновению расходов</w:t>
            </w:r>
          </w:p>
        </w:tc>
        <w:tc>
          <w:tcPr>
            <w:tcW w:w="5103" w:type="dxa"/>
          </w:tcPr>
          <w:p w:rsidR="003B4973" w:rsidRPr="00BC5D71" w:rsidRDefault="00D27A81" w:rsidP="00DB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D71">
              <w:rPr>
                <w:rFonts w:ascii="Times New Roman" w:hAnsi="Times New Roman" w:cs="Times New Roman"/>
                <w:sz w:val="28"/>
                <w:szCs w:val="28"/>
              </w:rPr>
              <w:t>Не повлечет расходов</w:t>
            </w:r>
          </w:p>
        </w:tc>
      </w:tr>
      <w:tr w:rsidR="003B4973" w:rsidRPr="00BC5D71" w:rsidTr="005816FE">
        <w:tc>
          <w:tcPr>
            <w:tcW w:w="675" w:type="dxa"/>
          </w:tcPr>
          <w:p w:rsidR="003B4973" w:rsidRPr="00355906" w:rsidRDefault="00D27A81" w:rsidP="00581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3B4973" w:rsidRPr="00355906" w:rsidRDefault="00D27A81" w:rsidP="0058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и риски решения проблемы предложенным способом регулирования, риски негативных последствий</w:t>
            </w:r>
          </w:p>
        </w:tc>
        <w:tc>
          <w:tcPr>
            <w:tcW w:w="5103" w:type="dxa"/>
          </w:tcPr>
          <w:p w:rsidR="003B4973" w:rsidRPr="00355906" w:rsidRDefault="00D27A81" w:rsidP="00B0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Окажет положительное влияние на </w:t>
            </w:r>
            <w:r w:rsidR="00355906" w:rsidRPr="003559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="00B03F15" w:rsidRPr="0047738B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B03F1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03F15" w:rsidRPr="0047738B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="00B03F1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03F15" w:rsidRPr="0047738B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 (просветительских, культурно-зрелищных, спортивных, рекламных) и фейерверков</w:t>
            </w:r>
          </w:p>
        </w:tc>
      </w:tr>
    </w:tbl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 w:rsidR="00B03F1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B03F15"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Телефон: (849437)</w:t>
      </w:r>
      <w:r w:rsidR="00B03F15">
        <w:rPr>
          <w:rFonts w:ascii="Times New Roman" w:hAnsi="Times New Roman" w:cs="Times New Roman"/>
          <w:sz w:val="28"/>
          <w:szCs w:val="28"/>
        </w:rPr>
        <w:t>2-17-37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График работы: пн. - чт. с 8.00 до 17.15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                                    пт.-  с 8.00 до 16.00   </w:t>
      </w:r>
    </w:p>
    <w:p w:rsidR="00C16B6B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(обеденный перерыв с 12.00 до 13.00)</w:t>
      </w:r>
    </w:p>
    <w:p w:rsidR="00B17584" w:rsidRPr="00BC5D71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71">
        <w:rPr>
          <w:rFonts w:ascii="Times New Roman" w:hAnsi="Times New Roman" w:cs="Times New Roman"/>
          <w:sz w:val="28"/>
          <w:szCs w:val="28"/>
        </w:rPr>
        <w:t xml:space="preserve">по </w:t>
      </w:r>
      <w:r w:rsidR="00B03F15">
        <w:rPr>
          <w:rFonts w:ascii="Times New Roman" w:hAnsi="Times New Roman" w:cs="Times New Roman"/>
          <w:sz w:val="28"/>
          <w:szCs w:val="28"/>
        </w:rPr>
        <w:t>делам культуры, молодёжи и спорта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17584" w:rsidRDefault="00B17584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Костромской области                       </w:t>
      </w:r>
      <w:r w:rsidR="00B03F15">
        <w:rPr>
          <w:rFonts w:ascii="Times New Roman" w:hAnsi="Times New Roman" w:cs="Times New Roman"/>
          <w:sz w:val="28"/>
          <w:szCs w:val="28"/>
        </w:rPr>
        <w:t xml:space="preserve">       ______________  И.В. </w:t>
      </w:r>
      <w:proofErr w:type="spellStart"/>
      <w:r w:rsidR="00B03F15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</w:p>
    <w:p w:rsidR="00A9399D" w:rsidRPr="00B17584" w:rsidRDefault="00A9399D" w:rsidP="00B1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584" w:rsidRPr="00A9399D" w:rsidRDefault="00627D4E" w:rsidP="00B17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</w:t>
      </w:r>
      <w:r w:rsidR="00B03F15">
        <w:rPr>
          <w:rFonts w:ascii="Times New Roman" w:hAnsi="Times New Roman" w:cs="Times New Roman"/>
          <w:sz w:val="28"/>
          <w:szCs w:val="28"/>
        </w:rPr>
        <w:t>ноября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20</w:t>
      </w:r>
      <w:r w:rsidR="00BC5D71">
        <w:rPr>
          <w:rFonts w:ascii="Times New Roman" w:hAnsi="Times New Roman" w:cs="Times New Roman"/>
          <w:sz w:val="28"/>
          <w:szCs w:val="28"/>
        </w:rPr>
        <w:t xml:space="preserve">20 </w:t>
      </w:r>
      <w:r w:rsidR="00A9399D" w:rsidRPr="00A9399D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B17584" w:rsidRPr="00A9399D" w:rsidSect="0020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6FE"/>
    <w:rsid w:val="00202CA6"/>
    <w:rsid w:val="0022782B"/>
    <w:rsid w:val="00231ABF"/>
    <w:rsid w:val="002474EB"/>
    <w:rsid w:val="002A5518"/>
    <w:rsid w:val="002D4257"/>
    <w:rsid w:val="00355906"/>
    <w:rsid w:val="003B4973"/>
    <w:rsid w:val="004336BC"/>
    <w:rsid w:val="0047738B"/>
    <w:rsid w:val="004B0C53"/>
    <w:rsid w:val="005816FE"/>
    <w:rsid w:val="00627D4E"/>
    <w:rsid w:val="00656245"/>
    <w:rsid w:val="006C7C49"/>
    <w:rsid w:val="007917F7"/>
    <w:rsid w:val="008124BE"/>
    <w:rsid w:val="00856A77"/>
    <w:rsid w:val="0086369A"/>
    <w:rsid w:val="00927DD4"/>
    <w:rsid w:val="00961D7D"/>
    <w:rsid w:val="00980A11"/>
    <w:rsid w:val="00A01340"/>
    <w:rsid w:val="00A37AEF"/>
    <w:rsid w:val="00A9399D"/>
    <w:rsid w:val="00B03F15"/>
    <w:rsid w:val="00B17584"/>
    <w:rsid w:val="00B326A9"/>
    <w:rsid w:val="00B33939"/>
    <w:rsid w:val="00B6451E"/>
    <w:rsid w:val="00BB4801"/>
    <w:rsid w:val="00BC180F"/>
    <w:rsid w:val="00BC5D71"/>
    <w:rsid w:val="00C14EC3"/>
    <w:rsid w:val="00C16B6B"/>
    <w:rsid w:val="00C35B34"/>
    <w:rsid w:val="00C768DF"/>
    <w:rsid w:val="00C851D8"/>
    <w:rsid w:val="00CA7DEC"/>
    <w:rsid w:val="00D27A81"/>
    <w:rsid w:val="00D5459B"/>
    <w:rsid w:val="00DA1D05"/>
    <w:rsid w:val="00DB71BB"/>
    <w:rsid w:val="00E56C4A"/>
    <w:rsid w:val="00EB5C54"/>
    <w:rsid w:val="00F8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A6"/>
  </w:style>
  <w:style w:type="paragraph" w:styleId="1">
    <w:name w:val="heading 1"/>
    <w:basedOn w:val="a"/>
    <w:next w:val="a"/>
    <w:link w:val="10"/>
    <w:uiPriority w:val="9"/>
    <w:qFormat/>
    <w:rsid w:val="00231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6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35B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8124BE"/>
    <w:rPr>
      <w:b/>
      <w:bCs/>
      <w:color w:val="106BBE"/>
    </w:rPr>
  </w:style>
  <w:style w:type="paragraph" w:customStyle="1" w:styleId="a7">
    <w:name w:val="Заглавие"/>
    <w:basedOn w:val="1"/>
    <w:qFormat/>
    <w:rsid w:val="00231ABF"/>
    <w:pPr>
      <w:keepLines w:val="0"/>
      <w:tabs>
        <w:tab w:val="left" w:pos="432"/>
      </w:tabs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 w:val="0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31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583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6976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73580/0" TargetMode="External"/><Relationship Id="rId5" Type="http://schemas.openxmlformats.org/officeDocument/2006/relationships/hyperlink" Target="http://internet.garant.ru/document/redirect/12192119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F54C-9BEC-4EC6-B1F8-F00F1E2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Анна</cp:lastModifiedBy>
  <cp:revision>19</cp:revision>
  <dcterms:created xsi:type="dcterms:W3CDTF">2020-03-11T06:22:00Z</dcterms:created>
  <dcterms:modified xsi:type="dcterms:W3CDTF">2020-11-09T10:27:00Z</dcterms:modified>
</cp:coreProperties>
</file>