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07" w:rsidRDefault="005F7507" w:rsidP="005F7507">
      <w:pPr>
        <w:shd w:val="clear" w:color="auto" w:fill="FFFFFF"/>
        <w:spacing w:line="236" w:lineRule="atLeast"/>
        <w:rPr>
          <w:b/>
          <w:shd w:val="clear" w:color="auto" w:fill="FFFFFF"/>
        </w:rPr>
      </w:pPr>
      <w:r w:rsidRPr="005F7507">
        <w:rPr>
          <w:b/>
          <w:shd w:val="clear" w:color="auto" w:fill="FFFFFF"/>
        </w:rPr>
        <w:t>О территориальной избирательной комиссии Галичского района Костромской области, сформированной на 2020 – 2025 гг.</w:t>
      </w:r>
    </w:p>
    <w:p w:rsidR="005F7507" w:rsidRPr="005F7507" w:rsidRDefault="005F7507" w:rsidP="005F7507">
      <w:pPr>
        <w:shd w:val="clear" w:color="auto" w:fill="FFFFFF"/>
        <w:spacing w:line="236" w:lineRule="atLeast"/>
        <w:rPr>
          <w:b/>
          <w:shd w:val="clear" w:color="auto" w:fill="FFFFFF"/>
        </w:rPr>
      </w:pPr>
    </w:p>
    <w:p w:rsidR="009161E4" w:rsidRPr="009161E4" w:rsidRDefault="005F7507" w:rsidP="005F7507">
      <w:pPr>
        <w:shd w:val="clear" w:color="auto" w:fill="FFFFFF"/>
        <w:jc w:val="both"/>
        <w:rPr>
          <w:rFonts w:ascii="Arial" w:hAnsi="Arial" w:cs="Arial"/>
          <w:sz w:val="15"/>
          <w:szCs w:val="15"/>
        </w:rPr>
      </w:pPr>
      <w:r>
        <w:rPr>
          <w:shd w:val="clear" w:color="auto" w:fill="FFFFFF"/>
        </w:rPr>
        <w:t xml:space="preserve">      </w:t>
      </w:r>
      <w:r w:rsidR="009161E4" w:rsidRPr="009161E4">
        <w:rPr>
          <w:shd w:val="clear" w:color="auto" w:fill="FFFFFF"/>
        </w:rPr>
        <w:t>11 декабря 2020 года избирательная комиссия Костромской области сформировала</w:t>
      </w:r>
      <w:r w:rsidR="009161E4">
        <w:rPr>
          <w:shd w:val="clear" w:color="auto" w:fill="FFFFFF"/>
        </w:rPr>
        <w:t xml:space="preserve"> территориальную избирательную комиссию</w:t>
      </w:r>
      <w:r w:rsidR="009161E4" w:rsidRPr="009161E4">
        <w:rPr>
          <w:shd w:val="clear" w:color="auto" w:fill="FFFFFF"/>
        </w:rPr>
        <w:t xml:space="preserve"> </w:t>
      </w:r>
      <w:r w:rsidR="009161E4">
        <w:rPr>
          <w:shd w:val="clear" w:color="auto" w:fill="FFFFFF"/>
        </w:rPr>
        <w:t xml:space="preserve">Галичского района Костромской области </w:t>
      </w:r>
      <w:r w:rsidR="009161E4" w:rsidRPr="009161E4">
        <w:rPr>
          <w:shd w:val="clear" w:color="auto" w:fill="FFFFFF"/>
        </w:rPr>
        <w:t>в количестве 9 членов с правом решающего голоса на 2020 – 2025 гг.</w:t>
      </w:r>
    </w:p>
    <w:p w:rsidR="009161E4" w:rsidRPr="009161E4" w:rsidRDefault="005F7507" w:rsidP="005F7507">
      <w:pPr>
        <w:shd w:val="clear" w:color="auto" w:fill="FFFFFF"/>
        <w:jc w:val="both"/>
        <w:rPr>
          <w:rFonts w:ascii="Arial" w:hAnsi="Arial" w:cs="Arial"/>
          <w:sz w:val="15"/>
          <w:szCs w:val="15"/>
        </w:rPr>
      </w:pPr>
      <w:r>
        <w:rPr>
          <w:shd w:val="clear" w:color="auto" w:fill="FFFFFF"/>
        </w:rPr>
        <w:t xml:space="preserve">     </w:t>
      </w:r>
      <w:r w:rsidR="009161E4">
        <w:rPr>
          <w:shd w:val="clear" w:color="auto" w:fill="FFFFFF"/>
        </w:rPr>
        <w:t>Состав комиссии</w:t>
      </w:r>
      <w:r w:rsidR="009161E4" w:rsidRPr="009161E4">
        <w:rPr>
          <w:shd w:val="clear" w:color="auto" w:fill="FFFFFF"/>
        </w:rPr>
        <w:t>:</w:t>
      </w:r>
    </w:p>
    <w:p w:rsidR="009161E4" w:rsidRPr="009161E4" w:rsidRDefault="009161E4" w:rsidP="005F7507">
      <w:pPr>
        <w:jc w:val="both"/>
        <w:rPr>
          <w:color w:val="000000"/>
          <w:kern w:val="36"/>
        </w:rPr>
      </w:pPr>
      <w:r w:rsidRPr="009161E4">
        <w:rPr>
          <w:shd w:val="clear" w:color="auto" w:fill="FFFFFF"/>
        </w:rPr>
        <w:t>Лебедева Марина Александровна,  предложенная Костромским региональным отделением Всероссийской политической партии </w:t>
      </w:r>
      <w:r w:rsidRPr="009161E4">
        <w:rPr>
          <w:b/>
          <w:bCs/>
        </w:rPr>
        <w:t>«ЕДИНАЯ РОССИЯ»</w:t>
      </w:r>
      <w:proofErr w:type="gramStart"/>
      <w:r w:rsidRPr="009161E4">
        <w:rPr>
          <w:shd w:val="clear" w:color="auto" w:fill="FFFFFF"/>
        </w:rPr>
        <w:t>,Р</w:t>
      </w:r>
      <w:proofErr w:type="gramEnd"/>
      <w:r w:rsidRPr="009161E4">
        <w:rPr>
          <w:shd w:val="clear" w:color="auto" w:fill="FFFFFF"/>
        </w:rPr>
        <w:t xml:space="preserve">умянцева Наталия Николаевна – территориальной избирательной комиссией </w:t>
      </w:r>
      <w:r w:rsidR="0037709F">
        <w:rPr>
          <w:shd w:val="clear" w:color="auto" w:fill="FFFFFF"/>
        </w:rPr>
        <w:t xml:space="preserve">Галичского </w:t>
      </w:r>
      <w:r w:rsidRPr="009161E4">
        <w:rPr>
          <w:shd w:val="clear" w:color="auto" w:fill="FFFFFF"/>
        </w:rPr>
        <w:t>района Костромской области предыдущего состава, Семёнова Анна Николаевна - Бюро комитета Галичского городского и районного отделения КПРФ, Канина Татьяна Леонидовна - </w:t>
      </w:r>
      <w:r w:rsidRPr="009161E4">
        <w:t>региональным отделением Политической партии </w:t>
      </w:r>
      <w:r w:rsidRPr="009161E4">
        <w:rPr>
          <w:b/>
          <w:bCs/>
        </w:rPr>
        <w:t>«ЗА ПРАВДУ»</w:t>
      </w:r>
      <w:r w:rsidRPr="009161E4">
        <w:t> в Костромской области</w:t>
      </w:r>
      <w:r w:rsidRPr="009161E4">
        <w:rPr>
          <w:shd w:val="clear" w:color="auto" w:fill="FFFFFF"/>
        </w:rPr>
        <w:t>, Смирнова Елена Михайловна - региональным отделением Политической партии </w:t>
      </w:r>
      <w:r w:rsidRPr="009161E4">
        <w:rPr>
          <w:b/>
          <w:bCs/>
        </w:rPr>
        <w:t>«Российская партия пенсионеров за социальную справедливость»</w:t>
      </w:r>
      <w:r w:rsidRPr="009161E4">
        <w:rPr>
          <w:shd w:val="clear" w:color="auto" w:fill="FFFFFF"/>
        </w:rPr>
        <w:t> в Костромской области, Зуйков Максим Сергеевич - Костромским региональным отделением Политической партии </w:t>
      </w:r>
      <w:r w:rsidRPr="009161E4">
        <w:rPr>
          <w:b/>
          <w:bCs/>
        </w:rPr>
        <w:t>ЛДПР</w:t>
      </w:r>
      <w:r w:rsidRPr="009161E4">
        <w:rPr>
          <w:shd w:val="clear" w:color="auto" w:fill="FFFFFF"/>
        </w:rPr>
        <w:t xml:space="preserve"> - Либерально-демократической партии России, </w:t>
      </w:r>
      <w:proofErr w:type="spellStart"/>
      <w:r>
        <w:rPr>
          <w:shd w:val="clear" w:color="auto" w:fill="FFFFFF"/>
        </w:rPr>
        <w:t>Шиманский</w:t>
      </w:r>
      <w:proofErr w:type="spellEnd"/>
      <w:r>
        <w:rPr>
          <w:shd w:val="clear" w:color="auto" w:fill="FFFFFF"/>
        </w:rPr>
        <w:t xml:space="preserve"> Сергей Евгеньевич </w:t>
      </w:r>
      <w:r w:rsidRPr="009161E4">
        <w:rPr>
          <w:shd w:val="clear" w:color="auto" w:fill="FFFFFF"/>
        </w:rPr>
        <w:t>- Региональным отделением в Костромской области Политической партии </w:t>
      </w:r>
      <w:r w:rsidRPr="009161E4">
        <w:rPr>
          <w:b/>
          <w:bCs/>
        </w:rPr>
        <w:t>«НОВЫЕ ЛЮДИ»</w:t>
      </w:r>
      <w:r w:rsidRPr="009161E4">
        <w:rPr>
          <w:shd w:val="clear" w:color="auto" w:fill="FFFFFF"/>
        </w:rPr>
        <w:t>, Мариничева Юлия Вениаминовна - региональным отделением Политической партии </w:t>
      </w:r>
      <w:r w:rsidRPr="009161E4">
        <w:rPr>
          <w:b/>
          <w:bCs/>
        </w:rPr>
        <w:t>СПРАВЕДЛИВАЯ РОССИЯ</w:t>
      </w:r>
      <w:r w:rsidRPr="009161E4">
        <w:rPr>
          <w:shd w:val="clear" w:color="auto" w:fill="FFFFFF"/>
        </w:rPr>
        <w:t xml:space="preserve"> в Костромской области, Морковкина Анна Владимировна – </w:t>
      </w:r>
      <w:r w:rsidRPr="009161E4">
        <w:rPr>
          <w:color w:val="000000"/>
          <w:kern w:val="36"/>
        </w:rPr>
        <w:t>Региональным  отделением</w:t>
      </w:r>
      <w:r w:rsidRPr="009161E4">
        <w:rPr>
          <w:i/>
          <w:iCs/>
        </w:rPr>
        <w:t xml:space="preserve"> </w:t>
      </w:r>
      <w:r w:rsidRPr="009161E4">
        <w:rPr>
          <w:color w:val="000000"/>
          <w:kern w:val="36"/>
        </w:rPr>
        <w:t xml:space="preserve">Политической партии </w:t>
      </w:r>
    </w:p>
    <w:p w:rsidR="009161E4" w:rsidRPr="009161E4" w:rsidRDefault="009161E4" w:rsidP="005F7507">
      <w:pPr>
        <w:jc w:val="both"/>
        <w:rPr>
          <w:i/>
          <w:iCs/>
        </w:rPr>
      </w:pPr>
      <w:r w:rsidRPr="009161E4">
        <w:rPr>
          <w:color w:val="000000"/>
          <w:kern w:val="36"/>
        </w:rPr>
        <w:t>«Казачья партия Российской Федерации»</w:t>
      </w:r>
      <w:r>
        <w:rPr>
          <w:i/>
          <w:iCs/>
        </w:rPr>
        <w:t xml:space="preserve"> </w:t>
      </w:r>
      <w:r>
        <w:rPr>
          <w:color w:val="000000"/>
          <w:kern w:val="36"/>
        </w:rPr>
        <w:t>в</w:t>
      </w:r>
      <w:r w:rsidRPr="009161E4">
        <w:rPr>
          <w:color w:val="000000"/>
          <w:kern w:val="36"/>
        </w:rPr>
        <w:t xml:space="preserve"> Костромской области</w:t>
      </w:r>
      <w:proofErr w:type="gramStart"/>
      <w:r w:rsidRPr="009161E4">
        <w:rPr>
          <w:color w:val="000000"/>
          <w:kern w:val="36"/>
        </w:rPr>
        <w:t xml:space="preserve"> </w:t>
      </w:r>
      <w:r w:rsidR="005F7507">
        <w:rPr>
          <w:color w:val="000000"/>
          <w:kern w:val="36"/>
        </w:rPr>
        <w:t>.</w:t>
      </w:r>
      <w:proofErr w:type="gramEnd"/>
    </w:p>
    <w:p w:rsidR="009161E4" w:rsidRPr="009161E4" w:rsidRDefault="009161E4" w:rsidP="005F7507">
      <w:pPr>
        <w:shd w:val="clear" w:color="auto" w:fill="FFFFFF"/>
        <w:jc w:val="both"/>
        <w:rPr>
          <w:rFonts w:ascii="Arial" w:hAnsi="Arial" w:cs="Arial"/>
          <w:sz w:val="15"/>
          <w:szCs w:val="15"/>
        </w:rPr>
      </w:pPr>
    </w:p>
    <w:p w:rsidR="009161E4" w:rsidRPr="009161E4" w:rsidRDefault="005F7507" w:rsidP="005F7507">
      <w:pPr>
        <w:shd w:val="clear" w:color="auto" w:fill="FFFFFF"/>
        <w:jc w:val="both"/>
        <w:rPr>
          <w:rFonts w:ascii="Arial" w:hAnsi="Arial" w:cs="Arial"/>
          <w:sz w:val="15"/>
          <w:szCs w:val="15"/>
        </w:rPr>
      </w:pPr>
      <w:r>
        <w:rPr>
          <w:shd w:val="clear" w:color="auto" w:fill="FFFFFF"/>
        </w:rPr>
        <w:t xml:space="preserve">      </w:t>
      </w:r>
      <w:r w:rsidR="009161E4" w:rsidRPr="009161E4">
        <w:rPr>
          <w:shd w:val="clear" w:color="auto" w:fill="FFFFFF"/>
        </w:rPr>
        <w:t xml:space="preserve">Избирательной комиссией Костромской области </w:t>
      </w:r>
      <w:r>
        <w:rPr>
          <w:shd w:val="clear" w:color="auto" w:fill="FFFFFF"/>
        </w:rPr>
        <w:t>Румянцева Н.Н. вновь назначена председателем т</w:t>
      </w:r>
      <w:r w:rsidR="009161E4" w:rsidRPr="009161E4">
        <w:rPr>
          <w:shd w:val="clear" w:color="auto" w:fill="FFFFFF"/>
        </w:rPr>
        <w:t xml:space="preserve">ерриториальной избирательной комиссии </w:t>
      </w:r>
      <w:r>
        <w:rPr>
          <w:shd w:val="clear" w:color="auto" w:fill="FFFFFF"/>
        </w:rPr>
        <w:t xml:space="preserve">Галичского </w:t>
      </w:r>
      <w:r w:rsidR="009161E4" w:rsidRPr="009161E4">
        <w:rPr>
          <w:shd w:val="clear" w:color="auto" w:fill="FFFFFF"/>
        </w:rPr>
        <w:t>района Костромской области.</w:t>
      </w:r>
    </w:p>
    <w:p w:rsidR="009161E4" w:rsidRPr="009161E4" w:rsidRDefault="005F7507" w:rsidP="005F7507">
      <w:pPr>
        <w:shd w:val="clear" w:color="auto" w:fill="FFFFFF"/>
        <w:jc w:val="both"/>
        <w:rPr>
          <w:rFonts w:ascii="Arial" w:hAnsi="Arial" w:cs="Arial"/>
          <w:sz w:val="15"/>
          <w:szCs w:val="15"/>
        </w:rPr>
      </w:pPr>
      <w:r>
        <w:rPr>
          <w:shd w:val="clear" w:color="auto" w:fill="FFFFFF"/>
        </w:rPr>
        <w:t xml:space="preserve">      </w:t>
      </w:r>
      <w:proofErr w:type="gramStart"/>
      <w:r w:rsidR="009161E4" w:rsidRPr="009161E4">
        <w:rPr>
          <w:shd w:val="clear" w:color="auto" w:fill="FFFFFF"/>
        </w:rPr>
        <w:t xml:space="preserve">26 декабря 2020 года вновь сформированная комиссия провела первое организационное заседание, на </w:t>
      </w:r>
      <w:r>
        <w:rPr>
          <w:shd w:val="clear" w:color="auto" w:fill="FFFFFF"/>
        </w:rPr>
        <w:t>котором тайным голосованием была избрана заместителем</w:t>
      </w:r>
      <w:r w:rsidR="009161E4" w:rsidRPr="009161E4">
        <w:rPr>
          <w:shd w:val="clear" w:color="auto" w:fill="FFFFFF"/>
        </w:rPr>
        <w:t xml:space="preserve"> председателя </w:t>
      </w:r>
      <w:r>
        <w:rPr>
          <w:shd w:val="clear" w:color="auto" w:fill="FFFFFF"/>
        </w:rPr>
        <w:t>Мариничева Ю.В. и избрана секретарем территориальной избирательной комиссии</w:t>
      </w:r>
      <w:r w:rsidR="009161E4" w:rsidRPr="009161E4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Лебедева М.А.</w:t>
      </w:r>
      <w:proofErr w:type="gramEnd"/>
    </w:p>
    <w:p w:rsidR="00BD556E" w:rsidRPr="009161E4" w:rsidRDefault="00BD556E" w:rsidP="005F7507">
      <w:pPr>
        <w:jc w:val="both"/>
      </w:pPr>
    </w:p>
    <w:sectPr w:rsidR="00BD556E" w:rsidRPr="009161E4" w:rsidSect="00B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61E4"/>
    <w:rsid w:val="00114107"/>
    <w:rsid w:val="0037709F"/>
    <w:rsid w:val="005F7507"/>
    <w:rsid w:val="008A54ED"/>
    <w:rsid w:val="009161E4"/>
    <w:rsid w:val="00BD556E"/>
    <w:rsid w:val="00EA655F"/>
    <w:rsid w:val="00EB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07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14107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qFormat/>
    <w:rsid w:val="00114107"/>
    <w:pPr>
      <w:keepNext/>
      <w:spacing w:line="360" w:lineRule="auto"/>
      <w:ind w:firstLine="851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14107"/>
    <w:pPr>
      <w:keepNext/>
      <w:spacing w:line="360" w:lineRule="auto"/>
      <w:ind w:firstLine="851"/>
      <w:jc w:val="left"/>
      <w:outlineLvl w:val="2"/>
    </w:pPr>
    <w:rPr>
      <w:color w:val="000000"/>
      <w:spacing w:val="-5"/>
    </w:rPr>
  </w:style>
  <w:style w:type="paragraph" w:styleId="4">
    <w:name w:val="heading 4"/>
    <w:basedOn w:val="a"/>
    <w:next w:val="a"/>
    <w:link w:val="40"/>
    <w:qFormat/>
    <w:rsid w:val="00114107"/>
    <w:pPr>
      <w:keepNext/>
      <w:spacing w:line="360" w:lineRule="auto"/>
      <w:jc w:val="left"/>
      <w:outlineLvl w:val="3"/>
    </w:pPr>
  </w:style>
  <w:style w:type="paragraph" w:styleId="5">
    <w:name w:val="heading 5"/>
    <w:basedOn w:val="a"/>
    <w:next w:val="a"/>
    <w:link w:val="50"/>
    <w:qFormat/>
    <w:rsid w:val="00114107"/>
    <w:pPr>
      <w:keepNext/>
      <w:spacing w:line="360" w:lineRule="auto"/>
      <w:jc w:val="right"/>
      <w:outlineLvl w:val="4"/>
    </w:pPr>
    <w:rPr>
      <w:color w:val="000000"/>
      <w:spacing w:val="-5"/>
    </w:rPr>
  </w:style>
  <w:style w:type="paragraph" w:styleId="6">
    <w:name w:val="heading 6"/>
    <w:basedOn w:val="a"/>
    <w:next w:val="a"/>
    <w:link w:val="60"/>
    <w:qFormat/>
    <w:rsid w:val="00114107"/>
    <w:pPr>
      <w:keepNext/>
      <w:spacing w:line="360" w:lineRule="auto"/>
      <w:jc w:val="both"/>
      <w:outlineLvl w:val="5"/>
    </w:pPr>
    <w:rPr>
      <w:color w:val="000000"/>
      <w:spacing w:val="-5"/>
    </w:rPr>
  </w:style>
  <w:style w:type="paragraph" w:styleId="9">
    <w:name w:val="heading 9"/>
    <w:basedOn w:val="a"/>
    <w:next w:val="a"/>
    <w:link w:val="90"/>
    <w:qFormat/>
    <w:rsid w:val="00114107"/>
    <w:pPr>
      <w:keepNext/>
      <w:tabs>
        <w:tab w:val="left" w:pos="8789"/>
      </w:tabs>
      <w:ind w:right="42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F8"/>
    <w:rPr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EB40F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B40F8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rsid w:val="00EB40F8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EB40F8"/>
    <w:rPr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rsid w:val="00EB40F8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rsid w:val="00EB40F8"/>
    <w:rPr>
      <w:sz w:val="28"/>
      <w:szCs w:val="28"/>
    </w:rPr>
  </w:style>
  <w:style w:type="character" w:styleId="a3">
    <w:name w:val="Strong"/>
    <w:basedOn w:val="a0"/>
    <w:uiPriority w:val="22"/>
    <w:qFormat/>
    <w:rsid w:val="00916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2020-12-30T06:19:00Z</cp:lastPrinted>
  <dcterms:created xsi:type="dcterms:W3CDTF">2020-12-30T05:47:00Z</dcterms:created>
  <dcterms:modified xsi:type="dcterms:W3CDTF">2020-12-30T06:21:00Z</dcterms:modified>
</cp:coreProperties>
</file>