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5A47DA" w:rsidRDefault="005A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A47D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A47DA" w:rsidRDefault="005A47DA">
      <w:pPr>
        <w:rPr>
          <w:rFonts w:ascii="Times New Roman" w:hAnsi="Times New Roman" w:cs="Times New Roman"/>
          <w:color w:val="110C00"/>
          <w:sz w:val="28"/>
          <w:szCs w:val="28"/>
        </w:rPr>
      </w:pPr>
      <w:r w:rsidRPr="005A47D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47DA"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5A47DA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Галичского муниципального района Костромской области «</w:t>
      </w:r>
      <w:r w:rsidRPr="005A47DA">
        <w:rPr>
          <w:rFonts w:ascii="Times New Roman" w:hAnsi="Times New Roman" w:cs="Times New Roman"/>
          <w:color w:val="110C00"/>
          <w:sz w:val="28"/>
          <w:szCs w:val="28"/>
        </w:rPr>
        <w:t xml:space="preserve">Об </w:t>
      </w:r>
      <w:r w:rsidR="00611445">
        <w:rPr>
          <w:rFonts w:ascii="Times New Roman" w:hAnsi="Times New Roman" w:cs="Times New Roman"/>
          <w:color w:val="110C00"/>
          <w:sz w:val="28"/>
          <w:szCs w:val="28"/>
        </w:rPr>
        <w:t>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законодательства, в сфере муниципального контроля на 2021 год</w:t>
      </w:r>
      <w:r>
        <w:rPr>
          <w:rFonts w:ascii="Times New Roman" w:hAnsi="Times New Roman" w:cs="Times New Roman"/>
          <w:color w:val="110C00"/>
          <w:sz w:val="28"/>
          <w:szCs w:val="28"/>
        </w:rPr>
        <w:t>»</w:t>
      </w:r>
      <w:r w:rsidR="00F31468">
        <w:rPr>
          <w:rFonts w:ascii="Times New Roman" w:hAnsi="Times New Roman" w:cs="Times New Roman"/>
          <w:color w:val="110C00"/>
          <w:sz w:val="28"/>
          <w:szCs w:val="28"/>
        </w:rPr>
        <w:t>.</w:t>
      </w:r>
    </w:p>
    <w:p w:rsidR="005A47DA" w:rsidRDefault="00DB2CF1" w:rsidP="006907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0C00"/>
          <w:sz w:val="28"/>
          <w:szCs w:val="28"/>
        </w:rPr>
        <w:t xml:space="preserve">Проект </w:t>
      </w:r>
      <w:r w:rsidR="00F31468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0C00"/>
          <w:sz w:val="28"/>
          <w:szCs w:val="28"/>
        </w:rPr>
        <w:t>постановления администрации Галичского муниципального района Костромской области об</w:t>
      </w:r>
      <w:r w:rsidR="00F31468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0C00"/>
          <w:sz w:val="28"/>
          <w:szCs w:val="28"/>
        </w:rPr>
        <w:t xml:space="preserve">утверждении </w:t>
      </w:r>
      <w:r w:rsidR="00611445">
        <w:rPr>
          <w:rFonts w:ascii="Times New Roman" w:hAnsi="Times New Roman" w:cs="Times New Roman"/>
          <w:color w:val="110C00"/>
          <w:sz w:val="28"/>
          <w:szCs w:val="28"/>
        </w:rPr>
        <w:t xml:space="preserve"> Программ профилактики нарушений юридическими лицами,</w:t>
      </w:r>
      <w:r w:rsidR="00690735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 w:rsidR="00611445">
        <w:rPr>
          <w:rFonts w:ascii="Times New Roman" w:hAnsi="Times New Roman" w:cs="Times New Roman"/>
          <w:color w:val="110C00"/>
          <w:sz w:val="28"/>
          <w:szCs w:val="28"/>
        </w:rPr>
        <w:t xml:space="preserve"> индивидуальными предпринимателями и гражданами обязательных требований законодательства, в сфере муниципального контроля на 2021 год</w:t>
      </w:r>
      <w:r w:rsidR="00F31468">
        <w:rPr>
          <w:rFonts w:ascii="Times New Roman" w:eastAsia="Times New Roman" w:hAnsi="Times New Roman" w:cs="Times New Roman"/>
          <w:color w:val="110C00"/>
          <w:sz w:val="28"/>
          <w:szCs w:val="28"/>
        </w:rPr>
        <w:t>,</w:t>
      </w:r>
      <w:r w:rsidR="003016FD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F3146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в </w:t>
      </w:r>
      <w:r w:rsidR="00F31468"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соответс</w:t>
      </w:r>
      <w:r w:rsidR="00611445">
        <w:rPr>
          <w:rFonts w:ascii="Times New Roman" w:eastAsia="Times New Roman" w:hAnsi="Times New Roman" w:cs="Times New Roman"/>
          <w:color w:val="110C00"/>
          <w:sz w:val="28"/>
          <w:szCs w:val="28"/>
        </w:rPr>
        <w:t>твии с Федеральным законом от 26</w:t>
      </w:r>
      <w:r w:rsidR="00F31468"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611445">
        <w:rPr>
          <w:rFonts w:ascii="Times New Roman" w:eastAsia="Times New Roman" w:hAnsi="Times New Roman" w:cs="Times New Roman"/>
          <w:color w:val="110C00"/>
          <w:sz w:val="28"/>
          <w:szCs w:val="28"/>
        </w:rPr>
        <w:t>декабря 2008</w:t>
      </w:r>
      <w:r w:rsidR="00F3146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года         </w:t>
      </w:r>
      <w:r w:rsidR="00F31468"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N </w:t>
      </w:r>
      <w:r w:rsidR="00611445">
        <w:rPr>
          <w:rFonts w:ascii="Times New Roman" w:eastAsia="Times New Roman" w:hAnsi="Times New Roman" w:cs="Times New Roman"/>
          <w:color w:val="110C00"/>
          <w:sz w:val="28"/>
          <w:szCs w:val="28"/>
        </w:rPr>
        <w:t>294</w:t>
      </w:r>
      <w:r w:rsidR="00F31468"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-ФЗ "</w:t>
      </w:r>
      <w:r w:rsidR="003016FD">
        <w:rPr>
          <w:rFonts w:ascii="Times New Roman" w:eastAsia="Times New Roman" w:hAnsi="Times New Roman" w:cs="Times New Roman"/>
          <w:color w:val="110C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31468"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"</w:t>
      </w:r>
      <w:r w:rsidR="003016FD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и Федеральным законом</w:t>
      </w:r>
      <w:proofErr w:type="gramEnd"/>
      <w:r w:rsidR="003016FD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F31468"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разработан</w:t>
      </w:r>
      <w:proofErr w:type="gramEnd"/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F31468"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законодательства.</w:t>
      </w:r>
    </w:p>
    <w:p w:rsidR="00F31468" w:rsidRDefault="00F31468">
      <w:pPr>
        <w:rPr>
          <w:rFonts w:ascii="Times New Roman" w:hAnsi="Times New Roman" w:cs="Times New Roman"/>
          <w:sz w:val="28"/>
          <w:szCs w:val="28"/>
        </w:rPr>
      </w:pPr>
    </w:p>
    <w:p w:rsidR="00F31468" w:rsidRDefault="00F31468">
      <w:pPr>
        <w:rPr>
          <w:rFonts w:ascii="Times New Roman" w:hAnsi="Times New Roman" w:cs="Times New Roman"/>
          <w:sz w:val="28"/>
          <w:szCs w:val="28"/>
        </w:rPr>
      </w:pPr>
    </w:p>
    <w:p w:rsidR="00F31468" w:rsidRDefault="00F31468" w:rsidP="00F3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F31468" w:rsidRDefault="00F31468" w:rsidP="00F3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</w:t>
      </w:r>
    </w:p>
    <w:p w:rsidR="00F31468" w:rsidRDefault="00F31468" w:rsidP="00F3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8" w:rsidRDefault="00F31468" w:rsidP="00F3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1468" w:rsidRPr="005A47DA" w:rsidRDefault="00F31468" w:rsidP="00F3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С.М.Титова</w:t>
      </w:r>
    </w:p>
    <w:sectPr w:rsidR="00F31468" w:rsidRPr="005A47DA" w:rsidSect="00690735">
      <w:pgSz w:w="11906" w:h="16838"/>
      <w:pgMar w:top="28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47DA"/>
    <w:rsid w:val="00130884"/>
    <w:rsid w:val="003016FD"/>
    <w:rsid w:val="004A4F88"/>
    <w:rsid w:val="00514F08"/>
    <w:rsid w:val="00547256"/>
    <w:rsid w:val="005963F0"/>
    <w:rsid w:val="005A47DA"/>
    <w:rsid w:val="00611445"/>
    <w:rsid w:val="00690735"/>
    <w:rsid w:val="007361F0"/>
    <w:rsid w:val="00787B38"/>
    <w:rsid w:val="00BB7B4B"/>
    <w:rsid w:val="00DB2CF1"/>
    <w:rsid w:val="00F3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2020-11-09T13:30:00Z</cp:lastPrinted>
  <dcterms:created xsi:type="dcterms:W3CDTF">2020-12-02T12:34:00Z</dcterms:created>
  <dcterms:modified xsi:type="dcterms:W3CDTF">2020-12-02T14:08:00Z</dcterms:modified>
</cp:coreProperties>
</file>