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>Порядок</w:t>
      </w:r>
    </w:p>
    <w:p>
      <w:pPr>
        <w:pStyle w:val="Normal"/>
        <w:spacing w:lineRule="auto" w:line="240" w:before="0" w:after="0"/>
        <w:ind w:left="0" w:hanging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>представления материалов и документов кандидатов на соискание премий Правительства Российской Федерации в области туризма</w:t>
      </w:r>
    </w:p>
    <w:p>
      <w:pPr>
        <w:pStyle w:val="Normal"/>
        <w:spacing w:lineRule="auto" w:line="360" w:before="0" w:after="0"/>
        <w:ind w:left="0" w:firstLine="709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Настоящий порядок устанавливает правила представления материалов и документов кандидатов на соискание премий Правительства Российской Федерации в области туризма, учрежденные постановлением Правительства Российской Федерации от 25 июля 2014 г. № 704 «О премиях Правительства Российской Федерации в области туризма», и требования к их оформлению.</w:t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Настоящий порядок разработан в соответствии с Положением о премии Правительства Российской Федерации в области туризма, утвержденным вышеназванным постановлением.</w:t>
      </w:r>
    </w:p>
    <w:p>
      <w:pPr>
        <w:pStyle w:val="Normal"/>
        <w:spacing w:lineRule="auto" w:line="360" w:before="0" w:after="0"/>
        <w:ind w:left="0" w:firstLine="709"/>
        <w:contextualSpacing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Общие положения.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Премии присуждаются ежегодно за достижения в области туризма, реализацию наиболее эффективных, инновационных проектов по развитию внутреннего и въездного туризма, объектов туристской индустрии, продвижению туристских продуктов, привлечению интереса граждан к материальным и духовным ценностям России.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Документы и материалы кандидатов на соискание премий Правительства Российской Федерации в области туризма (далее – премии) очередного года принимаются не позднее 1 марта текущего года с момента опубликования в средствах массовой информации объявления о начале приема заявок.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Выдвигаемые на соискание премий работы должны быть реализованы на практике (опубликованы либо обнародованы иным способом) не менее чем за год до начала приема заявок.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Лауреат премии имеет право повторно выдвигаться на соискание премии не ранее чем через пять лет. При этом оформление документов производится заново.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Премия может быть присуждена коллективу соискателей, который не должен превышать 5 человек и должен включать лишь лиц, внесших наиболее весомый творческий вклад в выполнение работы.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Не принимаются к рассмотрению работы, удостоенные или выдвинутые на соискание других премий, учрежденных Президентом Российской Федерации или Правительством Российской Федерации в иных сферах деятельности по тем же основаниям.</w:t>
      </w:r>
    </w:p>
    <w:p>
      <w:pPr>
        <w:pStyle w:val="Normal"/>
        <w:spacing w:lineRule="auto" w:line="360" w:before="0" w:after="0"/>
        <w:ind w:left="456" w:hanging="0"/>
        <w:contextualSpacing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Выдвижение кандидатур на соискание премий.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Выдвижение работ на соискание премий производится федеральными органами исполнительной власти, органами исполнительными власти субъектов Российской Федерации, ассоциациями, союзами и иными организациями независимо от их организационно-правовых форм.</w:t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Работа может быть выдвинута одновременно несколькими организациями, при этом по общему согласию одна из них определяется как головная выдвигающая организация, другие как смежные организации.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Выдвижение кандидатур на соискание премий должно проводиться на принципах информационной открытости, что выражается в доступности для широкой общественности информации о выдвигаемой работе и её авторах.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Решение о выдвижении кандидатуры на соискание премии принимается тайным голосованием на заседании совета, коллегиального органа, а при их отсутствии – на собрании трудового коллектива.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Заседание совета, иного коллегиального органа или собрание трудового коллектива считается правомочным при наличии не менее 2/3 его состава. Решение считается принятым, если его поддержало более половины от числа, участвовавших в голосовании.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Дополнения и замены в составе авторского коллектива представляемой работы могут производится в исключительных случаях с обязательным выполнением процедур, предусмотренных пунктами 2.2. – 2.3.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Комплектация представляемых документов и материалов.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Работа считается выдвинутой на соискание премии, когда в Межведомственный совет по присуждению премий Правительства Российской Федерации в области туризма представлены следующие документы и материалы: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письмо о выдвижении кандидатуры (приложение 1);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выписка из протокола заседания совета, иного коллегиального органа, собрания трудового коллектива выдвигающей организации о выдвижении кандидатуры на соискание премии (приложение 2);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анкетные сведения каждого кандидата (приложение 3);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письмо - разрешение на публикацию (пункт 4.4);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справка о творческом вкладе автора (приложение 4);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описание работы (пункт 4.6.);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реферат (пункт 4.7.);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копия устава организации – основного места работы соискателя премии, заверенная нотариально (пункт 4.8);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копия первого листа паспорта соискателя премии.</w:t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3.2. Оригиналы всех документов и материалов в двух экземплярах в приведенной последовательности подшиваются в скоросшиватели и представляются в Межведомственный совет по присуждению премий Правительства Российской Федерации в области туризма.</w:t>
      </w:r>
    </w:p>
    <w:p>
      <w:pPr>
        <w:pStyle w:val="Normal"/>
        <w:spacing w:lineRule="auto" w:line="360" w:before="0" w:after="0"/>
        <w:ind w:left="1164" w:hanging="0"/>
        <w:contextualSpacing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4. Оформление документов.</w:t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4.1. Письмо о выдвижении работы на соискание премии оформляется на бланке выдвигающей (головной) организации (Приложение 1), в котором необходимо указать: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точное наименование выдвигающей организации;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фамилия, имя, отчество, должность, основное место работы соискателя (в коллективе соискателей – для каждого соискателя отдельно);</w:t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В письме излагаются обоснование выдвижения работы и краткое её содержание, сведения о времени реализации работы на практике. К письму о выдвижении должны быть приложены дополнительные материалы (статьи, рецензии и др.), характеризующие социальное и экономическое значение данной работы.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Перечисление авторов в письме - выдвижении осуществляется по организациям, причем в каждой из них в алфавитном порядке.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В случаях, когда кандидат выдвигается на соискание премии посмертно (в составе коллектива соискателей), указывается дата его смерти, его последнее место работы и должность.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Письмо о выдвижении кандидатуры должно иметь номер, дату и быть заверено печатью и подписью руководителя выдвигающей организации.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4.2. Выписка из протокола заседания совета, иного коллегиального органа, собрания трудового коллектива выдвигающей организации о представлении работы на соискание премии (Приложение 2) с результатами тайного голосования по вопросу выдвижения кандидата на соискание премии (для коллектива соискателей – по каждому соискателю отдельно), подписывается председателем коллегиального органа (собрания) и его секретарем и заверяется печатью организации.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4.3. Анкетные сведения кандидата на соискание премии (Приложение 3) подписываются им лично и заверяются руководителем выдвигающей организации либо по месту работы кандидата.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Если в сведениях о кандидате после представления документов и материалов произошли изменения (изменились должность, место работы, номер телефона и т.п.), то об этом должно быть сообщено в Межведомственный совет по присуждению премий Правительства Российской Федерации в области туризма.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Если кандидатура представляется на соискание премии посмертно (в составе коллектива соискателей), то к документам прилагается нотариально заверенная копия свидетельства о смерти, а также указываются анкетные сведения наследника и прикладывается копия свидетельства о праве на наследство.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4.4. Письмо о возможности опубликования в открытой печати названия и содержания работы, фамилий авторов, их должностей, мест работы оформляется на бланке головной выдвигающей организации за подписью её руководства.</w:t>
      </w:r>
    </w:p>
    <w:p>
      <w:pPr>
        <w:pStyle w:val="Normal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4.5. Справка о творческом вкладе (Приложение 4)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Если выдвигаемая работа выполнена одним автором, представление справки о его творческом вкладе не требуется.</w:t>
      </w:r>
    </w:p>
    <w:p>
      <w:pPr>
        <w:pStyle w:val="Normal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4.6. Описание работы.</w:t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социально-культурном эффекте, показываются масштабы реализации результатов работы, перспективы дальнейшего использования этих результатов. В описании также должны быть раскрыты основные характеристики новых технологий.</w:t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Описание должно содержать титульный лист, на котором указываются: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полное и точное название головной выдвигающей организации;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название работы;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 xml:space="preserve">фамилия, имена, отчества авторов, их ученые степени и звания, должности, место работы.  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За титульным листом помещается лист с подписями авторов работы. Лист имеет заголовок «Авторы работы» и содержит расположенные в один столбец собственноручные подписи авторов и расшифровку их фамилий с инициалами.</w:t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 xml:space="preserve">Описание оформляется в соответствии со стандартными требованиями </w:t>
        <w:br/>
        <w:t>к текстовым документам. Объем описания не должен превышать 100 листов (текст печатается на одной стороне листа формата А4 (297х210). Иллюстрации могут располагаться по тексту или в отдельном альбоме.</w:t>
      </w:r>
    </w:p>
    <w:p>
      <w:pPr>
        <w:pStyle w:val="Normal"/>
        <w:spacing w:lineRule="auto" w:line="360" w:before="0" w:after="0"/>
        <w:ind w:left="456" w:hanging="0"/>
        <w:contextualSpacing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Реферат работы.</w:t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Реферат оформляется в соответствии со стандартными требованиями к текстовым документам. Объем реферата – не более 6 листов (текст печатается на одной стороне листа, формат А4).</w:t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 xml:space="preserve">В реферате излагается краткое содержание работы, основные научные или практические достижения, масштабы реализации, размеры эффекта, приводится краткая оценка новизны, сравнение с существующими отечественными и зарубежными аналогами.  </w:t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Последний лист реферата подписывается всеми авторами в столбец с расшифровкой их фамилий.</w:t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4.7.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Копия устава организации – основного места работы соискателя премии, заверенная нотариально.</w:t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4.8.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Дополнительно должны быть представлены материалы подтверждающие проводимую работу по выдвигаемым проектам (путеводители, методические пособия, научные разработки, пакеты туристских, гостиничных услуг и др.).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Во всех представленных документах название должности, места работы и другие сведения о кандидате на соискание премии должны быть одинаковыми.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Не допускается сокращение названий организаций. Использование аббревиатур возможно только при наличии её расшифровки в том же документе.</w:t>
      </w:r>
    </w:p>
    <w:p>
      <w:pPr>
        <w:pStyle w:val="Normal"/>
        <w:tabs>
          <w:tab w:val="clear" w:pos="708"/>
          <w:tab w:val="center" w:pos="653" w:leader="none"/>
          <w:tab w:val="center" w:pos="4293" w:leader="none"/>
        </w:tabs>
        <w:spacing w:lineRule="auto" w:line="360" w:before="0" w:after="0"/>
        <w:ind w:left="0" w:firstLine="709"/>
        <w:contextualSpacing/>
        <w:jc w:val="left"/>
        <w:rPr>
          <w:szCs w:val="28"/>
        </w:rPr>
      </w:pPr>
      <w:r>
        <w:rPr>
          <w:szCs w:val="28"/>
        </w:rPr>
        <w:t>4.9.</w:t>
      </w:r>
      <w:r>
        <w:rPr>
          <w:rFonts w:eastAsia="Arial"/>
          <w:szCs w:val="28"/>
        </w:rPr>
        <w:tab/>
      </w:r>
      <w:r>
        <w:rPr>
          <w:szCs w:val="28"/>
        </w:rPr>
        <w:t>Все материалы оформляются на русском языке.</w:t>
      </w:r>
    </w:p>
    <w:p>
      <w:pPr>
        <w:pStyle w:val="Normal"/>
        <w:tabs>
          <w:tab w:val="clear" w:pos="708"/>
          <w:tab w:val="center" w:pos="653" w:leader="none"/>
          <w:tab w:val="center" w:pos="4293" w:leader="none"/>
        </w:tabs>
        <w:spacing w:lineRule="auto" w:line="360" w:before="0" w:after="0"/>
        <w:ind w:left="0" w:firstLine="709"/>
        <w:contextualSpacing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Прием и возврат документов.</w:t>
      </w:r>
    </w:p>
    <w:p>
      <w:pPr>
        <w:pStyle w:val="Normal"/>
        <w:numPr>
          <w:ilvl w:val="1"/>
          <w:numId w:val="4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Все документы и материалы, оформленные в соответствии с изложенными выше требованиями, направляются в Федеральное агентство по туризму, на которое возложено организационно-техническое обеспечение деятельности Межведомственного совета по присуждению премий Правительства Российской Федерации в области туризма (адрес: 123112, г. Москва, Пресненская наб., дом 10, строение 2, Федеральное агентство по туризму).</w:t>
      </w:r>
    </w:p>
    <w:p>
      <w:pPr>
        <w:pStyle w:val="Normal"/>
        <w:numPr>
          <w:ilvl w:val="1"/>
          <w:numId w:val="4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Работы, которые оформлены с нарушением указанных требований, не рассматриваются.</w:t>
      </w:r>
    </w:p>
    <w:p>
      <w:pPr>
        <w:pStyle w:val="Normal"/>
        <w:spacing w:lineRule="auto" w:line="360" w:before="0" w:after="0"/>
        <w:ind w:left="5" w:firstLine="704"/>
        <w:contextualSpacing/>
        <w:rPr>
          <w:szCs w:val="28"/>
        </w:rPr>
      </w:pPr>
      <w:r>
        <w:rPr>
          <w:szCs w:val="28"/>
        </w:rPr>
        <w:t>Материалы, поступившие в Федеральное агентство по туризму позднее 1 марта, не рассматриваются.</w:t>
      </w:r>
    </w:p>
    <w:p>
      <w:pPr>
        <w:pStyle w:val="Normal"/>
        <w:spacing w:lineRule="auto" w:line="360" w:before="0" w:after="0"/>
        <w:ind w:left="713" w:hanging="0"/>
        <w:contextualSpacing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1"/>
          <w:numId w:val="4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 xml:space="preserve">Документы и материалы, поступившие в Межведомственный совет по присуждению премий Правительства в области туризма, не возвращаются. </w:t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  <w:lang w:val="en-US"/>
        </w:rPr>
      </w:pPr>
      <w:r>
        <w:rPr>
          <w:szCs w:val="28"/>
        </w:rPr>
        <w:t>Телефон для справок: +7 (495) 870-40-16, 870-40-27.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ind w:left="218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59" w:before="0" w:after="160"/>
        <w:ind w:left="0" w:hanging="0"/>
        <w:jc w:val="left"/>
        <w:rPr>
          <w:szCs w:val="28"/>
        </w:rPr>
      </w:pPr>
      <w:r>
        <w:rPr>
          <w:szCs w:val="28"/>
        </w:rPr>
      </w:r>
      <w:bookmarkStart w:id="0" w:name="_GoBack"/>
      <w:bookmarkStart w:id="1" w:name="_GoBack"/>
      <w:bookmarkEnd w:id="1"/>
    </w:p>
    <w:tbl>
      <w:tblPr>
        <w:tblW w:w="9415" w:type="dxa"/>
        <w:jc w:val="left"/>
        <w:tblInd w:w="-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415"/>
      </w:tblGrid>
      <w:tr>
        <w:trPr/>
        <w:tc>
          <w:tcPr>
            <w:tcW w:w="941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lineRule="auto" w:line="360" w:before="0" w:after="0"/>
        <w:ind w:left="106" w:hanging="0"/>
        <w:rPr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2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hanging="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</w:p>
  <w:p>
    <w:pPr>
      <w:pStyle w:val="Normal"/>
      <w:spacing w:lineRule="auto" w:line="259" w:before="0" w:after="0"/>
      <w:ind w:left="0" w:hanging="5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2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4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6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8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0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2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4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456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4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44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64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4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04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24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4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64" w:hanging="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456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6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56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6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6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16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36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6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76" w:hanging="0"/>
      </w:pPr>
      <w:rPr>
        <w:rFonts w:ascii="Times New Roman" w:hAnsi="Times New Roman" w:cs="Times New Roman" w:hint="default"/>
      </w:r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0"/>
        </w:tabs>
        <w:ind w:left="72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1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1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412" w:before="0" w:after="27"/>
      <w:ind w:left="5" w:firstLine="432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34eb7"/>
    <w:rPr>
      <w:rFonts w:ascii="Segoe UI" w:hAnsi="Segoe UI" w:eastAsia="Times New Roman" w:cs="Segoe UI"/>
      <w:color w:val="000000"/>
      <w:sz w:val="18"/>
      <w:szCs w:val="18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60901"/>
    <w:rPr>
      <w:rFonts w:ascii="Times New Roman" w:hAnsi="Times New Roman" w:eastAsia="Times New Roman" w:cs="Times New Roman"/>
      <w:color w:val="000000"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4e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6"/>
    <w:uiPriority w:val="99"/>
    <w:unhideWhenUsed/>
    <w:rsid w:val="004609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Head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LibreOffice/7.0.1.2$Windows_x86 LibreOffice_project/7cbcfc562f6eb6708b5ff7d7397325de9e764452</Application>
  <Pages>7</Pages>
  <Words>1265</Words>
  <Characters>8829</Characters>
  <CharactersWithSpaces>10007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2020-12-14T08:22:00Z</dcterms:created>
  <dc:creator>Синенко Ольга Юрьевна</dc:creator>
  <dc:description/>
  <dc:language>ru-RU</dc:language>
  <cp:lastModifiedBy>Администратор</cp:lastModifiedBy>
  <cp:lastPrinted>2021-01-28T16:15:14Z</cp:lastPrinted>
  <dcterms:modified xsi:type="dcterms:W3CDTF">2020-12-14T09:56:00Z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