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18" w:rsidRDefault="00797C18" w:rsidP="00797C18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АДМИНИСТРАЦИЯ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ГАЛИЧСКОГО МУНИЦИПАЛЬНОГО РАЙОНА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797C18">
        <w:rPr>
          <w:b/>
          <w:bCs/>
          <w:sz w:val="28"/>
          <w:szCs w:val="28"/>
        </w:rPr>
        <w:t>КОСТРОМСКОЙ ОБЛАСТИ</w:t>
      </w: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797C18" w:rsidRPr="00797C18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  <w:proofErr w:type="gramStart"/>
      <w:r w:rsidRPr="00797C18">
        <w:rPr>
          <w:sz w:val="28"/>
          <w:szCs w:val="28"/>
        </w:rPr>
        <w:t>П</w:t>
      </w:r>
      <w:proofErr w:type="gramEnd"/>
      <w:r w:rsidRPr="00797C18">
        <w:rPr>
          <w:sz w:val="28"/>
          <w:szCs w:val="28"/>
        </w:rPr>
        <w:t xml:space="preserve"> О С Т А Н О В Л Е Н И Е </w:t>
      </w:r>
    </w:p>
    <w:p w:rsidR="00797C18" w:rsidRDefault="00797C18" w:rsidP="00797C18">
      <w:pPr>
        <w:pStyle w:val="a5"/>
        <w:spacing w:before="0" w:beforeAutospacing="0" w:after="0"/>
      </w:pPr>
    </w:p>
    <w:p w:rsidR="00797C18" w:rsidRPr="00AE61F5" w:rsidRDefault="00797C18" w:rsidP="00797C18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AE61F5">
        <w:rPr>
          <w:sz w:val="28"/>
          <w:szCs w:val="28"/>
        </w:rPr>
        <w:t>от «</w:t>
      </w:r>
      <w:r w:rsidR="003F017A">
        <w:rPr>
          <w:sz w:val="28"/>
          <w:szCs w:val="28"/>
        </w:rPr>
        <w:t>12</w:t>
      </w:r>
      <w:r w:rsidR="00B34DF2">
        <w:rPr>
          <w:sz w:val="28"/>
          <w:szCs w:val="28"/>
        </w:rPr>
        <w:t>»</w:t>
      </w:r>
      <w:r w:rsidRPr="00AE61F5">
        <w:rPr>
          <w:sz w:val="28"/>
          <w:szCs w:val="28"/>
        </w:rPr>
        <w:t xml:space="preserve"> </w:t>
      </w:r>
      <w:r w:rsidR="00AF4976">
        <w:rPr>
          <w:sz w:val="28"/>
          <w:szCs w:val="28"/>
        </w:rPr>
        <w:t>марта</w:t>
      </w:r>
      <w:r w:rsidR="00B34DF2">
        <w:rPr>
          <w:sz w:val="28"/>
          <w:szCs w:val="28"/>
        </w:rPr>
        <w:t xml:space="preserve"> </w:t>
      </w:r>
      <w:r w:rsidR="00D77F93">
        <w:rPr>
          <w:sz w:val="28"/>
          <w:szCs w:val="28"/>
        </w:rPr>
        <w:t xml:space="preserve"> 202</w:t>
      </w:r>
      <w:r w:rsidR="00682A1F">
        <w:rPr>
          <w:sz w:val="28"/>
          <w:szCs w:val="28"/>
        </w:rPr>
        <w:t>1</w:t>
      </w:r>
      <w:r w:rsidRPr="00AE61F5">
        <w:rPr>
          <w:sz w:val="28"/>
          <w:szCs w:val="28"/>
        </w:rPr>
        <w:t xml:space="preserve"> года № </w:t>
      </w:r>
      <w:r w:rsidR="003F017A">
        <w:rPr>
          <w:sz w:val="28"/>
          <w:szCs w:val="28"/>
        </w:rPr>
        <w:t>57</w:t>
      </w:r>
    </w:p>
    <w:p w:rsidR="00797C18" w:rsidRDefault="00797C18" w:rsidP="00797C18">
      <w:pPr>
        <w:pStyle w:val="a5"/>
        <w:spacing w:before="0" w:beforeAutospacing="0" w:after="0"/>
        <w:jc w:val="center"/>
      </w:pPr>
    </w:p>
    <w:p w:rsidR="00797C18" w:rsidRDefault="00797C18" w:rsidP="00797C18">
      <w:pPr>
        <w:pStyle w:val="a5"/>
        <w:spacing w:before="0" w:beforeAutospacing="0" w:after="0"/>
        <w:jc w:val="center"/>
      </w:pPr>
      <w:r>
        <w:rPr>
          <w:sz w:val="26"/>
          <w:szCs w:val="26"/>
        </w:rPr>
        <w:t>г. Галич</w:t>
      </w:r>
    </w:p>
    <w:p w:rsidR="00E4699B" w:rsidRDefault="00E4699B" w:rsidP="00797C18">
      <w:pPr>
        <w:spacing w:after="0"/>
        <w:jc w:val="center"/>
      </w:pPr>
    </w:p>
    <w:p w:rsidR="00B34DF2" w:rsidRDefault="00797C18" w:rsidP="00B34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1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65046A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0F2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DF2">
        <w:rPr>
          <w:rFonts w:ascii="Times New Roman" w:hAnsi="Times New Roman" w:cs="Times New Roman"/>
          <w:b/>
          <w:sz w:val="28"/>
          <w:szCs w:val="28"/>
        </w:rPr>
        <w:t xml:space="preserve">инвестиционного паспорта </w:t>
      </w:r>
    </w:p>
    <w:p w:rsidR="00797C18" w:rsidRDefault="00B34DF2" w:rsidP="00B34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Галичского муниципального района Костромской области</w:t>
      </w:r>
    </w:p>
    <w:p w:rsidR="000E7E71" w:rsidRDefault="000E7E71" w:rsidP="00191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46A" w:rsidRPr="00A03D64" w:rsidRDefault="0065046A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соответствии </w:t>
      </w:r>
      <w:r w:rsidR="00B34DF2" w:rsidRPr="00A03D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Закон</w:t>
      </w:r>
      <w:r w:rsidR="00FA56B3" w:rsidRPr="00A03D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ом</w:t>
      </w:r>
      <w:r w:rsidR="00B34DF2" w:rsidRPr="00A03D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Костромской области от </w:t>
      </w:r>
      <w:r w:rsidR="00FA56B3" w:rsidRPr="00A03D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26</w:t>
      </w:r>
      <w:r w:rsidR="00B34DF2" w:rsidRPr="00A03D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A56B3" w:rsidRPr="00A03D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июня</w:t>
      </w:r>
      <w:r w:rsidR="00B34DF2" w:rsidRPr="00A03D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A56B3" w:rsidRPr="00A03D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2013</w:t>
      </w:r>
      <w:r w:rsidR="00B34DF2" w:rsidRPr="00A03D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года </w:t>
      </w:r>
      <w:r w:rsidR="00FA56B3" w:rsidRPr="00A03D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r w:rsidR="00B34DF2" w:rsidRPr="00A03D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№ </w:t>
      </w:r>
      <w:r w:rsidR="00FA56B3" w:rsidRPr="00A03D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379-5</w:t>
      </w:r>
      <w:r w:rsidR="00B34DF2" w:rsidRPr="00A03D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-ЗКО «Об инвестиционной деятельности </w:t>
      </w:r>
      <w:r w:rsidR="00FA56B3" w:rsidRPr="00A03D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B34DF2" w:rsidRPr="00A03D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Костромской области</w:t>
      </w:r>
      <w:r w:rsidR="00FA56B3" w:rsidRPr="00A03D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осуществляемой в форме капитальных вложений</w:t>
      </w:r>
      <w:r w:rsidR="00B34DF2" w:rsidRPr="00A03D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», Уставом муниципального образования Галичский муниципальный район Костромской области и в целях повышения инвестиционной привлекательности муниципального района</w:t>
      </w:r>
    </w:p>
    <w:p w:rsidR="00EF44A0" w:rsidRPr="00A03D64" w:rsidRDefault="00EF44A0" w:rsidP="000E7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D6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03D64" w:rsidRDefault="0065046A" w:rsidP="00A03D64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D64">
        <w:rPr>
          <w:rFonts w:ascii="Times New Roman" w:hAnsi="Times New Roman" w:cs="Times New Roman"/>
          <w:sz w:val="28"/>
          <w:szCs w:val="28"/>
        </w:rPr>
        <w:t>Утвердить</w:t>
      </w:r>
      <w:r w:rsidR="00B34DF2" w:rsidRPr="00A03D64">
        <w:rPr>
          <w:rFonts w:ascii="Times New Roman" w:hAnsi="Times New Roman" w:cs="Times New Roman"/>
          <w:sz w:val="28"/>
          <w:szCs w:val="28"/>
        </w:rPr>
        <w:t xml:space="preserve"> прилагаемый инвестиционный паспорт Галичского муниципального района Костромской области.</w:t>
      </w:r>
      <w:r w:rsidR="000E7E71" w:rsidRPr="00A03D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03D64" w:rsidRPr="00A03D64" w:rsidRDefault="00FA56B3" w:rsidP="00A03D64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D6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Признать</w:t>
      </w:r>
      <w:r w:rsidR="00B34DF2" w:rsidRPr="00A03D6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утратившим силу постановление администрации муниципального района  от </w:t>
      </w:r>
      <w:r w:rsidR="00682A1F" w:rsidRPr="00A03D6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25</w:t>
      </w:r>
      <w:r w:rsidR="00B34DF2" w:rsidRPr="00A03D6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82A1F" w:rsidRPr="00A03D6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июня</w:t>
      </w:r>
      <w:r w:rsidR="00B34DF2" w:rsidRPr="00A03D6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20</w:t>
      </w:r>
      <w:r w:rsidR="00682A1F" w:rsidRPr="00A03D6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20</w:t>
      </w:r>
      <w:r w:rsidR="00B34DF2" w:rsidRPr="00A03D6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года № </w:t>
      </w:r>
      <w:r w:rsidR="00D77F93" w:rsidRPr="00A03D6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r w:rsidR="00682A1F" w:rsidRPr="00A03D6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72</w:t>
      </w:r>
      <w:r w:rsidR="00B34DF2" w:rsidRPr="00A03D6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«Об утверждении инвестиционного паспорта Галичского муниципального района Костромской области»</w:t>
      </w:r>
      <w:r w:rsidR="00A03D64" w:rsidRPr="00A03D6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A03D64" w:rsidRPr="00A03D64" w:rsidRDefault="00A03D64" w:rsidP="00A03D64">
      <w:pPr>
        <w:pStyle w:val="a6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Настоящее постановление вступает в силу со дня подписания и подлежит официальному опубликованию.</w:t>
      </w:r>
    </w:p>
    <w:p w:rsidR="00A15C7B" w:rsidRPr="00A03D64" w:rsidRDefault="00A15C7B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240" w:rsidRPr="00A03D64" w:rsidRDefault="00BC6240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C20" w:rsidRPr="00A03D64" w:rsidRDefault="00377C20" w:rsidP="00191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A1F" w:rsidRPr="00A03D64" w:rsidRDefault="00682A1F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64">
        <w:rPr>
          <w:rFonts w:ascii="Times New Roman" w:hAnsi="Times New Roman" w:cs="Times New Roman"/>
          <w:sz w:val="28"/>
          <w:szCs w:val="28"/>
        </w:rPr>
        <w:t>Г</w:t>
      </w:r>
      <w:r w:rsidR="00BC6240" w:rsidRPr="00A03D64">
        <w:rPr>
          <w:rFonts w:ascii="Times New Roman" w:hAnsi="Times New Roman" w:cs="Times New Roman"/>
          <w:sz w:val="28"/>
          <w:szCs w:val="28"/>
        </w:rPr>
        <w:t>лав</w:t>
      </w:r>
      <w:r w:rsidRPr="00A03D64">
        <w:rPr>
          <w:rFonts w:ascii="Times New Roman" w:hAnsi="Times New Roman" w:cs="Times New Roman"/>
          <w:sz w:val="28"/>
          <w:szCs w:val="28"/>
        </w:rPr>
        <w:t>а</w:t>
      </w:r>
    </w:p>
    <w:p w:rsidR="00A15C7B" w:rsidRDefault="00BC6240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D6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03D64">
        <w:rPr>
          <w:rFonts w:ascii="Times New Roman" w:hAnsi="Times New Roman" w:cs="Times New Roman"/>
          <w:sz w:val="28"/>
          <w:szCs w:val="28"/>
        </w:rPr>
        <w:tab/>
      </w:r>
      <w:r w:rsidRPr="00A03D64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1917FF" w:rsidRPr="00A03D64">
        <w:rPr>
          <w:rFonts w:ascii="Times New Roman" w:hAnsi="Times New Roman" w:cs="Times New Roman"/>
          <w:sz w:val="28"/>
          <w:szCs w:val="28"/>
        </w:rPr>
        <w:t xml:space="preserve">     </w:t>
      </w:r>
      <w:r w:rsidRPr="00A03D64">
        <w:rPr>
          <w:rFonts w:ascii="Times New Roman" w:hAnsi="Times New Roman" w:cs="Times New Roman"/>
          <w:sz w:val="28"/>
          <w:szCs w:val="28"/>
        </w:rPr>
        <w:t xml:space="preserve">      </w:t>
      </w:r>
      <w:r w:rsidR="00377C20" w:rsidRPr="00A03D6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3D64">
        <w:rPr>
          <w:rFonts w:ascii="Times New Roman" w:hAnsi="Times New Roman" w:cs="Times New Roman"/>
          <w:sz w:val="28"/>
          <w:szCs w:val="28"/>
        </w:rPr>
        <w:t xml:space="preserve">  </w:t>
      </w:r>
      <w:r w:rsidR="00682A1F" w:rsidRPr="00A03D64">
        <w:rPr>
          <w:rFonts w:ascii="Times New Roman" w:hAnsi="Times New Roman" w:cs="Times New Roman"/>
          <w:sz w:val="28"/>
          <w:szCs w:val="28"/>
        </w:rPr>
        <w:t>А.Н.Потехин</w:t>
      </w:r>
    </w:p>
    <w:p w:rsidR="003A647D" w:rsidRDefault="003A647D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21B" w:rsidRDefault="0029021B" w:rsidP="001917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021B" w:rsidSect="00B56602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5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C047D2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E049E7"/>
    <w:multiLevelType w:val="multilevel"/>
    <w:tmpl w:val="CCE8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BA0080"/>
    <w:multiLevelType w:val="multilevel"/>
    <w:tmpl w:val="C908C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35C3D"/>
    <w:multiLevelType w:val="hybridMultilevel"/>
    <w:tmpl w:val="B11E3D5A"/>
    <w:lvl w:ilvl="0" w:tplc="8BA4B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826FAB"/>
    <w:multiLevelType w:val="hybridMultilevel"/>
    <w:tmpl w:val="547A5DB4"/>
    <w:lvl w:ilvl="0" w:tplc="D130A26A">
      <w:start w:val="1"/>
      <w:numFmt w:val="decimal"/>
      <w:lvlText w:val="%1."/>
      <w:lvlJc w:val="left"/>
      <w:pPr>
        <w:ind w:left="1894" w:hanging="118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A93FA5"/>
    <w:multiLevelType w:val="hybridMultilevel"/>
    <w:tmpl w:val="19FAD894"/>
    <w:lvl w:ilvl="0" w:tplc="78189F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47289"/>
    <w:multiLevelType w:val="multilevel"/>
    <w:tmpl w:val="83E0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282759"/>
    <w:multiLevelType w:val="hybridMultilevel"/>
    <w:tmpl w:val="239C8C14"/>
    <w:lvl w:ilvl="0" w:tplc="A8043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C18"/>
    <w:rsid w:val="00020A1F"/>
    <w:rsid w:val="000427EA"/>
    <w:rsid w:val="000E7E71"/>
    <w:rsid w:val="000E7F2F"/>
    <w:rsid w:val="000F2396"/>
    <w:rsid w:val="001065AB"/>
    <w:rsid w:val="001308AE"/>
    <w:rsid w:val="00130F1D"/>
    <w:rsid w:val="001917FF"/>
    <w:rsid w:val="00193B6B"/>
    <w:rsid w:val="001C5138"/>
    <w:rsid w:val="001C5782"/>
    <w:rsid w:val="001D71B6"/>
    <w:rsid w:val="002068D2"/>
    <w:rsid w:val="002245F3"/>
    <w:rsid w:val="0029021B"/>
    <w:rsid w:val="00300B3A"/>
    <w:rsid w:val="00377C20"/>
    <w:rsid w:val="00391E30"/>
    <w:rsid w:val="00393D32"/>
    <w:rsid w:val="00396E6A"/>
    <w:rsid w:val="003A647D"/>
    <w:rsid w:val="003F017A"/>
    <w:rsid w:val="003F1B21"/>
    <w:rsid w:val="004843F5"/>
    <w:rsid w:val="004A62C1"/>
    <w:rsid w:val="004B2DE9"/>
    <w:rsid w:val="0056605E"/>
    <w:rsid w:val="00592C78"/>
    <w:rsid w:val="00593FAD"/>
    <w:rsid w:val="005A1358"/>
    <w:rsid w:val="005F0F6A"/>
    <w:rsid w:val="0065046A"/>
    <w:rsid w:val="006625E6"/>
    <w:rsid w:val="00682A1F"/>
    <w:rsid w:val="006D55A7"/>
    <w:rsid w:val="006E1389"/>
    <w:rsid w:val="006F1654"/>
    <w:rsid w:val="00747050"/>
    <w:rsid w:val="00797161"/>
    <w:rsid w:val="00797C18"/>
    <w:rsid w:val="007C1F3D"/>
    <w:rsid w:val="007D46D2"/>
    <w:rsid w:val="00803637"/>
    <w:rsid w:val="0087608F"/>
    <w:rsid w:val="008D393E"/>
    <w:rsid w:val="008F0194"/>
    <w:rsid w:val="009862C1"/>
    <w:rsid w:val="00991310"/>
    <w:rsid w:val="00992283"/>
    <w:rsid w:val="009C6816"/>
    <w:rsid w:val="009D172A"/>
    <w:rsid w:val="00A03D64"/>
    <w:rsid w:val="00A076B7"/>
    <w:rsid w:val="00A07E4A"/>
    <w:rsid w:val="00A14094"/>
    <w:rsid w:val="00A15C7B"/>
    <w:rsid w:val="00A213F0"/>
    <w:rsid w:val="00A333D3"/>
    <w:rsid w:val="00A8587C"/>
    <w:rsid w:val="00A85EF7"/>
    <w:rsid w:val="00A97EA9"/>
    <w:rsid w:val="00AE61F5"/>
    <w:rsid w:val="00AF4976"/>
    <w:rsid w:val="00B0267E"/>
    <w:rsid w:val="00B10609"/>
    <w:rsid w:val="00B10B5C"/>
    <w:rsid w:val="00B34DF2"/>
    <w:rsid w:val="00B415D5"/>
    <w:rsid w:val="00B56602"/>
    <w:rsid w:val="00B71A4A"/>
    <w:rsid w:val="00B954C7"/>
    <w:rsid w:val="00BA395F"/>
    <w:rsid w:val="00BB2472"/>
    <w:rsid w:val="00BB6F83"/>
    <w:rsid w:val="00BC6240"/>
    <w:rsid w:val="00BC7B85"/>
    <w:rsid w:val="00C06150"/>
    <w:rsid w:val="00C67638"/>
    <w:rsid w:val="00C85F39"/>
    <w:rsid w:val="00C97BBB"/>
    <w:rsid w:val="00CA1720"/>
    <w:rsid w:val="00CC6949"/>
    <w:rsid w:val="00D24D2E"/>
    <w:rsid w:val="00D30063"/>
    <w:rsid w:val="00D54389"/>
    <w:rsid w:val="00D754E7"/>
    <w:rsid w:val="00D77F93"/>
    <w:rsid w:val="00D947D9"/>
    <w:rsid w:val="00DA6828"/>
    <w:rsid w:val="00DB3035"/>
    <w:rsid w:val="00E02857"/>
    <w:rsid w:val="00E4699B"/>
    <w:rsid w:val="00E77417"/>
    <w:rsid w:val="00EA3035"/>
    <w:rsid w:val="00EF44A0"/>
    <w:rsid w:val="00EF4B6D"/>
    <w:rsid w:val="00F0444F"/>
    <w:rsid w:val="00F262B4"/>
    <w:rsid w:val="00F91612"/>
    <w:rsid w:val="00FA56B3"/>
    <w:rsid w:val="00FB773E"/>
    <w:rsid w:val="00FE1E25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C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7C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F44A0"/>
    <w:pPr>
      <w:ind w:left="720"/>
      <w:contextualSpacing/>
    </w:pPr>
  </w:style>
  <w:style w:type="character" w:styleId="a7">
    <w:name w:val="Strong"/>
    <w:basedOn w:val="a0"/>
    <w:uiPriority w:val="22"/>
    <w:qFormat/>
    <w:rsid w:val="00A213F0"/>
    <w:rPr>
      <w:b/>
      <w:bCs/>
    </w:rPr>
  </w:style>
  <w:style w:type="character" w:styleId="a8">
    <w:name w:val="Hyperlink"/>
    <w:basedOn w:val="a0"/>
    <w:uiPriority w:val="99"/>
    <w:semiHidden/>
    <w:unhideWhenUsed/>
    <w:rsid w:val="006504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3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A3B31-EF10-4671-8915-00DCF253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Экономика</cp:lastModifiedBy>
  <cp:revision>8</cp:revision>
  <cp:lastPrinted>2021-03-10T12:27:00Z</cp:lastPrinted>
  <dcterms:created xsi:type="dcterms:W3CDTF">2020-06-27T06:14:00Z</dcterms:created>
  <dcterms:modified xsi:type="dcterms:W3CDTF">2021-03-16T07:28:00Z</dcterms:modified>
</cp:coreProperties>
</file>