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11" w:rsidRDefault="00DC5211" w:rsidP="000D4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5211" w:rsidRDefault="00DC5211" w:rsidP="00DC5211">
      <w:pPr>
        <w:pStyle w:val="a4"/>
        <w:spacing w:before="0" w:beforeAutospacing="0" w:after="0"/>
        <w:jc w:val="center"/>
      </w:pPr>
      <w:r>
        <w:rPr>
          <w:sz w:val="27"/>
          <w:szCs w:val="27"/>
        </w:rPr>
        <w:t xml:space="preserve">                                                                                                                   Приложение </w:t>
      </w:r>
    </w:p>
    <w:p w:rsidR="00DC5211" w:rsidRDefault="00DC5211" w:rsidP="00DC5211">
      <w:pPr>
        <w:pStyle w:val="a4"/>
        <w:spacing w:before="0" w:beforeAutospacing="0" w:after="0" w:line="102" w:lineRule="atLeast"/>
        <w:jc w:val="center"/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УТВЕРЖДЕН</w:t>
      </w:r>
    </w:p>
    <w:p w:rsidR="00DC5211" w:rsidRDefault="00DC5211" w:rsidP="00DC5211">
      <w:pPr>
        <w:pStyle w:val="a4"/>
        <w:spacing w:before="0" w:beforeAutospacing="0" w:after="0" w:line="102" w:lineRule="atLeast"/>
        <w:jc w:val="center"/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распоряжением администрации</w:t>
      </w:r>
    </w:p>
    <w:p w:rsidR="00DC5211" w:rsidRDefault="00DC5211" w:rsidP="00DC5211">
      <w:pPr>
        <w:pStyle w:val="a4"/>
        <w:spacing w:before="0" w:beforeAutospacing="0" w:after="0" w:line="102" w:lineRule="atLeast"/>
        <w:jc w:val="center"/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Галичского муниципального района</w:t>
      </w:r>
    </w:p>
    <w:p w:rsidR="00DC5211" w:rsidRDefault="00DC5211" w:rsidP="00DC5211">
      <w:pPr>
        <w:pStyle w:val="a4"/>
        <w:spacing w:before="0" w:beforeAutospacing="0" w:after="0" w:line="102" w:lineRule="atLeast"/>
        <w:jc w:val="center"/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Костромской области</w:t>
      </w:r>
    </w:p>
    <w:p w:rsidR="00DC5211" w:rsidRPr="00733844" w:rsidRDefault="00DC5211" w:rsidP="00DC5211">
      <w:pPr>
        <w:pStyle w:val="a4"/>
        <w:spacing w:before="0" w:beforeAutospacing="0" w:after="0" w:line="102" w:lineRule="atLeast"/>
        <w:jc w:val="center"/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от «</w:t>
      </w:r>
      <w:r w:rsidR="005B6A5F">
        <w:rPr>
          <w:color w:val="000000"/>
          <w:sz w:val="27"/>
          <w:szCs w:val="27"/>
        </w:rPr>
        <w:t>26</w:t>
      </w:r>
      <w:r>
        <w:rPr>
          <w:color w:val="000000"/>
          <w:sz w:val="27"/>
          <w:szCs w:val="27"/>
        </w:rPr>
        <w:t xml:space="preserve">» </w:t>
      </w:r>
      <w:r w:rsidR="00733844">
        <w:rPr>
          <w:color w:val="000000"/>
          <w:sz w:val="27"/>
          <w:szCs w:val="27"/>
        </w:rPr>
        <w:t>февраля</w:t>
      </w:r>
      <w:r>
        <w:rPr>
          <w:color w:val="000000"/>
          <w:sz w:val="27"/>
          <w:szCs w:val="27"/>
        </w:rPr>
        <w:t xml:space="preserve"> 20</w:t>
      </w:r>
      <w:r w:rsidR="00733844">
        <w:rPr>
          <w:color w:val="000000"/>
          <w:sz w:val="27"/>
          <w:szCs w:val="27"/>
        </w:rPr>
        <w:t>21</w:t>
      </w:r>
      <w:r>
        <w:rPr>
          <w:color w:val="000000"/>
          <w:sz w:val="27"/>
          <w:szCs w:val="27"/>
        </w:rPr>
        <w:t xml:space="preserve"> года №</w:t>
      </w:r>
      <w:r w:rsidR="005B6A5F">
        <w:rPr>
          <w:color w:val="000000"/>
          <w:sz w:val="27"/>
          <w:szCs w:val="27"/>
        </w:rPr>
        <w:t xml:space="preserve"> 31-р</w:t>
      </w:r>
    </w:p>
    <w:p w:rsidR="000C3598" w:rsidRPr="000C3598" w:rsidRDefault="00D04A14" w:rsidP="000D4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8071E" w:rsidRDefault="000C3598" w:rsidP="000D4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D3113">
        <w:rPr>
          <w:rFonts w:ascii="Times New Roman" w:eastAsia="Times New Roman" w:hAnsi="Times New Roman" w:cs="Times New Roman"/>
          <w:b/>
          <w:sz w:val="27"/>
          <w:szCs w:val="27"/>
        </w:rPr>
        <w:t>ПЛАН МЕРОПРИЯТИЙ</w:t>
      </w:r>
      <w:r w:rsidR="0068071E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9D3113">
        <w:rPr>
          <w:rFonts w:ascii="Times New Roman" w:eastAsia="Times New Roman" w:hAnsi="Times New Roman" w:cs="Times New Roman"/>
          <w:b/>
          <w:sz w:val="27"/>
          <w:szCs w:val="27"/>
        </w:rPr>
        <w:t>(«Д</w:t>
      </w:r>
      <w:r w:rsidRPr="009D3113">
        <w:rPr>
          <w:rFonts w:ascii="Times New Roman" w:eastAsia="Times New Roman" w:hAnsi="Times New Roman" w:cs="Times New Roman"/>
          <w:b/>
          <w:sz w:val="27"/>
          <w:szCs w:val="27"/>
        </w:rPr>
        <w:t xml:space="preserve">орожная карта») </w:t>
      </w:r>
    </w:p>
    <w:p w:rsidR="000C3598" w:rsidRPr="009D3113" w:rsidRDefault="000C3598" w:rsidP="000D4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D3113">
        <w:rPr>
          <w:rFonts w:ascii="Times New Roman" w:eastAsia="Times New Roman" w:hAnsi="Times New Roman" w:cs="Times New Roman"/>
          <w:b/>
          <w:sz w:val="27"/>
          <w:szCs w:val="27"/>
        </w:rPr>
        <w:t>по содействию развитию конкуренции в Галичском муниципальном районе на 201</w:t>
      </w:r>
      <w:r w:rsidR="009D3113" w:rsidRPr="009D3113">
        <w:rPr>
          <w:rFonts w:ascii="Times New Roman" w:eastAsia="Times New Roman" w:hAnsi="Times New Roman" w:cs="Times New Roman"/>
          <w:b/>
          <w:sz w:val="27"/>
          <w:szCs w:val="27"/>
        </w:rPr>
        <w:t>9-2022</w:t>
      </w:r>
      <w:r w:rsidRPr="009D3113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годы</w:t>
      </w:r>
    </w:p>
    <w:p w:rsidR="009D3113" w:rsidRPr="000C3598" w:rsidRDefault="009D3113" w:rsidP="000D4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5882" w:rsidRPr="00075882" w:rsidRDefault="00075882" w:rsidP="00075882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75882">
        <w:rPr>
          <w:rFonts w:ascii="Times New Roman" w:eastAsia="Times New Roman" w:hAnsi="Times New Roman" w:cs="Times New Roman"/>
          <w:b/>
          <w:sz w:val="27"/>
          <w:szCs w:val="27"/>
        </w:rPr>
        <w:t>Обязательные рынки, определенные регионом как приоритетные для развития конкуренции</w:t>
      </w:r>
    </w:p>
    <w:p w:rsidR="000C3598" w:rsidRPr="00075882" w:rsidRDefault="000C3598" w:rsidP="00075882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75882">
        <w:rPr>
          <w:rFonts w:ascii="Times New Roman" w:eastAsia="Times New Roman" w:hAnsi="Times New Roman" w:cs="Times New Roman"/>
          <w:b/>
          <w:sz w:val="27"/>
          <w:szCs w:val="27"/>
        </w:rPr>
        <w:t>в Галичском муниципальном районе</w:t>
      </w:r>
      <w:r w:rsidR="00834A2B" w:rsidRPr="00075882">
        <w:rPr>
          <w:rFonts w:ascii="Times New Roman" w:eastAsia="Times New Roman" w:hAnsi="Times New Roman" w:cs="Times New Roman"/>
          <w:b/>
          <w:sz w:val="27"/>
          <w:szCs w:val="27"/>
        </w:rPr>
        <w:t xml:space="preserve"> Костромской области</w:t>
      </w:r>
    </w:p>
    <w:p w:rsidR="0025009C" w:rsidRPr="0025009C" w:rsidRDefault="0025009C" w:rsidP="0025009C">
      <w:pPr>
        <w:pStyle w:val="a5"/>
        <w:spacing w:after="0" w:line="240" w:lineRule="auto"/>
        <w:ind w:left="1800"/>
        <w:rPr>
          <w:rFonts w:ascii="Times New Roman" w:eastAsia="Times New Roman" w:hAnsi="Times New Roman" w:cs="Times New Roman"/>
          <w:sz w:val="27"/>
          <w:szCs w:val="27"/>
        </w:rPr>
      </w:pPr>
    </w:p>
    <w:p w:rsidR="00075882" w:rsidRDefault="000C01A3" w:rsidP="00857DD5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75882">
        <w:rPr>
          <w:rFonts w:ascii="Times New Roman" w:eastAsia="Times New Roman" w:hAnsi="Times New Roman" w:cs="Times New Roman"/>
          <w:b/>
          <w:sz w:val="27"/>
          <w:szCs w:val="27"/>
        </w:rPr>
        <w:t xml:space="preserve">Рынок </w:t>
      </w:r>
      <w:r w:rsidR="00EB35D8" w:rsidRPr="00075882">
        <w:rPr>
          <w:rFonts w:ascii="Times New Roman" w:eastAsia="Times New Roman" w:hAnsi="Times New Roman" w:cs="Times New Roman"/>
          <w:b/>
          <w:sz w:val="27"/>
          <w:szCs w:val="27"/>
        </w:rPr>
        <w:t>перевозки пассажиров автомобильным транспортом</w:t>
      </w:r>
      <w:r w:rsidRPr="00075882">
        <w:rPr>
          <w:rFonts w:ascii="Times New Roman" w:eastAsia="Times New Roman" w:hAnsi="Times New Roman" w:cs="Times New Roman"/>
          <w:b/>
          <w:sz w:val="27"/>
          <w:szCs w:val="27"/>
        </w:rPr>
        <w:t xml:space="preserve"> по межмуниципальным маршрутам</w:t>
      </w:r>
    </w:p>
    <w:p w:rsidR="000C01A3" w:rsidRDefault="0025009C" w:rsidP="00075882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75882">
        <w:rPr>
          <w:rFonts w:ascii="Times New Roman" w:eastAsia="Times New Roman" w:hAnsi="Times New Roman" w:cs="Times New Roman"/>
          <w:b/>
          <w:sz w:val="27"/>
          <w:szCs w:val="27"/>
        </w:rPr>
        <w:t>регулярных перевозок</w:t>
      </w:r>
    </w:p>
    <w:p w:rsidR="00DC5211" w:rsidRPr="00075882" w:rsidRDefault="00DC5211" w:rsidP="00075882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tbl>
      <w:tblPr>
        <w:tblW w:w="1462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116"/>
        <w:gridCol w:w="1449"/>
        <w:gridCol w:w="1417"/>
        <w:gridCol w:w="1321"/>
        <w:gridCol w:w="1321"/>
      </w:tblGrid>
      <w:tr w:rsidR="00EB35D8" w:rsidRPr="00EB35D8" w:rsidTr="00EB35D8">
        <w:trPr>
          <w:tblCellSpacing w:w="0" w:type="dxa"/>
        </w:trPr>
        <w:tc>
          <w:tcPr>
            <w:tcW w:w="9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5D8" w:rsidRPr="00EB35D8" w:rsidRDefault="00EB35D8" w:rsidP="00EB35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5D8" w:rsidRPr="00EB35D8" w:rsidRDefault="00EB35D8" w:rsidP="002B4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5D8" w:rsidRPr="00EB35D8" w:rsidRDefault="00EB35D8" w:rsidP="00EB35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5D8" w:rsidRPr="00EB35D8" w:rsidRDefault="00EB35D8" w:rsidP="002B4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5D8" w:rsidRPr="00EB35D8" w:rsidRDefault="00EB35D8" w:rsidP="002B4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</w:tc>
      </w:tr>
      <w:tr w:rsidR="00EB35D8" w:rsidRPr="00EB35D8" w:rsidTr="00EB35D8">
        <w:trPr>
          <w:tblCellSpacing w:w="0" w:type="dxa"/>
        </w:trPr>
        <w:tc>
          <w:tcPr>
            <w:tcW w:w="9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5D8" w:rsidRPr="00EB35D8" w:rsidRDefault="00EB35D8" w:rsidP="00EB35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 услуг по перевозке пассажиров автомобильным  маршрутам регулярных перевозок, %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5D8" w:rsidRPr="00EB35D8" w:rsidRDefault="00EB35D8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5D8" w:rsidRPr="00EB35D8" w:rsidRDefault="00EB35D8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5D8" w:rsidRPr="00EB35D8" w:rsidRDefault="00EB35D8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5D8" w:rsidRPr="00EB35D8" w:rsidRDefault="00EB35D8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C01A3" w:rsidRDefault="00EB35D8" w:rsidP="00EB3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5D8">
        <w:rPr>
          <w:rFonts w:ascii="Times New Roman" w:eastAsia="Times New Roman" w:hAnsi="Times New Roman" w:cs="Times New Roman"/>
          <w:sz w:val="24"/>
          <w:szCs w:val="24"/>
        </w:rPr>
        <w:t xml:space="preserve">Регулярные перевозки пассажиров и багажа автомобильным  транспорта на межмуниципальных маршрутах Галичского муниципального района Костромской области осуществляют 2 перевозчика различных форм собственности, в том числе 1- в форме ООО, 1 – в форме индивидуального предпринимателя. Межмуниципальные маршруты связывают территорию муниципального района с территорией </w:t>
      </w:r>
      <w:r w:rsidR="000554AF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- </w:t>
      </w:r>
      <w:r w:rsidRPr="00EB35D8">
        <w:rPr>
          <w:rFonts w:ascii="Times New Roman" w:eastAsia="Times New Roman" w:hAnsi="Times New Roman" w:cs="Times New Roman"/>
          <w:sz w:val="24"/>
          <w:szCs w:val="24"/>
        </w:rPr>
        <w:t>город Галич Костромской области</w:t>
      </w:r>
      <w:r w:rsidR="00ED7D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71E" w:rsidRPr="002E05EB" w:rsidRDefault="0068071E" w:rsidP="0068071E">
      <w:pPr>
        <w:spacing w:after="160" w:line="259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Указанными перевозчиками по межмуниципальным маршрутам за 2020  год перевезено 456,3 тыс. пассажиров, что на  4,5 % меньше, чем за  2019 год.</w:t>
      </w:r>
      <w:r w:rsidRPr="0068071E">
        <w:rPr>
          <w:rFonts w:ascii="Times New Roman" w:hAnsi="Times New Roman" w:cs="Times New Roman"/>
          <w:sz w:val="24"/>
          <w:szCs w:val="24"/>
        </w:rPr>
        <w:t xml:space="preserve"> </w:t>
      </w:r>
      <w:r w:rsidRPr="002E05EB">
        <w:rPr>
          <w:rFonts w:ascii="Times New Roman" w:hAnsi="Times New Roman" w:cs="Times New Roman"/>
          <w:sz w:val="24"/>
          <w:szCs w:val="24"/>
        </w:rPr>
        <w:t xml:space="preserve">Тенденция к снижению объемов перевозок пассажиров </w:t>
      </w:r>
      <w:r>
        <w:rPr>
          <w:rFonts w:ascii="Times New Roman" w:hAnsi="Times New Roman" w:cs="Times New Roman"/>
          <w:sz w:val="24"/>
          <w:szCs w:val="24"/>
        </w:rPr>
        <w:t>связан</w:t>
      </w:r>
      <w:r w:rsidRPr="002E05EB">
        <w:rPr>
          <w:rFonts w:ascii="Times New Roman" w:hAnsi="Times New Roman" w:cs="Times New Roman"/>
          <w:sz w:val="24"/>
          <w:szCs w:val="24"/>
        </w:rPr>
        <w:t xml:space="preserve">а с </w:t>
      </w:r>
      <w:r>
        <w:rPr>
          <w:rFonts w:ascii="Times New Roman" w:hAnsi="Times New Roman" w:cs="Times New Roman"/>
          <w:sz w:val="24"/>
          <w:szCs w:val="24"/>
        </w:rPr>
        <w:t>ростом</w:t>
      </w:r>
      <w:r w:rsidRPr="002E05EB">
        <w:rPr>
          <w:rFonts w:ascii="Times New Roman" w:hAnsi="Times New Roman" w:cs="Times New Roman"/>
          <w:sz w:val="24"/>
          <w:szCs w:val="24"/>
        </w:rPr>
        <w:t xml:space="preserve"> количеств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E05EB">
        <w:rPr>
          <w:rFonts w:ascii="Times New Roman" w:hAnsi="Times New Roman" w:cs="Times New Roman"/>
          <w:sz w:val="24"/>
          <w:szCs w:val="24"/>
        </w:rPr>
        <w:t xml:space="preserve"> транспортных средств, находящихся в </w:t>
      </w:r>
      <w:r>
        <w:rPr>
          <w:rFonts w:ascii="Times New Roman" w:hAnsi="Times New Roman" w:cs="Times New Roman"/>
          <w:sz w:val="24"/>
          <w:szCs w:val="24"/>
        </w:rPr>
        <w:t>собственности населения муниципального района</w:t>
      </w:r>
      <w:r w:rsidRPr="002E05EB">
        <w:rPr>
          <w:rFonts w:ascii="Times New Roman" w:hAnsi="Times New Roman" w:cs="Times New Roman"/>
          <w:sz w:val="24"/>
          <w:szCs w:val="24"/>
        </w:rPr>
        <w:t>.</w:t>
      </w:r>
    </w:p>
    <w:p w:rsidR="0068071E" w:rsidRPr="002E05EB" w:rsidRDefault="0068071E" w:rsidP="0068071E">
      <w:pPr>
        <w:spacing w:after="160" w:line="259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5EB">
        <w:rPr>
          <w:rFonts w:ascii="Times New Roman" w:hAnsi="Times New Roman" w:cs="Times New Roman"/>
          <w:sz w:val="24"/>
          <w:szCs w:val="24"/>
        </w:rPr>
        <w:t>Административными и экономическими барьерами входа на рынок хозяйствующих субъектов является:</w:t>
      </w:r>
    </w:p>
    <w:p w:rsidR="0068071E" w:rsidRPr="002E05EB" w:rsidRDefault="0068071E" w:rsidP="0068071E">
      <w:pPr>
        <w:spacing w:after="160" w:line="259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5EB">
        <w:rPr>
          <w:rFonts w:ascii="Times New Roman" w:hAnsi="Times New Roman" w:cs="Times New Roman"/>
          <w:sz w:val="24"/>
          <w:szCs w:val="24"/>
        </w:rPr>
        <w:t>- получение лицензии на осуществление деятельности по перевозкам пассажиров;</w:t>
      </w:r>
    </w:p>
    <w:p w:rsidR="0068071E" w:rsidRDefault="0068071E" w:rsidP="0068071E">
      <w:pPr>
        <w:spacing w:after="160" w:line="259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5EB">
        <w:rPr>
          <w:rFonts w:ascii="Times New Roman" w:hAnsi="Times New Roman" w:cs="Times New Roman"/>
          <w:sz w:val="24"/>
          <w:szCs w:val="24"/>
        </w:rPr>
        <w:t>- тарифное регулирование стоимости проезда;</w:t>
      </w:r>
    </w:p>
    <w:p w:rsidR="0068071E" w:rsidRPr="002E05EB" w:rsidRDefault="0068071E" w:rsidP="0068071E">
      <w:pPr>
        <w:spacing w:after="160" w:line="259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высокий износ автобусного парка перевозчиков;</w:t>
      </w:r>
    </w:p>
    <w:p w:rsidR="0068071E" w:rsidRPr="002E05EB" w:rsidRDefault="0068071E" w:rsidP="0068071E">
      <w:pPr>
        <w:spacing w:after="160" w:line="259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5EB">
        <w:rPr>
          <w:rFonts w:ascii="Times New Roman" w:hAnsi="Times New Roman" w:cs="Times New Roman"/>
          <w:sz w:val="24"/>
          <w:szCs w:val="24"/>
        </w:rPr>
        <w:t xml:space="preserve">- затраты на установку оборудования (ГЛОНАСС, </w:t>
      </w:r>
      <w:proofErr w:type="spellStart"/>
      <w:r w:rsidRPr="002E05EB">
        <w:rPr>
          <w:rFonts w:ascii="Times New Roman" w:hAnsi="Times New Roman" w:cs="Times New Roman"/>
          <w:sz w:val="24"/>
          <w:szCs w:val="24"/>
        </w:rPr>
        <w:t>тахографы</w:t>
      </w:r>
      <w:proofErr w:type="spellEnd"/>
      <w:r w:rsidRPr="002E05EB">
        <w:rPr>
          <w:rFonts w:ascii="Times New Roman" w:hAnsi="Times New Roman" w:cs="Times New Roman"/>
          <w:sz w:val="24"/>
          <w:szCs w:val="24"/>
        </w:rPr>
        <w:t>);</w:t>
      </w:r>
    </w:p>
    <w:p w:rsidR="0068071E" w:rsidRDefault="0068071E" w:rsidP="0068071E">
      <w:pPr>
        <w:spacing w:after="160" w:line="259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5EB">
        <w:rPr>
          <w:rFonts w:ascii="Times New Roman" w:hAnsi="Times New Roman" w:cs="Times New Roman"/>
          <w:sz w:val="24"/>
          <w:szCs w:val="24"/>
        </w:rPr>
        <w:t xml:space="preserve">- выполнение требований по </w:t>
      </w:r>
      <w:r>
        <w:rPr>
          <w:rFonts w:ascii="Times New Roman" w:hAnsi="Times New Roman" w:cs="Times New Roman"/>
          <w:sz w:val="24"/>
          <w:szCs w:val="24"/>
        </w:rPr>
        <w:t>участию в конкурсных процедурах;</w:t>
      </w:r>
    </w:p>
    <w:p w:rsidR="0068071E" w:rsidRPr="002E05EB" w:rsidRDefault="0068071E" w:rsidP="0068071E">
      <w:pPr>
        <w:spacing w:after="160" w:line="259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нехватка квалифицированных трудовых ресурсов.</w:t>
      </w:r>
    </w:p>
    <w:p w:rsidR="0068071E" w:rsidRDefault="0068071E" w:rsidP="00EB3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DD6" w:rsidRDefault="00ED7DD6" w:rsidP="00EB3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Конкурентная среда на рынке перевозки пассажиров автомобильным транспортом по межмуниципальным маршрутам регулярных перевозок обеспечивается путем проведения электронных аукционов по заключению государственных контрактов на выполнение работ, связанных с осуществлением регулярных перевозок  по  межмуниципальным маршрутам  регулярных перевозок, в соответствии с законодательством о контрактной системе  в сфере закупок товаров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работ, услуг) для государственных (муниципальных) нужд и открытых конкурсов на право получения свидетельства об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перевозок по маршруту регулярных перевозок в соответствии с региональным  законодательством</w:t>
      </w:r>
      <w:r w:rsidR="00DC52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211" w:rsidRDefault="00DC5211" w:rsidP="00EB3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6"/>
        <w:gridCol w:w="4414"/>
        <w:gridCol w:w="1498"/>
        <w:gridCol w:w="3797"/>
        <w:gridCol w:w="2359"/>
      </w:tblGrid>
      <w:tr w:rsidR="000C01A3" w:rsidRPr="00ED7DD6" w:rsidTr="002A5559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1A3" w:rsidRPr="00ED7DD6" w:rsidRDefault="000C01A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D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1A3" w:rsidRPr="00ED7DD6" w:rsidRDefault="000C01A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1A3" w:rsidRPr="00ED7DD6" w:rsidRDefault="000C01A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D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1A3" w:rsidRPr="00ED7DD6" w:rsidRDefault="000C01A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D6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1A3" w:rsidRPr="00ED7DD6" w:rsidRDefault="000C01A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D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C01A3" w:rsidRPr="00ED7DD6" w:rsidTr="002A5559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1A3" w:rsidRPr="00ED7DD6" w:rsidRDefault="000C01A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1A3" w:rsidRPr="00ED7DD6" w:rsidRDefault="000C01A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1A3" w:rsidRPr="00ED7DD6" w:rsidRDefault="000C01A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1A3" w:rsidRPr="00ED7DD6" w:rsidRDefault="000C01A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1A3" w:rsidRPr="00ED7DD6" w:rsidRDefault="000C01A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01A3" w:rsidRPr="00834A2B" w:rsidTr="002A5559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1A3" w:rsidRPr="0025009C" w:rsidRDefault="0025009C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0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Предусмотреть возможность увеличения количества автобусов, на маршрутах, обслуживаемых субъектами малого предпринимательства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1A3" w:rsidRPr="0025009C" w:rsidRDefault="0025009C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09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подвижного состава на межмуниципальных маршрутах, обслуживаемых субъектами малого предпринимательства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1A3" w:rsidRDefault="0025009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09C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DC5211" w:rsidRPr="0025009C" w:rsidRDefault="00DC5211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1A3" w:rsidRPr="0025009C" w:rsidRDefault="0025009C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09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пассажиров, перевезенных субъектами малого предпринимательства, по межмуниципальным маршрутам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1A3" w:rsidRPr="0025009C" w:rsidRDefault="0025009C" w:rsidP="00C34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0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="0005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250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экономик</w:t>
            </w:r>
            <w:r w:rsidR="000554A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50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охран</w:t>
            </w:r>
            <w:r w:rsidR="000554A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50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 </w:t>
            </w:r>
          </w:p>
        </w:tc>
      </w:tr>
      <w:tr w:rsidR="002A5559" w:rsidRPr="00834A2B" w:rsidTr="00D90267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559" w:rsidRPr="0025009C" w:rsidRDefault="002A5559" w:rsidP="00D9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реестра межмуниципальных маршрутов регулярных перевозок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559" w:rsidRPr="0025009C" w:rsidRDefault="00F06AEA" w:rsidP="00F06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официальном сайте  Галичского района и сайтах сельских поселений об осуществлении и организации регулярных перевозок пассажиров межмуниципальными маршрутами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559" w:rsidRDefault="002A5559" w:rsidP="00D9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09C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2A5559" w:rsidRPr="0025009C" w:rsidRDefault="002A5559" w:rsidP="00D9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559" w:rsidRPr="0025009C" w:rsidRDefault="002A5559" w:rsidP="00D9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информированности населения района по вопросу организации регулярных перевозок пассажиров межмуниципальными маршрутами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559" w:rsidRPr="0025009C" w:rsidRDefault="002A5559" w:rsidP="00C34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0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250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50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охран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50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 </w:t>
            </w:r>
          </w:p>
        </w:tc>
      </w:tr>
      <w:tr w:rsidR="00DF1EF4" w:rsidRPr="00834A2B" w:rsidTr="00DF1EF4">
        <w:trPr>
          <w:trHeight w:val="494"/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EF4" w:rsidRDefault="00DF1EF4" w:rsidP="00D9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новых и реконструкция существующих дорог на территории муниципального образования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EF4" w:rsidRDefault="00DF1EF4" w:rsidP="00DF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Поддержание дорожной сети муниципального района в надлежащем состоянии 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EF4" w:rsidRDefault="00DF1EF4" w:rsidP="00AB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09C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DF1EF4" w:rsidRPr="0025009C" w:rsidRDefault="00DF1EF4" w:rsidP="00AB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EF4" w:rsidRDefault="00DF1EF4" w:rsidP="00D9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дорожной сети, снижение  затрат перевозчиками, а также создание благоприятных условий для ведения бизнеса в сфере пассажирских перевозок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EF4" w:rsidRPr="0025009C" w:rsidRDefault="00DF1EF4" w:rsidP="00C34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архитектуры, строительства, ЖКХ, дорожного хозяйства и природных ресурсов </w:t>
            </w:r>
          </w:p>
        </w:tc>
      </w:tr>
    </w:tbl>
    <w:p w:rsidR="000C01A3" w:rsidRDefault="000C01A3" w:rsidP="000C0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DF1EF4" w:rsidRDefault="00DF1EF4" w:rsidP="000C0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DF1EF4" w:rsidRDefault="00DF1EF4" w:rsidP="00DF1EF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DF1EF4" w:rsidRDefault="00DF1EF4" w:rsidP="00DF1EF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57DD5" w:rsidRPr="00857DD5" w:rsidRDefault="00857DD5" w:rsidP="00857DD5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57DD5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Рынок выполнения работ по благоустройству городской среды</w:t>
      </w:r>
    </w:p>
    <w:p w:rsidR="00857DD5" w:rsidRPr="00EB35D8" w:rsidRDefault="00857DD5" w:rsidP="00857DD5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3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31"/>
        <w:gridCol w:w="1449"/>
        <w:gridCol w:w="1417"/>
        <w:gridCol w:w="1321"/>
        <w:gridCol w:w="1321"/>
      </w:tblGrid>
      <w:tr w:rsidR="00857DD5" w:rsidRPr="00EB35D8" w:rsidTr="00C70153">
        <w:trPr>
          <w:tblCellSpacing w:w="0" w:type="dxa"/>
        </w:trPr>
        <w:tc>
          <w:tcPr>
            <w:tcW w:w="9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DD5" w:rsidRPr="00EB35D8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DD5" w:rsidRPr="00EB35D8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DD5" w:rsidRPr="00EB35D8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DD5" w:rsidRPr="00EB35D8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DD5" w:rsidRPr="00EB35D8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</w:tc>
      </w:tr>
      <w:tr w:rsidR="00857DD5" w:rsidRPr="00EB35D8" w:rsidTr="00C70153">
        <w:trPr>
          <w:tblCellSpacing w:w="0" w:type="dxa"/>
        </w:trPr>
        <w:tc>
          <w:tcPr>
            <w:tcW w:w="9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DD5" w:rsidRPr="00EB35D8" w:rsidRDefault="00857DD5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работ по благоустройству городской среды</w:t>
            </w: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DD5" w:rsidRPr="00C70153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15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DD5" w:rsidRPr="00C70153" w:rsidRDefault="00C7015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57DD5" w:rsidRPr="00C701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F1E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57DD5" w:rsidRPr="00C7015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DD5" w:rsidRPr="00C70153" w:rsidRDefault="00C7015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1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F1E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57DD5" w:rsidRPr="00C7015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DD5" w:rsidRPr="00C70153" w:rsidRDefault="00C7015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57DD5" w:rsidRPr="00C701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F1E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57DD5" w:rsidRPr="00C7015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F1EF4" w:rsidRDefault="00C70153" w:rsidP="00857D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153">
        <w:rPr>
          <w:rFonts w:ascii="Times New Roman" w:hAnsi="Times New Roman" w:cs="Times New Roman"/>
          <w:color w:val="000000"/>
          <w:sz w:val="24"/>
          <w:szCs w:val="24"/>
        </w:rPr>
        <w:t>Обстановка для ведения бизнеса на рынке в целом оценивается как положительная.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1EF4" w:rsidRPr="00DF1EF4" w:rsidRDefault="00DF1EF4" w:rsidP="00DF1EF4">
      <w:pPr>
        <w:pStyle w:val="a8"/>
        <w:spacing w:after="0"/>
        <w:ind w:left="0" w:firstLine="851"/>
        <w:jc w:val="both"/>
        <w:rPr>
          <w:lang w:val="ru-RU"/>
        </w:rPr>
      </w:pPr>
      <w:r>
        <w:rPr>
          <w:lang w:val="ru-RU" w:eastAsia="ru-RU"/>
        </w:rPr>
        <w:t xml:space="preserve">В настоящее время рынок выполнения работ по благоустройству городской среды на территории муниципального района является </w:t>
      </w:r>
      <w:proofErr w:type="gramStart"/>
      <w:r>
        <w:rPr>
          <w:lang w:val="ru-RU" w:eastAsia="ru-RU"/>
        </w:rPr>
        <w:t>достаточно конкурентным</w:t>
      </w:r>
      <w:proofErr w:type="gramEnd"/>
      <w:r>
        <w:rPr>
          <w:lang w:val="ru-RU" w:eastAsia="ru-RU"/>
        </w:rPr>
        <w:t xml:space="preserve">. Все работы проводятся на конкурсной основе в рамках   муниципальной программы </w:t>
      </w:r>
      <w:r>
        <w:rPr>
          <w:bCs/>
          <w:lang w:val="ru-RU" w:eastAsia="ru-RU"/>
        </w:rPr>
        <w:t xml:space="preserve">«Формирование современной городской среды в Галичском муниципальном районе Костромской области». </w:t>
      </w:r>
      <w:r>
        <w:rPr>
          <w:lang w:val="ru-RU" w:eastAsia="ru-RU"/>
        </w:rPr>
        <w:t>Задачами рынка по благоустройству городской среды выступают создание комфортной среды обитания и жизнедеятельности населения, а также применение конкурентных способов при размещении муниципальных заказов на выполнение работ по благоустройству городской среды.</w:t>
      </w:r>
    </w:p>
    <w:p w:rsidR="00C70153" w:rsidRDefault="00C70153" w:rsidP="00857D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Основными н</w:t>
      </w:r>
      <w:r w:rsidRPr="00C70153">
        <w:rPr>
          <w:rFonts w:ascii="Times New Roman" w:hAnsi="Times New Roman" w:cs="Times New Roman"/>
          <w:bCs/>
          <w:color w:val="000000"/>
          <w:sz w:val="24"/>
          <w:szCs w:val="24"/>
        </w:rPr>
        <w:t>аправления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ми</w:t>
      </w:r>
      <w:r w:rsidRPr="00C701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развития конкуренции 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данном </w:t>
      </w:r>
      <w:r w:rsidRPr="00C70153">
        <w:rPr>
          <w:rFonts w:ascii="Times New Roman" w:hAnsi="Times New Roman" w:cs="Times New Roman"/>
          <w:bCs/>
          <w:color w:val="000000"/>
          <w:sz w:val="24"/>
          <w:szCs w:val="24"/>
        </w:rPr>
        <w:t>рынке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являются</w:t>
      </w:r>
      <w:r w:rsidRPr="00C70153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C70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0153" w:rsidRDefault="00C70153" w:rsidP="00857D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C70153">
        <w:rPr>
          <w:rFonts w:ascii="Times New Roman" w:hAnsi="Times New Roman" w:cs="Times New Roman"/>
          <w:color w:val="000000"/>
          <w:sz w:val="24"/>
          <w:szCs w:val="24"/>
        </w:rPr>
        <w:t>беспечение прозрачности и равноправного доступа к заку</w:t>
      </w:r>
      <w:r>
        <w:rPr>
          <w:rFonts w:ascii="Times New Roman" w:hAnsi="Times New Roman" w:cs="Times New Roman"/>
          <w:color w:val="000000"/>
          <w:sz w:val="24"/>
          <w:szCs w:val="24"/>
        </w:rPr>
        <w:t>пкам для всех участников рынка;</w:t>
      </w:r>
    </w:p>
    <w:p w:rsidR="00C70153" w:rsidRPr="00C70153" w:rsidRDefault="00C70153" w:rsidP="00857D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п</w:t>
      </w:r>
      <w:r w:rsidRPr="00C70153">
        <w:rPr>
          <w:rFonts w:ascii="Times New Roman" w:hAnsi="Times New Roman" w:cs="Times New Roman"/>
          <w:color w:val="000000"/>
          <w:sz w:val="24"/>
          <w:szCs w:val="24"/>
        </w:rPr>
        <w:t>овышение информационного обеспечения бизнеса.</w:t>
      </w:r>
    </w:p>
    <w:tbl>
      <w:tblPr>
        <w:tblW w:w="150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6"/>
        <w:gridCol w:w="4414"/>
        <w:gridCol w:w="1498"/>
        <w:gridCol w:w="3605"/>
        <w:gridCol w:w="2551"/>
      </w:tblGrid>
      <w:tr w:rsidR="00857DD5" w:rsidRPr="00F264C3" w:rsidTr="00DC5211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DD5" w:rsidRPr="00073488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DD5" w:rsidRPr="00073488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DD5" w:rsidRPr="00073488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DD5" w:rsidRPr="00073488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DD5" w:rsidRPr="00073488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57DD5" w:rsidRPr="00F264C3" w:rsidTr="00DC5211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DD5" w:rsidRPr="00073488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DD5" w:rsidRPr="00073488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DD5" w:rsidRPr="00073488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DD5" w:rsidRPr="00073488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DD5" w:rsidRPr="00073488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1EF4" w:rsidRPr="00F264C3" w:rsidTr="00DF1EF4">
        <w:trPr>
          <w:trHeight w:val="721"/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EF4" w:rsidRPr="00073488" w:rsidRDefault="00DF1EF4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 муниципальных программ по благоустройству городской среды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EF4" w:rsidRPr="00073488" w:rsidRDefault="00DF1EF4" w:rsidP="00DF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Своевременная разработка и  исполнение всех мероприятий муниципальной программы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EF4" w:rsidRDefault="00DF1EF4" w:rsidP="00DF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DF1EF4" w:rsidRPr="00073488" w:rsidRDefault="00DF1EF4" w:rsidP="00DF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F4" w:rsidRPr="00073488" w:rsidRDefault="00DF1EF4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комфортной городской среды на территории муниципального образования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EF4" w:rsidRDefault="00DF1EF4" w:rsidP="00AB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архитектуры, строительства, ЖКХ, дорожного хозяйства и природных ресурсов; </w:t>
            </w:r>
          </w:p>
          <w:p w:rsidR="00DF1EF4" w:rsidRPr="00073488" w:rsidRDefault="00DF1EF4" w:rsidP="00AB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 поселения Галичского муниципального района Костромской области</w:t>
            </w:r>
          </w:p>
        </w:tc>
      </w:tr>
      <w:tr w:rsidR="00DF1EF4" w:rsidRPr="00F264C3" w:rsidTr="00DF1EF4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EF4" w:rsidRPr="00073488" w:rsidRDefault="00DF1EF4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хозяйствующих субъектов рынка к информации о планируемых закупках в сфере проведения работ </w:t>
            </w:r>
            <w:r w:rsidRPr="0007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благоустройству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EF4" w:rsidRPr="00073488" w:rsidRDefault="00DF1EF4" w:rsidP="0005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Размещение информации на официальном  сайте ОМСУ в сети «Интернет» о реализации мероприятий муниципальной программы «Формирование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среды»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EF4" w:rsidRDefault="00DF1E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DF1EF4" w:rsidRPr="00073488" w:rsidRDefault="00DF1E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F4" w:rsidRPr="00073488" w:rsidRDefault="00DF1EF4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gramStart"/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 участников рынка выполнения работ</w:t>
            </w:r>
            <w:proofErr w:type="gramEnd"/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благоустройству городской среды,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рост</w:t>
            </w: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 частных организаций на рынке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EF4" w:rsidRDefault="00DF1EF4" w:rsidP="00DC5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 поселения Галичского муниципального района Костромской области;</w:t>
            </w:r>
          </w:p>
          <w:p w:rsidR="00DF1EF4" w:rsidRPr="00073488" w:rsidRDefault="00DF1EF4" w:rsidP="00DC5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архитектуры,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строительства, ЖКХ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дорожного хозяйства и природных ресурсов</w:t>
            </w:r>
          </w:p>
        </w:tc>
      </w:tr>
      <w:tr w:rsidR="00DF1EF4" w:rsidRPr="00F264C3" w:rsidTr="00DF1EF4">
        <w:trPr>
          <w:trHeight w:val="593"/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EF4" w:rsidRPr="00073488" w:rsidRDefault="00DF1EF4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проведение торгов или иных конкурентных процедур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осуществление  работ по благоустройству территорий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EF4" w:rsidRPr="00073488" w:rsidRDefault="00DF1EF4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 сети «Интернет» информационных сообщений о проведении торгов или иных конкурентных процедур в сфере проведения работ по благоустройству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EF4" w:rsidRDefault="00DF1E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DF1EF4" w:rsidRPr="00073488" w:rsidRDefault="00DF1E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F4" w:rsidRDefault="00DF1EF4" w:rsidP="00DF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конкурентной основе происходит определение организаций, осуществляющих работы по благоустройству территорий; </w:t>
            </w:r>
          </w:p>
          <w:p w:rsidR="00DF1EF4" w:rsidRPr="00073488" w:rsidRDefault="00DF1EF4" w:rsidP="00DF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использование бюджетных средств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EF4" w:rsidRDefault="00DF1EF4" w:rsidP="00DF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Сельские поселения Галичского муниципального района Костромской области; </w:t>
            </w:r>
          </w:p>
          <w:p w:rsidR="00DF1EF4" w:rsidRPr="00073488" w:rsidRDefault="00DF1EF4" w:rsidP="00DF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экономике и охране труда</w:t>
            </w:r>
          </w:p>
        </w:tc>
      </w:tr>
    </w:tbl>
    <w:p w:rsidR="00DF1EF4" w:rsidRPr="00DF1EF4" w:rsidRDefault="00DF1EF4" w:rsidP="00DF1E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F1EF4">
        <w:rPr>
          <w:rFonts w:ascii="Times New Roman" w:eastAsia="Times New Roman" w:hAnsi="Times New Roman" w:cs="Times New Roman"/>
          <w:sz w:val="24"/>
          <w:szCs w:val="24"/>
        </w:rPr>
        <w:t xml:space="preserve">Необходимо отметить, что вход на рынок благоустройства городской среды новых участников осложняется рядом экономических барьеров, в числе которых необходимо осуществление значительных первоначальных капитальных вложений при длительных сроках окупаемости этих вложений, издержки выхода с рынка, включая инвестиции, которые невозможно возместить при прекращении хозяйственной деятельности, транспортные ограничения. Соответственно, в дальнейшем необходимо проведение мероприятий по содействию развитию конкуренции на рынке (смягчение экономических барьеров, применение конкурентных способов при размещении муниципальных заказов и др.). </w:t>
      </w:r>
    </w:p>
    <w:p w:rsidR="00857DD5" w:rsidRDefault="00857DD5" w:rsidP="000C0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7C7D5E" w:rsidRPr="007C7D5E" w:rsidRDefault="007C7D5E" w:rsidP="007C7D5E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C7D5E">
        <w:rPr>
          <w:rFonts w:ascii="Times New Roman" w:eastAsia="Times New Roman" w:hAnsi="Times New Roman" w:cs="Times New Roman"/>
          <w:b/>
          <w:sz w:val="27"/>
          <w:szCs w:val="27"/>
        </w:rPr>
        <w:t xml:space="preserve">Рынок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дорожной деятельности (за исключением проектирования)</w:t>
      </w:r>
    </w:p>
    <w:p w:rsidR="00DC5211" w:rsidRPr="00EB35D8" w:rsidRDefault="00DC5211" w:rsidP="007C7D5E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3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31"/>
        <w:gridCol w:w="1449"/>
        <w:gridCol w:w="1417"/>
        <w:gridCol w:w="1321"/>
        <w:gridCol w:w="1321"/>
      </w:tblGrid>
      <w:tr w:rsidR="007C7D5E" w:rsidRPr="00EB35D8" w:rsidTr="002B455C">
        <w:trPr>
          <w:tblCellSpacing w:w="0" w:type="dxa"/>
        </w:trPr>
        <w:tc>
          <w:tcPr>
            <w:tcW w:w="9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7D5E" w:rsidRPr="00EB35D8" w:rsidRDefault="007C7D5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7D5E" w:rsidRPr="00EB35D8" w:rsidRDefault="007C7D5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7D5E" w:rsidRPr="00EB35D8" w:rsidRDefault="007C7D5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7D5E" w:rsidRPr="00EB35D8" w:rsidRDefault="007C7D5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7D5E" w:rsidRPr="00EB35D8" w:rsidRDefault="007C7D5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</w:tc>
      </w:tr>
      <w:tr w:rsidR="007C7D5E" w:rsidRPr="00EB35D8" w:rsidTr="002B455C">
        <w:trPr>
          <w:tblCellSpacing w:w="0" w:type="dxa"/>
        </w:trPr>
        <w:tc>
          <w:tcPr>
            <w:tcW w:w="9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7D5E" w:rsidRPr="00EB35D8" w:rsidRDefault="007C7D5E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 деятельности (за исключением проектирования)</w:t>
            </w: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7D5E" w:rsidRPr="00C70153" w:rsidRDefault="007C7D5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C7015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7D5E" w:rsidRPr="00C70153" w:rsidRDefault="007C7D5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239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7015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7D5E" w:rsidRPr="00C70153" w:rsidRDefault="009239A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7C7D5E" w:rsidRPr="00C7015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7D5E" w:rsidRPr="00C70153" w:rsidRDefault="007C7D5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C7015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239A5" w:rsidRPr="009239A5" w:rsidRDefault="009239A5" w:rsidP="007C7D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39A5">
        <w:rPr>
          <w:rFonts w:ascii="Times New Roman" w:hAnsi="Times New Roman" w:cs="Times New Roman"/>
          <w:sz w:val="24"/>
          <w:szCs w:val="24"/>
        </w:rPr>
        <w:t>Дорожное хозяйство является одним из основных элементов транспортной инфраструктуры, обеспечивающих передвижению граждан и перемещению товаров и услуг. В сфере дорожной деятельности (за исключением проектирования) конкуренция проявляется во время проведения конкурсных процедур.</w:t>
      </w:r>
    </w:p>
    <w:p w:rsidR="009239A5" w:rsidRPr="009239A5" w:rsidRDefault="009239A5" w:rsidP="007C7D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39A5">
        <w:rPr>
          <w:rFonts w:ascii="Times New Roman" w:hAnsi="Times New Roman" w:cs="Times New Roman"/>
          <w:sz w:val="24"/>
          <w:szCs w:val="24"/>
        </w:rPr>
        <w:t>Услуги в дорожной отрасли осуществляют 2 организации:</w:t>
      </w:r>
    </w:p>
    <w:p w:rsidR="009239A5" w:rsidRPr="009239A5" w:rsidRDefault="009239A5" w:rsidP="007C7D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39A5">
        <w:rPr>
          <w:rFonts w:ascii="Times New Roman" w:hAnsi="Times New Roman" w:cs="Times New Roman"/>
          <w:sz w:val="24"/>
          <w:szCs w:val="24"/>
        </w:rPr>
        <w:t>- 1 частной формы собственности;</w:t>
      </w:r>
    </w:p>
    <w:p w:rsidR="009239A5" w:rsidRDefault="009239A5" w:rsidP="007C7D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39A5">
        <w:rPr>
          <w:rFonts w:ascii="Times New Roman" w:hAnsi="Times New Roman" w:cs="Times New Roman"/>
          <w:sz w:val="24"/>
          <w:szCs w:val="24"/>
        </w:rPr>
        <w:t>- 1 государственной формы собственности.</w:t>
      </w:r>
    </w:p>
    <w:p w:rsidR="00DF1EF4" w:rsidRDefault="00DF1EF4" w:rsidP="007C7D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EF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2019-2020</w:t>
      </w:r>
      <w:r w:rsidRPr="00DF1EF4">
        <w:rPr>
          <w:rFonts w:ascii="Times New Roman" w:hAnsi="Times New Roman" w:cs="Times New Roman"/>
          <w:sz w:val="24"/>
          <w:szCs w:val="24"/>
        </w:rPr>
        <w:t xml:space="preserve"> г.г. выполнен значительный объем работ в сфере строительства и реконструкции, автомобильных дорог общего пользования (мун</w:t>
      </w:r>
      <w:r>
        <w:rPr>
          <w:rFonts w:ascii="Times New Roman" w:hAnsi="Times New Roman" w:cs="Times New Roman"/>
          <w:sz w:val="24"/>
          <w:szCs w:val="24"/>
        </w:rPr>
        <w:t>иципального значения) на территории муниципального района</w:t>
      </w:r>
      <w:r w:rsidRPr="00DF1EF4">
        <w:rPr>
          <w:rFonts w:ascii="Times New Roman" w:hAnsi="Times New Roman" w:cs="Times New Roman"/>
          <w:sz w:val="24"/>
          <w:szCs w:val="24"/>
        </w:rPr>
        <w:t>.</w:t>
      </w:r>
    </w:p>
    <w:p w:rsidR="00DF1EF4" w:rsidRPr="009239A5" w:rsidRDefault="00DF1EF4" w:rsidP="007C7D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района в сентябре 2019 года произведена установка нового асфальтобетонного завода, производительность которого составляет 60 тонн смеси в час, который полностью может покрыть потребность в асфальтобетонной смеси, необходимой для строительства и ремонта дорожного полотна, как на территории муниципального района, так и на территории городского округа город Галич.</w:t>
      </w:r>
    </w:p>
    <w:p w:rsidR="009239A5" w:rsidRDefault="00C6452A" w:rsidP="007C7D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452A">
        <w:rPr>
          <w:rFonts w:ascii="Times New Roman" w:hAnsi="Times New Roman" w:cs="Times New Roman"/>
          <w:sz w:val="24"/>
          <w:szCs w:val="24"/>
        </w:rPr>
        <w:lastRenderedPageBreak/>
        <w:t>Барьерами выхода на рынок  являются экономические  и административные ограничения: высокие первоначальные капитальные вложения при длительном сроке окупаемости, значительные оборотные расходы предприятий</w:t>
      </w:r>
      <w:r w:rsidR="00DC521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0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6"/>
        <w:gridCol w:w="4414"/>
        <w:gridCol w:w="1498"/>
        <w:gridCol w:w="3797"/>
        <w:gridCol w:w="2359"/>
      </w:tblGrid>
      <w:tr w:rsidR="007C7D5E" w:rsidRPr="007C7D5E" w:rsidTr="002B455C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7D5E" w:rsidRPr="00952914" w:rsidRDefault="007C7D5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7D5E" w:rsidRPr="00952914" w:rsidRDefault="007C7D5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7D5E" w:rsidRPr="00952914" w:rsidRDefault="007C7D5E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7D5E" w:rsidRPr="00952914" w:rsidRDefault="007C7D5E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7D5E" w:rsidRPr="00952914" w:rsidRDefault="007C7D5E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C7D5E" w:rsidRPr="007C7D5E" w:rsidTr="002B455C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7D5E" w:rsidRPr="00952914" w:rsidRDefault="007C7D5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7D5E" w:rsidRPr="00952914" w:rsidRDefault="007C7D5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7D5E" w:rsidRPr="00952914" w:rsidRDefault="007C7D5E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7D5E" w:rsidRPr="00952914" w:rsidRDefault="007C7D5E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7D5E" w:rsidRPr="00952914" w:rsidRDefault="007C7D5E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7D5E" w:rsidRPr="007C7D5E" w:rsidTr="007C7D5E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7D5E" w:rsidRPr="00952914" w:rsidRDefault="00C6452A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Невысокая доля хозяйствующих субъектов частной формы собственности в сфере дорожного строительства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7D5E" w:rsidRPr="00952914" w:rsidRDefault="00952914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29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Применение конкурентных способов при размещении заказов на дорожное строительство для обеспечения муниципальных нужд.</w:t>
            </w:r>
          </w:p>
          <w:p w:rsidR="00952914" w:rsidRPr="00952914" w:rsidRDefault="00952914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52914" w:rsidRPr="00952914" w:rsidRDefault="00952914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Информирование участников рынка о необходимости использования инновационных материалов при выполнении работ в сфере дорожного строительства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7D5E" w:rsidRDefault="007C7D5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DC5211" w:rsidRPr="00952914" w:rsidRDefault="00DC5211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5E" w:rsidRDefault="007C7D5E" w:rsidP="00C645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частных организаций на рынке</w:t>
            </w:r>
            <w:r w:rsidR="00C6452A"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дорожной деятельности</w:t>
            </w:r>
            <w:r w:rsidR="00DF1EF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F1EF4" w:rsidRPr="00952914" w:rsidRDefault="00DF1EF4" w:rsidP="00C645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использование бюджетных средств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7D5E" w:rsidRPr="00952914" w:rsidRDefault="00DF1EF4" w:rsidP="00DF1EF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 и охраны труда</w:t>
            </w:r>
            <w:r w:rsidR="00C6452A"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1EF4" w:rsidRPr="007C7D5E" w:rsidTr="00DF1EF4">
        <w:trPr>
          <w:trHeight w:val="711"/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EF4" w:rsidRPr="00952914" w:rsidRDefault="00DF1EF4" w:rsidP="00DF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мониторинга  организаций, выполняющих работы по строительству и реконструкции дорог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EF4" w:rsidRPr="00952914" w:rsidRDefault="00DF1EF4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Количественный мониторинг организаций, работающих в данной сфере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EF4" w:rsidRDefault="00DF1EF4" w:rsidP="00AB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DF1EF4" w:rsidRPr="00952914" w:rsidRDefault="00DF1EF4" w:rsidP="00AB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F4" w:rsidRPr="00952914" w:rsidRDefault="00DF1EF4" w:rsidP="00C645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информационной справки в отношении организаций, осуществляющих  работы по строительству и реконструкции дорог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EF4" w:rsidRDefault="00DF1EF4" w:rsidP="00DF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 и охраны труда;</w:t>
            </w:r>
          </w:p>
          <w:p w:rsidR="00DF1EF4" w:rsidRPr="00952914" w:rsidRDefault="00DF1EF4" w:rsidP="00DF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архитектуры, строительства, ХКХ, дорожного хозяйства и природных ресурсов</w:t>
            </w:r>
          </w:p>
        </w:tc>
      </w:tr>
    </w:tbl>
    <w:p w:rsidR="00DF1EF4" w:rsidRDefault="00DF1EF4" w:rsidP="00DF1EF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DF1EF4" w:rsidRDefault="00DF1EF4" w:rsidP="00DF1EF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C5C29" w:rsidRPr="007C7D5E" w:rsidRDefault="005C5C29" w:rsidP="005C5C29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C7D5E">
        <w:rPr>
          <w:rFonts w:ascii="Times New Roman" w:eastAsia="Times New Roman" w:hAnsi="Times New Roman" w:cs="Times New Roman"/>
          <w:b/>
          <w:sz w:val="27"/>
          <w:szCs w:val="27"/>
        </w:rPr>
        <w:t xml:space="preserve">Рынок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транспортирования твердых коммунальных отходов</w:t>
      </w:r>
    </w:p>
    <w:tbl>
      <w:tblPr>
        <w:tblW w:w="1493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31"/>
        <w:gridCol w:w="1449"/>
        <w:gridCol w:w="1417"/>
        <w:gridCol w:w="1321"/>
        <w:gridCol w:w="1321"/>
      </w:tblGrid>
      <w:tr w:rsidR="005C5C29" w:rsidRPr="00EB35D8" w:rsidTr="002B455C">
        <w:trPr>
          <w:tblCellSpacing w:w="0" w:type="dxa"/>
        </w:trPr>
        <w:tc>
          <w:tcPr>
            <w:tcW w:w="9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C29" w:rsidRPr="00EB35D8" w:rsidRDefault="005C5C29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C29" w:rsidRPr="00EB35D8" w:rsidRDefault="005C5C29" w:rsidP="002B4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C29" w:rsidRPr="00EB35D8" w:rsidRDefault="005C5C29" w:rsidP="002B4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C29" w:rsidRPr="00EB35D8" w:rsidRDefault="005C5C29" w:rsidP="002B4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C29" w:rsidRPr="00EB35D8" w:rsidRDefault="005C5C29" w:rsidP="002B4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</w:tc>
      </w:tr>
      <w:tr w:rsidR="005C5C29" w:rsidRPr="00EB35D8" w:rsidTr="002B455C">
        <w:trPr>
          <w:tblCellSpacing w:w="0" w:type="dxa"/>
        </w:trPr>
        <w:tc>
          <w:tcPr>
            <w:tcW w:w="9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C29" w:rsidRPr="00EB35D8" w:rsidRDefault="005C5C29" w:rsidP="00B765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 w:rsidR="00B76552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транспортирования твердых коммунальных отходов</w:t>
            </w: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C29" w:rsidRPr="00C70153" w:rsidRDefault="00DF1EF4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5C5C29" w:rsidRPr="00C7015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C29" w:rsidRPr="00C70153" w:rsidRDefault="00DF1EF4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A25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C5C29" w:rsidRPr="00C7015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C29" w:rsidRPr="00C70153" w:rsidRDefault="00DF1EF4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A25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C5C29" w:rsidRPr="00C7015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C29" w:rsidRPr="00C70153" w:rsidRDefault="00DF1EF4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C5C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C5C29" w:rsidRPr="00C7015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554AF" w:rsidRPr="003C446B" w:rsidRDefault="007A2590" w:rsidP="000554AF">
      <w:pPr>
        <w:pStyle w:val="1"/>
        <w:spacing w:before="0" w:beforeAutospacing="0" w:after="0" w:afterAutospacing="0"/>
        <w:jc w:val="both"/>
        <w:rPr>
          <w:b w:val="0"/>
          <w:bCs w:val="0"/>
          <w:color w:val="202020"/>
          <w:sz w:val="24"/>
          <w:szCs w:val="24"/>
        </w:rPr>
      </w:pPr>
      <w:r w:rsidRPr="000554AF">
        <w:rPr>
          <w:rStyle w:val="a7"/>
          <w:color w:val="202020"/>
          <w:sz w:val="24"/>
          <w:szCs w:val="24"/>
          <w:shd w:val="clear" w:color="auto" w:fill="FFFFFF"/>
        </w:rPr>
        <w:t xml:space="preserve">Ресурсы прежнего места захоронения твердых бытовых отходов в Галичском районе израсходованы на 93%. Сейчас объект еще используется по назначению. Но с </w:t>
      </w:r>
      <w:r w:rsidR="000554AF" w:rsidRPr="000554AF">
        <w:rPr>
          <w:rStyle w:val="a7"/>
          <w:color w:val="202020"/>
          <w:sz w:val="24"/>
          <w:szCs w:val="24"/>
          <w:shd w:val="clear" w:color="auto" w:fill="FFFFFF"/>
        </w:rPr>
        <w:t>2020</w:t>
      </w:r>
      <w:r w:rsidRPr="000554AF">
        <w:rPr>
          <w:rStyle w:val="a7"/>
          <w:color w:val="202020"/>
          <w:sz w:val="24"/>
          <w:szCs w:val="24"/>
          <w:shd w:val="clear" w:color="auto" w:fill="FFFFFF"/>
        </w:rPr>
        <w:t xml:space="preserve"> года мусор во второй санитарной зон</w:t>
      </w:r>
      <w:r w:rsidR="000554AF" w:rsidRPr="000554AF">
        <w:rPr>
          <w:rStyle w:val="a7"/>
          <w:b/>
          <w:color w:val="202020"/>
          <w:sz w:val="24"/>
          <w:szCs w:val="24"/>
          <w:shd w:val="clear" w:color="auto" w:fill="FFFFFF"/>
        </w:rPr>
        <w:t>е</w:t>
      </w:r>
      <w:r w:rsidR="00317B36" w:rsidRPr="000554AF">
        <w:rPr>
          <w:rStyle w:val="a7"/>
          <w:color w:val="202020"/>
          <w:sz w:val="24"/>
          <w:szCs w:val="24"/>
          <w:shd w:val="clear" w:color="auto" w:fill="FFFFFF"/>
        </w:rPr>
        <w:t xml:space="preserve"> </w:t>
      </w:r>
      <w:r w:rsidRPr="000554AF">
        <w:rPr>
          <w:rStyle w:val="a7"/>
          <w:color w:val="202020"/>
          <w:sz w:val="24"/>
          <w:szCs w:val="24"/>
          <w:shd w:val="clear" w:color="auto" w:fill="FFFFFF"/>
        </w:rPr>
        <w:t xml:space="preserve"> утилизир</w:t>
      </w:r>
      <w:r w:rsidR="00DF1EF4">
        <w:rPr>
          <w:rStyle w:val="a7"/>
          <w:color w:val="202020"/>
          <w:sz w:val="24"/>
          <w:szCs w:val="24"/>
          <w:shd w:val="clear" w:color="auto" w:fill="FFFFFF"/>
        </w:rPr>
        <w:t>уется</w:t>
      </w:r>
      <w:r w:rsidRPr="000554AF">
        <w:rPr>
          <w:rStyle w:val="a7"/>
          <w:color w:val="202020"/>
          <w:sz w:val="24"/>
          <w:szCs w:val="24"/>
          <w:shd w:val="clear" w:color="auto" w:fill="FFFFFF"/>
        </w:rPr>
        <w:t xml:space="preserve"> по-другому.</w:t>
      </w:r>
      <w:r w:rsidRPr="000554AF">
        <w:rPr>
          <w:rStyle w:val="a7"/>
          <w:b/>
          <w:color w:val="202020"/>
          <w:sz w:val="24"/>
          <w:szCs w:val="24"/>
          <w:shd w:val="clear" w:color="auto" w:fill="FFFFFF"/>
        </w:rPr>
        <w:t> </w:t>
      </w:r>
      <w:r w:rsidR="000554AF" w:rsidRPr="000554AF">
        <w:rPr>
          <w:b w:val="0"/>
          <w:bCs w:val="0"/>
          <w:color w:val="202020"/>
          <w:sz w:val="24"/>
          <w:szCs w:val="24"/>
        </w:rPr>
        <w:t xml:space="preserve">В Галичском районе Костромской области началось строительство мусорного полигона мощностью сортировки до 45 тысяч тонн в год. </w:t>
      </w:r>
      <w:r w:rsidR="000554AF" w:rsidRPr="000554AF">
        <w:rPr>
          <w:b w:val="0"/>
          <w:color w:val="202020"/>
          <w:sz w:val="24"/>
          <w:szCs w:val="24"/>
          <w:shd w:val="clear" w:color="auto" w:fill="FFFFFF"/>
        </w:rPr>
        <w:t xml:space="preserve">Площадкой для полигона стал бывший животноводческий </w:t>
      </w:r>
      <w:r w:rsidR="000554AF" w:rsidRPr="000554AF">
        <w:rPr>
          <w:b w:val="0"/>
          <w:color w:val="202020"/>
          <w:sz w:val="24"/>
          <w:szCs w:val="24"/>
          <w:shd w:val="clear" w:color="auto" w:fill="FFFFFF"/>
        </w:rPr>
        <w:lastRenderedPageBreak/>
        <w:t>комплекс</w:t>
      </w:r>
      <w:r w:rsidR="000554AF">
        <w:rPr>
          <w:b w:val="0"/>
          <w:color w:val="202020"/>
          <w:sz w:val="24"/>
          <w:szCs w:val="24"/>
          <w:shd w:val="clear" w:color="auto" w:fill="FFFFFF"/>
        </w:rPr>
        <w:t xml:space="preserve"> у д. </w:t>
      </w:r>
      <w:proofErr w:type="spellStart"/>
      <w:r w:rsidR="000554AF">
        <w:rPr>
          <w:b w:val="0"/>
          <w:color w:val="202020"/>
          <w:sz w:val="24"/>
          <w:szCs w:val="24"/>
          <w:shd w:val="clear" w:color="auto" w:fill="FFFFFF"/>
        </w:rPr>
        <w:t>Малышево</w:t>
      </w:r>
      <w:proofErr w:type="spellEnd"/>
      <w:r w:rsidR="000554AF">
        <w:rPr>
          <w:b w:val="0"/>
          <w:color w:val="202020"/>
          <w:sz w:val="24"/>
          <w:szCs w:val="24"/>
          <w:shd w:val="clear" w:color="auto" w:fill="FFFFFF"/>
        </w:rPr>
        <w:t xml:space="preserve"> Галичского муниципального района</w:t>
      </w:r>
      <w:r w:rsidR="000554AF" w:rsidRPr="003C446B">
        <w:rPr>
          <w:b w:val="0"/>
          <w:color w:val="202020"/>
          <w:sz w:val="24"/>
          <w:szCs w:val="24"/>
          <w:shd w:val="clear" w:color="auto" w:fill="FFFFFF"/>
        </w:rPr>
        <w:t xml:space="preserve">. Сдать под ключ первую </w:t>
      </w:r>
      <w:r w:rsidR="003C446B" w:rsidRPr="003C446B">
        <w:rPr>
          <w:b w:val="0"/>
          <w:color w:val="202020"/>
          <w:sz w:val="24"/>
          <w:szCs w:val="24"/>
          <w:shd w:val="clear" w:color="auto" w:fill="FFFFFF"/>
        </w:rPr>
        <w:t>площадку</w:t>
      </w:r>
      <w:r w:rsidR="000554AF" w:rsidRPr="003C446B">
        <w:rPr>
          <w:b w:val="0"/>
          <w:color w:val="202020"/>
          <w:sz w:val="24"/>
          <w:szCs w:val="24"/>
          <w:shd w:val="clear" w:color="auto" w:fill="FFFFFF"/>
        </w:rPr>
        <w:t xml:space="preserve"> региональный оператор второй санитарной зоны обещает к концу года. Весь проект – до 2024 г. На его реализацию инвестор заложил 85 млн. рублей.</w:t>
      </w:r>
    </w:p>
    <w:p w:rsidR="007A2590" w:rsidRPr="007A2590" w:rsidRDefault="007A2590" w:rsidP="005C5C2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2590">
        <w:rPr>
          <w:rFonts w:ascii="Times New Roman" w:hAnsi="Times New Roman" w:cs="Times New Roman"/>
          <w:color w:val="202020"/>
          <w:sz w:val="25"/>
          <w:szCs w:val="25"/>
          <w:shd w:val="clear" w:color="auto" w:fill="FFFFFF"/>
        </w:rPr>
        <w:t>Региональным оператором второй санитарной зоны</w:t>
      </w:r>
      <w:r>
        <w:rPr>
          <w:rFonts w:ascii="Times New Roman" w:hAnsi="Times New Roman" w:cs="Times New Roman"/>
          <w:color w:val="202020"/>
          <w:sz w:val="25"/>
          <w:szCs w:val="25"/>
          <w:shd w:val="clear" w:color="auto" w:fill="FFFFFF"/>
        </w:rPr>
        <w:t xml:space="preserve"> (ООО «Полигон»)</w:t>
      </w:r>
      <w:r w:rsidRPr="007A2590">
        <w:rPr>
          <w:rFonts w:ascii="Times New Roman" w:hAnsi="Times New Roman" w:cs="Times New Roman"/>
          <w:color w:val="202020"/>
          <w:sz w:val="25"/>
          <w:szCs w:val="25"/>
          <w:shd w:val="clear" w:color="auto" w:fill="FFFFFF"/>
        </w:rPr>
        <w:t xml:space="preserve">, куда входят Галич, Буй, Чухлома, </w:t>
      </w:r>
      <w:proofErr w:type="spellStart"/>
      <w:r w:rsidRPr="007A2590">
        <w:rPr>
          <w:rFonts w:ascii="Times New Roman" w:hAnsi="Times New Roman" w:cs="Times New Roman"/>
          <w:color w:val="202020"/>
          <w:sz w:val="25"/>
          <w:szCs w:val="25"/>
          <w:shd w:val="clear" w:color="auto" w:fill="FFFFFF"/>
        </w:rPr>
        <w:t>Антроповский</w:t>
      </w:r>
      <w:proofErr w:type="spellEnd"/>
      <w:r w:rsidRPr="007A2590">
        <w:rPr>
          <w:rFonts w:ascii="Times New Roman" w:hAnsi="Times New Roman" w:cs="Times New Roman"/>
          <w:color w:val="202020"/>
          <w:sz w:val="25"/>
          <w:szCs w:val="25"/>
          <w:shd w:val="clear" w:color="auto" w:fill="FFFFFF"/>
        </w:rPr>
        <w:t xml:space="preserve">, </w:t>
      </w:r>
      <w:proofErr w:type="spellStart"/>
      <w:r w:rsidRPr="007A2590">
        <w:rPr>
          <w:rFonts w:ascii="Times New Roman" w:hAnsi="Times New Roman" w:cs="Times New Roman"/>
          <w:color w:val="202020"/>
          <w:sz w:val="25"/>
          <w:szCs w:val="25"/>
          <w:shd w:val="clear" w:color="auto" w:fill="FFFFFF"/>
        </w:rPr>
        <w:t>Парфеньевский</w:t>
      </w:r>
      <w:proofErr w:type="spellEnd"/>
      <w:r w:rsidRPr="007A2590">
        <w:rPr>
          <w:rFonts w:ascii="Times New Roman" w:hAnsi="Times New Roman" w:cs="Times New Roman"/>
          <w:color w:val="202020"/>
          <w:sz w:val="25"/>
          <w:szCs w:val="25"/>
          <w:shd w:val="clear" w:color="auto" w:fill="FFFFFF"/>
        </w:rPr>
        <w:t xml:space="preserve"> и другие близлежащие районы, заключено 95% договоров с физическими и юридическими лицами. В зоне действует льготный тариф на вывоз крупногабаритного мусора</w:t>
      </w:r>
      <w:r w:rsidRPr="007A259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 Кроме того, проводится эксперимент среди населения по раздельному сбору Т</w:t>
      </w:r>
      <w:r w:rsidR="006F658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К</w:t>
      </w:r>
      <w:r w:rsidRPr="007A259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</w:t>
      </w:r>
    </w:p>
    <w:tbl>
      <w:tblPr>
        <w:tblW w:w="150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6"/>
        <w:gridCol w:w="3988"/>
        <w:gridCol w:w="1924"/>
        <w:gridCol w:w="3463"/>
        <w:gridCol w:w="2693"/>
      </w:tblGrid>
      <w:tr w:rsidR="005C5C29" w:rsidRPr="007A2590" w:rsidTr="003C446B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C29" w:rsidRPr="006F6588" w:rsidRDefault="005C5C2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8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3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C29" w:rsidRPr="006F6588" w:rsidRDefault="005C5C2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8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C29" w:rsidRPr="006F6588" w:rsidRDefault="005C5C2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8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C29" w:rsidRPr="006F6588" w:rsidRDefault="005C5C2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8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C29" w:rsidRPr="006F6588" w:rsidRDefault="005C5C2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C5C29" w:rsidRPr="007A2590" w:rsidTr="003C446B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C29" w:rsidRPr="006F6588" w:rsidRDefault="005C5C2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C29" w:rsidRPr="006F6588" w:rsidRDefault="005C5C2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C29" w:rsidRPr="006F6588" w:rsidRDefault="005C5C2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C29" w:rsidRPr="006F6588" w:rsidRDefault="005C5C2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C29" w:rsidRPr="006F6588" w:rsidRDefault="005C5C2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4FBE" w:rsidRPr="007A2590" w:rsidTr="003C446B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FBE" w:rsidRPr="006F6588" w:rsidRDefault="00C34FBE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88">
              <w:rPr>
                <w:rFonts w:ascii="Times New Roman" w:eastAsia="Times New Roman" w:hAnsi="Times New Roman" w:cs="Times New Roman"/>
                <w:sz w:val="24"/>
                <w:szCs w:val="24"/>
              </w:rPr>
              <w:t>Реагирование на поступающие обращения граждан в части работы организаций, оказывающих услуги по транспортировке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F65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FBE" w:rsidRPr="006F6588" w:rsidRDefault="00C34FBE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6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жителей района  в оценке деятельности организаций, оказывающих услуги по транспортировке 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6F6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О.</w:t>
            </w:r>
          </w:p>
          <w:p w:rsidR="00C34FBE" w:rsidRPr="006F6588" w:rsidRDefault="00C34FBE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34FBE" w:rsidRPr="006F6588" w:rsidRDefault="00C34FBE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FBE" w:rsidRDefault="00C34FB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88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C34FBE" w:rsidRPr="006F6588" w:rsidRDefault="00C34FB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6F6588" w:rsidRDefault="00C34FBE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8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поступающих обращений посредством информационных сервисов</w:t>
            </w:r>
            <w:r w:rsidR="00D91A5A">
              <w:rPr>
                <w:rFonts w:ascii="Times New Roman" w:eastAsia="Times New Roman" w:hAnsi="Times New Roman" w:cs="Times New Roman"/>
                <w:sz w:val="24"/>
                <w:szCs w:val="24"/>
              </w:rPr>
              <w:t>; оперативное реагирование на поступающие обращения жителей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FBE" w:rsidRPr="00952914" w:rsidRDefault="00C34FBE" w:rsidP="00D90267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архитектуры,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жилищно-коммунального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дорожного хозяйства и природных ресурсов</w:t>
            </w: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4FBE" w:rsidRPr="007A2590" w:rsidTr="003C446B">
        <w:trPr>
          <w:trHeight w:val="419"/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FBE" w:rsidRPr="006F6588" w:rsidRDefault="00C34FBE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Недостаточное стимулирование новых предпринимательских инициатив и частной инициативы по транспортированию ТКО</w:t>
            </w:r>
          </w:p>
        </w:tc>
        <w:tc>
          <w:tcPr>
            <w:tcW w:w="3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FBE" w:rsidRDefault="00C34FBE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«круглых» столов, вебинаров, консультаций с действующими и потенциальными предпринимателями и коммерческими организациям</w:t>
            </w:r>
          </w:p>
          <w:p w:rsidR="00C34FBE" w:rsidRPr="006F6588" w:rsidRDefault="00C34FBE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FBE" w:rsidRDefault="00C34FB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C34FBE" w:rsidRPr="006F6588" w:rsidRDefault="00C34FB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DF1EF4" w:rsidRDefault="00C34FBE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 w:rsidRPr="00DF1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мероприятия,</w:t>
            </w:r>
            <w:r w:rsidRPr="00DF1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обеспечивающие</w:t>
            </w:r>
            <w:r w:rsidRPr="00DF1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возможность для поиска,</w:t>
            </w:r>
            <w:r w:rsidRPr="00DF1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отбора и обучения</w:t>
            </w:r>
            <w:r w:rsidRPr="00DF1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потенциальных</w:t>
            </w:r>
            <w:r w:rsidRPr="00DF1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предпринимателей и</w:t>
            </w:r>
            <w:r w:rsidRPr="00DF1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некоммерческих организаций с целью</w:t>
            </w:r>
            <w:r w:rsidRPr="00DF1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стимулирования новых</w:t>
            </w:r>
            <w:r w:rsidRPr="00DF1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предпринимательских</w:t>
            </w:r>
            <w:r w:rsidRPr="00DF1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инициатив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FBE" w:rsidRDefault="00C34FBE" w:rsidP="00D90267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архитектуры,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жилищно-коммунального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дорожного хозяйства и природных ресурсов, </w:t>
            </w:r>
          </w:p>
          <w:p w:rsidR="00C34FBE" w:rsidRPr="00952914" w:rsidRDefault="00C34FBE" w:rsidP="00D90267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сельских поселений</w:t>
            </w: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1A5A" w:rsidRPr="007A2590" w:rsidTr="003C446B">
        <w:trPr>
          <w:trHeight w:val="419"/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A5A" w:rsidRDefault="00D91A5A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Недостаточное информирование потребителей услуг по сбору  и транспортированию  ТКО</w:t>
            </w:r>
          </w:p>
        </w:tc>
        <w:tc>
          <w:tcPr>
            <w:tcW w:w="3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A5A" w:rsidRDefault="00D91A5A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Информирование потребителей услуг через средства массовой информации (в том числе Интернет – сайты) об обязанностях организации</w:t>
            </w:r>
            <w:r w:rsidR="00B16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оказывающей услуги по сбору и транспортировке ТКО, а также о правах и обязанностях </w:t>
            </w:r>
            <w:r w:rsidR="00B16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потребителей этих услуг</w:t>
            </w:r>
          </w:p>
        </w:tc>
        <w:tc>
          <w:tcPr>
            <w:tcW w:w="1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A5A" w:rsidRDefault="00D91A5A" w:rsidP="00D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2019-2022</w:t>
            </w:r>
          </w:p>
          <w:p w:rsidR="00D91A5A" w:rsidRDefault="00D91A5A" w:rsidP="00D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A" w:rsidRPr="00DF1EF4" w:rsidRDefault="00D91A5A" w:rsidP="00DC52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прозрачности деятельности организации, оказывающей услуги по сбору и транспортированию ТКО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A5A" w:rsidRDefault="00D91A5A" w:rsidP="00AB770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архитектуры,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жилищно-коммунального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дорожного хозяйства и природных ресурсов, </w:t>
            </w:r>
          </w:p>
          <w:p w:rsidR="00D91A5A" w:rsidRPr="00952914" w:rsidRDefault="00D91A5A" w:rsidP="00AB770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Главы сельских поселений</w:t>
            </w: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16132" w:rsidRDefault="00B16132" w:rsidP="00B16132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B16132" w:rsidRDefault="00B16132" w:rsidP="00B16132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84F5C" w:rsidRPr="00CD3CDC" w:rsidRDefault="00584F5C" w:rsidP="00584F5C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D3CDC">
        <w:rPr>
          <w:rFonts w:ascii="Times New Roman" w:eastAsia="Times New Roman" w:hAnsi="Times New Roman" w:cs="Times New Roman"/>
          <w:b/>
          <w:sz w:val="27"/>
          <w:szCs w:val="27"/>
        </w:rPr>
        <w:t>Рынок ритуальных услуг</w:t>
      </w:r>
    </w:p>
    <w:tbl>
      <w:tblPr>
        <w:tblW w:w="1493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31"/>
        <w:gridCol w:w="1449"/>
        <w:gridCol w:w="1417"/>
        <w:gridCol w:w="1321"/>
        <w:gridCol w:w="1321"/>
      </w:tblGrid>
      <w:tr w:rsidR="00584F5C" w:rsidRPr="00CD3CDC" w:rsidTr="002B455C">
        <w:trPr>
          <w:tblCellSpacing w:w="0" w:type="dxa"/>
        </w:trPr>
        <w:tc>
          <w:tcPr>
            <w:tcW w:w="9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CD3CDC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CD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F5C" w:rsidRPr="00CD3CDC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CDC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F5C" w:rsidRPr="00CD3CDC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CDC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F5C" w:rsidRPr="00CD3CDC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CDC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F5C" w:rsidRPr="00CD3CDC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CDC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</w:tc>
      </w:tr>
      <w:tr w:rsidR="00584F5C" w:rsidRPr="00CD3CDC" w:rsidTr="002B455C">
        <w:trPr>
          <w:tblCellSpacing w:w="0" w:type="dxa"/>
        </w:trPr>
        <w:tc>
          <w:tcPr>
            <w:tcW w:w="9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F5C" w:rsidRPr="00CD3CDC" w:rsidRDefault="00584F5C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CD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услуг, %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F5C" w:rsidRPr="00CD3CDC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CDC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F5C" w:rsidRPr="00CD3CDC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CDC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F5C" w:rsidRPr="00CD3CDC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CDC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F5C" w:rsidRPr="00CD3CDC" w:rsidRDefault="00CD3CD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84F5C" w:rsidRPr="00CD3CD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B455C" w:rsidRDefault="00584F5C" w:rsidP="00DC5211">
      <w:pPr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D3CDC">
        <w:rPr>
          <w:rFonts w:ascii="Times New Roman" w:hAnsi="Times New Roman" w:cs="Times New Roman"/>
          <w:sz w:val="24"/>
          <w:szCs w:val="24"/>
          <w:shd w:val="clear" w:color="auto" w:fill="FFFFFF"/>
        </w:rPr>
        <w:t>Рынок ритуальных услуг является одной из наиболее социально-значимых отраслей  и зат</w:t>
      </w:r>
      <w:r w:rsidR="002B455C" w:rsidRPr="00CD3CDC">
        <w:rPr>
          <w:rFonts w:ascii="Times New Roman" w:hAnsi="Times New Roman" w:cs="Times New Roman"/>
          <w:sz w:val="24"/>
          <w:szCs w:val="24"/>
          <w:shd w:val="clear" w:color="auto" w:fill="FFFFFF"/>
        </w:rPr>
        <w:t>рагивает интересы</w:t>
      </w:r>
      <w:r w:rsidRPr="00CD3C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2B455C" w:rsidRPr="00CD3C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всего населения Галичского муниципального района Костромской области.</w:t>
      </w:r>
    </w:p>
    <w:p w:rsidR="009F3A65" w:rsidRDefault="009F3A65" w:rsidP="00DC5211">
      <w:pPr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Структура ритуального рынка выглядит следующим образом:</w:t>
      </w:r>
    </w:p>
    <w:p w:rsidR="009F3A65" w:rsidRDefault="009F3A65" w:rsidP="00DC5211">
      <w:pPr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 похоронные услуги и принадлежности;</w:t>
      </w:r>
    </w:p>
    <w:p w:rsidR="009F3A65" w:rsidRDefault="009F3A65" w:rsidP="00DC5211">
      <w:pPr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 земельные участки;</w:t>
      </w:r>
    </w:p>
    <w:p w:rsidR="009F3A65" w:rsidRDefault="009F3A65" w:rsidP="00DC5211">
      <w:pPr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 изготовление и установка памятников;</w:t>
      </w:r>
    </w:p>
    <w:p w:rsidR="009F3A65" w:rsidRPr="00CD3CDC" w:rsidRDefault="009F3A65" w:rsidP="00DC5211">
      <w:pPr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 уход и содержание мест захоронения.</w:t>
      </w:r>
    </w:p>
    <w:p w:rsidR="002B455C" w:rsidRPr="00CD3CDC" w:rsidRDefault="002B455C" w:rsidP="00584F5C">
      <w:pPr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D3C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На территории  Галичского муниципального района 1 </w:t>
      </w:r>
      <w:r w:rsidR="002E79B1" w:rsidRPr="00CD3C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муниципальная </w:t>
      </w:r>
      <w:r w:rsidRPr="00CD3C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организация, оказывающая похоронные услуги в районе.</w:t>
      </w:r>
    </w:p>
    <w:p w:rsidR="00631D9C" w:rsidRPr="00CD3CDC" w:rsidRDefault="002B455C" w:rsidP="00584F5C">
      <w:pPr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D3C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2018 году на территории  района  создано  Муниципальное казенное унитарное предприятие Галичского муниципального района Костромской области «</w:t>
      </w:r>
      <w:proofErr w:type="spellStart"/>
      <w:r w:rsidRPr="00CD3C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Водотеплоресурс</w:t>
      </w:r>
      <w:proofErr w:type="spellEnd"/>
      <w:r w:rsidRPr="00CD3C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</w:t>
      </w:r>
      <w:r w:rsidR="001D0B72" w:rsidRPr="00CD3C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r w:rsidR="00337203" w:rsidRPr="00CD3C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занимающееся вопросами похоронного дела.</w:t>
      </w:r>
      <w:r w:rsidR="002E79B1" w:rsidRPr="00CD3C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631D9C" w:rsidRPr="00CD3CDC" w:rsidRDefault="00631D9C" w:rsidP="00584F5C">
      <w:pPr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D3C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обязанности МКУП входит оказание гарантируемого перечня услуг по погребению супругу, близким родственникам, законному представителю или иному лицу, взявшему на себя обязанность осуществить погребение умершего, а также погребение умерших, не имеющих супруга, близких родственников или законных представителей.</w:t>
      </w:r>
    </w:p>
    <w:p w:rsidR="002B455C" w:rsidRDefault="002E79B1" w:rsidP="00584F5C">
      <w:pPr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D3C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С образованием вышеуказанной организации осуществлен переход на безналичную форму оплаты  гражданами ритуальных услуг, усилено взаимодействие с правоохранительными органами и органами прокуратуры по вопросам криминальной составляющей на рынке ритуальных услуг, для обеспечения качества и доступности </w:t>
      </w:r>
      <w:r w:rsidR="00127540" w:rsidRPr="00CD3C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услуг для всех категорий граждан.</w:t>
      </w:r>
    </w:p>
    <w:p w:rsidR="00CD3CDC" w:rsidRDefault="00CD3CDC" w:rsidP="00584F5C">
      <w:pPr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Кроме этого, жители района за оказанием ритуальных услуг обращаются к трем частным организациям, зарегистрированным на </w:t>
      </w:r>
      <w:r w:rsidRPr="00CD3C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территории города </w:t>
      </w:r>
      <w:r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Галич</w:t>
      </w:r>
      <w:r w:rsidRPr="00CD3C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работающих в сфере оказания ритуальных услуг. </w:t>
      </w:r>
    </w:p>
    <w:p w:rsidR="00631D9C" w:rsidRPr="00CD3CDC" w:rsidRDefault="00631D9C" w:rsidP="00631D9C">
      <w:pPr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D3C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Количество кладбищ, расположенных на территории района составляет  - 31 шт., общей площадью  -  </w:t>
      </w:r>
      <w:r w:rsidR="0027530B" w:rsidRPr="00CD3C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39,2</w:t>
      </w:r>
      <w:r w:rsidRPr="00CD3C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га.</w:t>
      </w:r>
    </w:p>
    <w:p w:rsidR="00631D9C" w:rsidRPr="00CD3CDC" w:rsidRDefault="00631D9C" w:rsidP="00631D9C">
      <w:pPr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D3C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Содержание мест захоронений на территории района закреплено за сельскими поселениями</w:t>
      </w:r>
      <w:r w:rsidR="00107D66" w:rsidRPr="00CD3C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Галичского муниципального района Костромской области</w:t>
      </w:r>
      <w:r w:rsidRPr="00CD3C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CD3CDC" w:rsidRPr="00CD3CDC" w:rsidRDefault="00CD3CDC" w:rsidP="00CD3CDC">
      <w:pPr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D3C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Для привлечения клиентов </w:t>
      </w:r>
      <w:proofErr w:type="gramStart"/>
      <w:r w:rsidRPr="00CD3C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субъектам</w:t>
      </w:r>
      <w:proofErr w:type="gramEnd"/>
      <w:r w:rsidRPr="00CD3C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работающим в данной сфере постоянно требуется расширять спектр услуг, размещать информационные и рекламные материалы о своей деятельности. К негативным моментам следует отнести нахождение большой доли рынка «в тени», а так же неосведомленностью населения о деятельности организаций.   </w:t>
      </w:r>
    </w:p>
    <w:p w:rsidR="00CD3CDC" w:rsidRDefault="00CD3CDC" w:rsidP="00631D9C">
      <w:pPr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b w:val="0"/>
          <w:color w:val="FF0000"/>
          <w:sz w:val="24"/>
          <w:szCs w:val="24"/>
          <w:shd w:val="clear" w:color="auto" w:fill="FFFFFF"/>
        </w:rPr>
      </w:pPr>
    </w:p>
    <w:p w:rsidR="009F3A65" w:rsidRDefault="009F3A65" w:rsidP="00631D9C">
      <w:pPr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b w:val="0"/>
          <w:color w:val="FF0000"/>
          <w:sz w:val="24"/>
          <w:szCs w:val="24"/>
          <w:shd w:val="clear" w:color="auto" w:fill="FFFFFF"/>
        </w:rPr>
      </w:pPr>
    </w:p>
    <w:p w:rsidR="009F3A65" w:rsidRPr="00B16132" w:rsidRDefault="009F3A65" w:rsidP="00631D9C">
      <w:pPr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b w:val="0"/>
          <w:color w:val="FF0000"/>
          <w:sz w:val="24"/>
          <w:szCs w:val="24"/>
          <w:shd w:val="clear" w:color="auto" w:fill="FFFFFF"/>
        </w:rPr>
      </w:pPr>
    </w:p>
    <w:tbl>
      <w:tblPr>
        <w:tblW w:w="150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6"/>
        <w:gridCol w:w="4414"/>
        <w:gridCol w:w="1498"/>
        <w:gridCol w:w="3797"/>
        <w:gridCol w:w="2359"/>
      </w:tblGrid>
      <w:tr w:rsidR="00584F5C" w:rsidRPr="009F3A65" w:rsidTr="002B455C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9F3A65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Описание проблемы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9F3A65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9F3A65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9F3A65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9F3A65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84F5C" w:rsidRPr="009F3A65" w:rsidTr="002B455C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9F3A65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9F3A65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9F3A65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9F3A65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9F3A65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4F5C" w:rsidRPr="009F3A65" w:rsidTr="002B455C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9F3A65" w:rsidRDefault="00127540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Доминирование на рынке ритуальных услуг муниципальных предприятий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9F3A65" w:rsidRDefault="00127540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3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Создание на территории муниципального района муниципального казенного </w:t>
            </w:r>
            <w:r w:rsidR="003C446B" w:rsidRPr="009F3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унитарного предприятия</w:t>
            </w:r>
            <w:r w:rsidR="00584F5C" w:rsidRPr="009F3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84F5C" w:rsidRPr="009F3A65" w:rsidRDefault="00584F5C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84F5C" w:rsidRPr="009F3A65" w:rsidRDefault="00584F5C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9F3A65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C5211" w:rsidRPr="009F3A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</w:rPr>
              <w:t>19-2022</w:t>
            </w:r>
          </w:p>
          <w:p w:rsidR="00DC5211" w:rsidRPr="009F3A65" w:rsidRDefault="00DC5211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C" w:rsidRPr="009F3A65" w:rsidRDefault="00127540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муниципалитетов с рынка  ритуальных услуг.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9F3A65" w:rsidRDefault="00584F5C" w:rsidP="00DC5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7540" w:rsidRPr="009F3A65">
              <w:rPr>
                <w:rFonts w:ascii="Times New Roman" w:eastAsia="Times New Roman" w:hAnsi="Times New Roman" w:cs="Times New Roman"/>
                <w:sz w:val="24"/>
                <w:szCs w:val="24"/>
              </w:rPr>
              <w:t>МКУП «</w:t>
            </w:r>
            <w:proofErr w:type="spellStart"/>
            <w:r w:rsidR="00127540" w:rsidRPr="009F3A6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Водотеплоресурс</w:t>
            </w:r>
            <w:proofErr w:type="spellEnd"/>
            <w:r w:rsidR="00127540" w:rsidRPr="009F3A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4F5C" w:rsidRPr="009F3A65" w:rsidTr="002B455C">
        <w:trPr>
          <w:trHeight w:val="419"/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9F3A65" w:rsidRDefault="00127540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 оказываемых ритуальных услуг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9F3A65" w:rsidRDefault="00127540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3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Усиление контроля над МКУП «</w:t>
            </w:r>
            <w:proofErr w:type="spellStart"/>
            <w:r w:rsidRPr="009F3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Водотеплоресурс</w:t>
            </w:r>
            <w:proofErr w:type="spellEnd"/>
            <w:r w:rsidRPr="009F3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9F3A65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DC5211" w:rsidRPr="009F3A65" w:rsidRDefault="00DC5211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C" w:rsidRPr="009F3A65" w:rsidRDefault="00127540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65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оказываемых услуг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9F3A65" w:rsidRDefault="00127540" w:rsidP="00DC5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84F5C" w:rsidRPr="009F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Галичского муниципального района Костромской области</w:t>
            </w:r>
          </w:p>
        </w:tc>
      </w:tr>
      <w:tr w:rsidR="00CD3CDC" w:rsidRPr="009F3A65" w:rsidTr="002B455C">
        <w:trPr>
          <w:trHeight w:val="419"/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220" w:rsidRPr="009F3A65" w:rsidRDefault="00A03220" w:rsidP="00A032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A65">
              <w:rPr>
                <w:rFonts w:ascii="Times New Roman" w:hAnsi="Times New Roman" w:cs="Times New Roman"/>
                <w:sz w:val="24"/>
                <w:szCs w:val="24"/>
              </w:rPr>
              <w:t>Создание актуального реестра предприятий.</w:t>
            </w:r>
          </w:p>
          <w:p w:rsidR="00A03220" w:rsidRPr="009F3A65" w:rsidRDefault="00A03220" w:rsidP="00A0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A65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оказываемых услуг.</w:t>
            </w:r>
          </w:p>
          <w:p w:rsidR="00CD3CDC" w:rsidRPr="009F3A65" w:rsidRDefault="00CD3CDC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220" w:rsidRPr="009F3A65" w:rsidRDefault="00A03220" w:rsidP="00A0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 организаций и предприятий, осуществляющих  деятельность на рынке ритуальных услуг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220" w:rsidRPr="009F3A65" w:rsidRDefault="00A03220" w:rsidP="00A0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CD3CDC" w:rsidRPr="009F3A65" w:rsidRDefault="00A03220" w:rsidP="00A0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C" w:rsidRPr="009F3A65" w:rsidRDefault="00A03220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A65">
              <w:rPr>
                <w:rFonts w:ascii="Times New Roman" w:hAnsi="Times New Roman" w:cs="Times New Roman"/>
                <w:sz w:val="24"/>
                <w:szCs w:val="24"/>
              </w:rPr>
              <w:t>Повышение уровня  информированности, наличие актуальной  информации об организациях, находящихся на данном рынке.</w:t>
            </w:r>
          </w:p>
          <w:p w:rsidR="00A03220" w:rsidRPr="009F3A65" w:rsidRDefault="00A03220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A6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района.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CDC" w:rsidRPr="009F3A65" w:rsidRDefault="00A03220" w:rsidP="00DC5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экономике и охране труда</w:t>
            </w:r>
          </w:p>
        </w:tc>
      </w:tr>
      <w:tr w:rsidR="00A03220" w:rsidRPr="009F3A65" w:rsidTr="002B455C">
        <w:trPr>
          <w:trHeight w:val="419"/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220" w:rsidRPr="009F3A65" w:rsidRDefault="009F3A65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Узкий спектр оказываемых услуг организаций в сфере ритуальных услуг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220" w:rsidRPr="009F3A65" w:rsidRDefault="00A03220" w:rsidP="00A032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A65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с действующими организациями и проведение отраслевого анализа рынка товаров, работ, услуг и состояния конкуренции на них в сфере оказания ритуальных услуг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220" w:rsidRPr="009F3A65" w:rsidRDefault="00A03220" w:rsidP="00A0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A03220" w:rsidRPr="009F3A65" w:rsidRDefault="00A03220" w:rsidP="00A0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20" w:rsidRPr="009F3A65" w:rsidRDefault="00A03220" w:rsidP="00AB7702">
            <w:pPr>
              <w:pStyle w:val="TableParagraph"/>
              <w:tabs>
                <w:tab w:val="left" w:pos="2951"/>
              </w:tabs>
              <w:jc w:val="both"/>
            </w:pPr>
            <w:r w:rsidRPr="009F3A65">
              <w:rPr>
                <w:sz w:val="24"/>
                <w:szCs w:val="24"/>
              </w:rPr>
              <w:t>Выявление организаций с наиболее эффективной хозяйственной деятельностью и их дальнейшее стимулирование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220" w:rsidRPr="009F3A65" w:rsidRDefault="00A03220" w:rsidP="00DC5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экономике и охране труда</w:t>
            </w:r>
          </w:p>
        </w:tc>
      </w:tr>
    </w:tbl>
    <w:p w:rsidR="009F3A65" w:rsidRDefault="009F3A65" w:rsidP="009F3A65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</w:pPr>
    </w:p>
    <w:p w:rsidR="00B55989" w:rsidRDefault="00B55989" w:rsidP="009F3A65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</w:pPr>
    </w:p>
    <w:p w:rsidR="00B55989" w:rsidRDefault="00B55989" w:rsidP="009F3A65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</w:pPr>
    </w:p>
    <w:p w:rsidR="00B55989" w:rsidRDefault="00B55989" w:rsidP="009F3A65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</w:pPr>
    </w:p>
    <w:p w:rsidR="00B55989" w:rsidRDefault="00B55989" w:rsidP="009F3A65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</w:pPr>
    </w:p>
    <w:p w:rsidR="000C3598" w:rsidRPr="00B55989" w:rsidRDefault="00671BF4" w:rsidP="00671BF4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55989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Рынок оказания услуг по ремонту автотранспортных средств</w:t>
      </w:r>
    </w:p>
    <w:tbl>
      <w:tblPr>
        <w:tblW w:w="1493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31"/>
        <w:gridCol w:w="1449"/>
        <w:gridCol w:w="1417"/>
        <w:gridCol w:w="1321"/>
        <w:gridCol w:w="1321"/>
      </w:tblGrid>
      <w:tr w:rsidR="00671BF4" w:rsidRPr="00B55989" w:rsidTr="003708B8">
        <w:trPr>
          <w:tblCellSpacing w:w="0" w:type="dxa"/>
        </w:trPr>
        <w:tc>
          <w:tcPr>
            <w:tcW w:w="9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B55989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BF4" w:rsidRPr="00B55989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89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BF4" w:rsidRPr="00B55989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89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BF4" w:rsidRPr="00B55989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89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BF4" w:rsidRPr="00B55989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89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</w:tc>
      </w:tr>
      <w:tr w:rsidR="00671BF4" w:rsidRPr="00B55989" w:rsidTr="003708B8">
        <w:trPr>
          <w:tblCellSpacing w:w="0" w:type="dxa"/>
        </w:trPr>
        <w:tc>
          <w:tcPr>
            <w:tcW w:w="9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F4" w:rsidRPr="00B55989" w:rsidRDefault="00671BF4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8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средств, %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BF4" w:rsidRPr="00B55989" w:rsidRDefault="00B5598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71BF4" w:rsidRPr="00B55989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BF4" w:rsidRPr="00B55989" w:rsidRDefault="00B5598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71BF4" w:rsidRPr="00B55989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BF4" w:rsidRPr="00B55989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8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BF4" w:rsidRPr="00B55989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8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71BF4" w:rsidRPr="00B55989" w:rsidRDefault="00D06954" w:rsidP="00DC5211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5598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Рост парка автомобилей предъявляет повышенные требования к функционированию и развитию такой отраслевой группы бытовых услуг, как услуги по ремонту и техническому обслуживанию автотранспортных средств.</w:t>
      </w:r>
    </w:p>
    <w:p w:rsidR="00671BF4" w:rsidRPr="00B55989" w:rsidRDefault="00671BF4" w:rsidP="00671B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989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предприятий данного вида деятельности  в сельской местности является малопривлекательной сферой деятельности. Создание автосервисов связано с серьезными рисками инвестирования и отсутствием  гарантий получения прибыли.</w:t>
      </w:r>
    </w:p>
    <w:p w:rsidR="00D06954" w:rsidRPr="00B55989" w:rsidRDefault="00D06954" w:rsidP="00D06954">
      <w:pPr>
        <w:pStyle w:val="formattext"/>
        <w:shd w:val="clear" w:color="auto" w:fill="FFFFFF"/>
        <w:spacing w:before="0" w:beforeAutospacing="0" w:after="0" w:afterAutospacing="0" w:line="322" w:lineRule="atLeast"/>
        <w:ind w:firstLine="851"/>
        <w:jc w:val="both"/>
        <w:textAlignment w:val="baseline"/>
        <w:rPr>
          <w:spacing w:val="2"/>
        </w:rPr>
      </w:pPr>
      <w:r w:rsidRPr="00B55989">
        <w:rPr>
          <w:spacing w:val="2"/>
        </w:rPr>
        <w:t>Услугами по ремонту автотранспортных средств население района обеспечивают 2 индивидуальных предпринимателя.</w:t>
      </w:r>
    </w:p>
    <w:p w:rsidR="00D06954" w:rsidRPr="00B55989" w:rsidRDefault="00450360" w:rsidP="00D06954">
      <w:pPr>
        <w:pStyle w:val="formattext"/>
        <w:shd w:val="clear" w:color="auto" w:fill="FFFFFF"/>
        <w:spacing w:before="0" w:beforeAutospacing="0" w:after="0" w:afterAutospacing="0" w:line="322" w:lineRule="atLeast"/>
        <w:ind w:firstLine="851"/>
        <w:jc w:val="both"/>
        <w:textAlignment w:val="baseline"/>
        <w:rPr>
          <w:spacing w:val="2"/>
        </w:rPr>
      </w:pPr>
      <w:r w:rsidRPr="00B55989">
        <w:rPr>
          <w:spacing w:val="2"/>
        </w:rPr>
        <w:t>Общества с ограниченной ответс</w:t>
      </w:r>
      <w:r w:rsidR="00170EA3" w:rsidRPr="00B55989">
        <w:rPr>
          <w:spacing w:val="2"/>
        </w:rPr>
        <w:t>т</w:t>
      </w:r>
      <w:r w:rsidRPr="00B55989">
        <w:rPr>
          <w:spacing w:val="2"/>
        </w:rPr>
        <w:t>венностью, г</w:t>
      </w:r>
      <w:r w:rsidR="00D06954" w:rsidRPr="00B55989">
        <w:rPr>
          <w:spacing w:val="2"/>
        </w:rPr>
        <w:t>осударственные и муниципальные предприятия, предоставляющие данный вид услуг, в муниципальном районе отсутствуют.</w:t>
      </w:r>
    </w:p>
    <w:tbl>
      <w:tblPr>
        <w:tblW w:w="150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6"/>
        <w:gridCol w:w="4414"/>
        <w:gridCol w:w="1498"/>
        <w:gridCol w:w="3797"/>
        <w:gridCol w:w="2359"/>
      </w:tblGrid>
      <w:tr w:rsidR="00671BF4" w:rsidRPr="009541AA" w:rsidTr="003708B8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9541AA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9541AA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9541AA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9541AA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9541AA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71BF4" w:rsidRPr="009541AA" w:rsidTr="003708B8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9541AA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9541AA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9541AA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9541AA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9541AA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1BF4" w:rsidRPr="009541AA" w:rsidTr="003708B8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9541AA" w:rsidRDefault="007159C3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количество действующих организаций и индивидуальных предпринимателей не соответствует с данными Единого реестра субъектов малого и среднего предпринимательства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9541AA" w:rsidRDefault="007159C3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41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мониторинга организаций и ИП, оказывающих услуги на рынке ремонта автотранспортных средств на территории муниципального образования, в т.ч. в разрезе сельских поселений.</w:t>
            </w:r>
          </w:p>
          <w:p w:rsidR="007159C3" w:rsidRPr="009541AA" w:rsidRDefault="007159C3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59C3" w:rsidRPr="009541AA" w:rsidRDefault="007159C3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41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2020 года проведение работы по привлечению к регистрации физических лиц в качестве </w:t>
            </w:r>
            <w:proofErr w:type="spellStart"/>
            <w:r w:rsidRPr="009541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самозанятых</w:t>
            </w:r>
            <w:proofErr w:type="spellEnd"/>
            <w:r w:rsidRPr="009541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оказывающих услуги на рынке ремонта автотранспортных средств</w:t>
            </w:r>
          </w:p>
          <w:p w:rsidR="00671BF4" w:rsidRPr="009541AA" w:rsidRDefault="00671BF4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71BF4" w:rsidRPr="009541AA" w:rsidRDefault="00671BF4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9541AA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DC5211" w:rsidRPr="009541AA" w:rsidRDefault="00DC5211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  <w:p w:rsidR="007159C3" w:rsidRPr="009541AA" w:rsidRDefault="007159C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9C3" w:rsidRPr="009541AA" w:rsidRDefault="007159C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9C3" w:rsidRPr="009541AA" w:rsidRDefault="007159C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989" w:rsidRPr="009541AA" w:rsidRDefault="00B5598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989" w:rsidRPr="009541AA" w:rsidRDefault="00B5598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9C3" w:rsidRPr="009541AA" w:rsidRDefault="007159C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С 2020 года</w:t>
            </w:r>
          </w:p>
          <w:p w:rsidR="007159C3" w:rsidRPr="009541AA" w:rsidRDefault="007159C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9C3" w:rsidRPr="009541AA" w:rsidRDefault="007159C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F4" w:rsidRPr="009541AA" w:rsidRDefault="007159C3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зарегистрированных  организаций, ИП и ФЛ, оказывающих услуги</w:t>
            </w:r>
            <w:r w:rsidRPr="009541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рынке ремонта автотранспортных средств на территории муниципального образования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9541AA" w:rsidRDefault="00671BF4" w:rsidP="00C34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0EA3"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экономике и охран</w:t>
            </w:r>
            <w:r w:rsidR="003C446B"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70EA3"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</w:tr>
      <w:tr w:rsidR="00671BF4" w:rsidRPr="009541AA" w:rsidTr="003708B8">
        <w:trPr>
          <w:trHeight w:val="419"/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9541AA" w:rsidRDefault="007159C3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Недостаточная информированность предпринимателей и ФЛ, осуществляющих хозяйственную </w:t>
            </w: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деятельность на рынке ремонта автотранспортных средств 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9541AA" w:rsidRDefault="007159C3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41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Проведение совещаний, «круглых столов» и иных мероприятий, направленных на выработку согласованных комплексных подходов к решению задач, связанных с </w:t>
            </w:r>
            <w:r w:rsidRPr="009541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особенностями работы на рынке  ремонта автотранспортных средств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9541AA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2019-2022</w:t>
            </w:r>
          </w:p>
          <w:p w:rsidR="00DC5211" w:rsidRPr="009541AA" w:rsidRDefault="00DC5211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F4" w:rsidRPr="009541AA" w:rsidRDefault="007159C3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информационной грамотности предпринимателей и ФЛ, осуществляющих хозяйственную деятельность на рынке ремонта автотранспортных </w:t>
            </w: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средств.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9541AA" w:rsidRDefault="007159C3" w:rsidP="00C34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по экономике и охран</w:t>
            </w:r>
            <w:r w:rsidR="003C446B"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</w:tr>
    </w:tbl>
    <w:p w:rsidR="009541AA" w:rsidRPr="002E05EB" w:rsidRDefault="009541AA" w:rsidP="009541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5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Административными и экономическими барьерами входа на рынок хозяйствующих субъектов являются:</w:t>
      </w:r>
    </w:p>
    <w:p w:rsidR="009541AA" w:rsidRPr="002E05EB" w:rsidRDefault="009541AA" w:rsidP="00954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5EB">
        <w:rPr>
          <w:rFonts w:ascii="Times New Roman" w:eastAsia="Times New Roman" w:hAnsi="Times New Roman" w:cs="Times New Roman"/>
          <w:color w:val="000000"/>
          <w:sz w:val="24"/>
          <w:szCs w:val="24"/>
        </w:rPr>
        <w:t>- низкая платежеспособность потребителей услуги;</w:t>
      </w:r>
    </w:p>
    <w:p w:rsidR="009541AA" w:rsidRPr="002E05EB" w:rsidRDefault="009541AA" w:rsidP="00954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5EB">
        <w:rPr>
          <w:rFonts w:ascii="Times New Roman" w:eastAsia="Times New Roman" w:hAnsi="Times New Roman" w:cs="Times New Roman"/>
          <w:color w:val="000000"/>
          <w:sz w:val="24"/>
          <w:szCs w:val="24"/>
        </w:rPr>
        <w:t>- ограниченное количество точек оказания услуг вблизи транспортной магистрали, позволяющих обслуживать значительную территорию;</w:t>
      </w:r>
    </w:p>
    <w:p w:rsidR="009541AA" w:rsidRPr="002E05EB" w:rsidRDefault="009541AA" w:rsidP="00954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5EB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квалифицированных кадров.</w:t>
      </w:r>
    </w:p>
    <w:p w:rsidR="009541AA" w:rsidRDefault="009541AA" w:rsidP="009541AA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</w:pPr>
    </w:p>
    <w:p w:rsidR="00671BF4" w:rsidRPr="009541AA" w:rsidRDefault="00690045" w:rsidP="00200B24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541AA">
        <w:rPr>
          <w:rFonts w:ascii="Times New Roman" w:eastAsia="Times New Roman" w:hAnsi="Times New Roman" w:cs="Times New Roman"/>
          <w:b/>
          <w:sz w:val="27"/>
          <w:szCs w:val="27"/>
        </w:rPr>
        <w:t xml:space="preserve">Рынок </w:t>
      </w:r>
      <w:r w:rsidR="00075882" w:rsidRPr="009541AA">
        <w:rPr>
          <w:rFonts w:ascii="Times New Roman" w:eastAsia="Times New Roman" w:hAnsi="Times New Roman" w:cs="Times New Roman"/>
          <w:b/>
          <w:sz w:val="27"/>
          <w:szCs w:val="27"/>
        </w:rPr>
        <w:t>сферы наружной рекламы</w:t>
      </w:r>
    </w:p>
    <w:tbl>
      <w:tblPr>
        <w:tblW w:w="150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140"/>
        <w:gridCol w:w="1230"/>
        <w:gridCol w:w="1230"/>
        <w:gridCol w:w="1230"/>
        <w:gridCol w:w="1230"/>
      </w:tblGrid>
      <w:tr w:rsidR="0047213C" w:rsidRPr="009541AA" w:rsidTr="0023455A">
        <w:trPr>
          <w:tblCellSpacing w:w="0" w:type="dxa"/>
        </w:trPr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3C" w:rsidRPr="009541AA" w:rsidRDefault="0047213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33602"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ключевого</w:t>
            </w: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3C" w:rsidRPr="009541AA" w:rsidRDefault="0047213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3C" w:rsidRPr="009541AA" w:rsidRDefault="0047213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3C" w:rsidRPr="009541AA" w:rsidRDefault="0047213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13C" w:rsidRPr="009541AA" w:rsidRDefault="0047213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</w:tc>
      </w:tr>
      <w:tr w:rsidR="0047213C" w:rsidRPr="009541AA" w:rsidTr="0023455A">
        <w:trPr>
          <w:tblCellSpacing w:w="0" w:type="dxa"/>
        </w:trPr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13C" w:rsidRPr="009541AA" w:rsidRDefault="0047213C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</w:t>
            </w:r>
            <w:r w:rsidR="00075882"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наружной рекламы</w:t>
            </w: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3C" w:rsidRPr="009541AA" w:rsidRDefault="002921AB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7213C"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3C" w:rsidRPr="009541AA" w:rsidRDefault="002921AB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7213C"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3C" w:rsidRPr="009541AA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7213C"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13C" w:rsidRPr="009541AA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47213C"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921AB" w:rsidRPr="009541AA" w:rsidRDefault="002921AB" w:rsidP="00DC5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1AA">
        <w:rPr>
          <w:rFonts w:ascii="Times New Roman" w:eastAsia="Times New Roman" w:hAnsi="Times New Roman" w:cs="Times New Roman"/>
          <w:sz w:val="24"/>
          <w:szCs w:val="24"/>
        </w:rPr>
        <w:t xml:space="preserve">Рынок сферы наружной рекламы на территории Галичского муниципального района Костромской области </w:t>
      </w:r>
      <w:r w:rsidR="00281CC1" w:rsidRPr="009541AA">
        <w:rPr>
          <w:rFonts w:ascii="Times New Roman" w:eastAsia="Times New Roman" w:hAnsi="Times New Roman" w:cs="Times New Roman"/>
          <w:sz w:val="24"/>
          <w:szCs w:val="24"/>
        </w:rPr>
        <w:t xml:space="preserve"> не развит. На территории Галичского муниципального района отсутствуют субъекты, осуществляющие свою деятельность </w:t>
      </w:r>
      <w:r w:rsidR="003C446B" w:rsidRPr="009541AA">
        <w:rPr>
          <w:rFonts w:ascii="Times New Roman" w:eastAsia="Times New Roman" w:hAnsi="Times New Roman" w:cs="Times New Roman"/>
          <w:sz w:val="24"/>
          <w:szCs w:val="24"/>
        </w:rPr>
        <w:t>в сфере наружной рекламы</w:t>
      </w:r>
      <w:r w:rsidR="00281CC1" w:rsidRPr="009541AA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50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6"/>
        <w:gridCol w:w="4754"/>
        <w:gridCol w:w="1498"/>
        <w:gridCol w:w="3797"/>
        <w:gridCol w:w="2090"/>
      </w:tblGrid>
      <w:tr w:rsidR="000C3598" w:rsidRPr="009541AA" w:rsidTr="004428AA">
        <w:trPr>
          <w:trHeight w:val="949"/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9541AA" w:rsidRDefault="000C3598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4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9541AA" w:rsidRDefault="000C3598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9541AA" w:rsidRDefault="000C3598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9541AA" w:rsidRDefault="000C3598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9541AA" w:rsidRDefault="000C3598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C3598" w:rsidRPr="009541AA" w:rsidTr="00464625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9541AA" w:rsidRDefault="000C3598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9541AA" w:rsidRDefault="000C3598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9541AA" w:rsidRDefault="000C3598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9541AA" w:rsidRDefault="000C3598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9541AA" w:rsidRDefault="000C3598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598" w:rsidRPr="009541AA" w:rsidTr="00464625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9541AA" w:rsidRDefault="00281CC1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субъектов, осуществляющих деятельность в сфере наружной рекламы</w:t>
            </w:r>
          </w:p>
        </w:tc>
        <w:tc>
          <w:tcPr>
            <w:tcW w:w="4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9541AA" w:rsidRDefault="00281CC1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мест и выделение земельных участков для размещения наружной рекламы</w:t>
            </w:r>
          </w:p>
          <w:p w:rsidR="001C268F" w:rsidRPr="009541AA" w:rsidRDefault="001C268F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9541AA" w:rsidRDefault="000C3598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B360C"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AB360C"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9541AA" w:rsidRDefault="001C268F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субъектов, осуществляющих свою деятельность в сфере наружной рекламы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9541AA" w:rsidRDefault="001C268F" w:rsidP="00DC5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A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земельными ресурсами</w:t>
            </w:r>
          </w:p>
        </w:tc>
      </w:tr>
    </w:tbl>
    <w:p w:rsidR="000C3598" w:rsidRPr="00450BD9" w:rsidRDefault="000C3598" w:rsidP="00075882">
      <w:pPr>
        <w:pStyle w:val="a5"/>
        <w:numPr>
          <w:ilvl w:val="0"/>
          <w:numId w:val="2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50BD9">
        <w:rPr>
          <w:rFonts w:ascii="Times New Roman" w:eastAsia="Times New Roman" w:hAnsi="Times New Roman" w:cs="Times New Roman"/>
          <w:b/>
          <w:sz w:val="27"/>
          <w:szCs w:val="27"/>
        </w:rPr>
        <w:t>Приоритетные рынки по содействию развитию конкуренции в Галичском муниципальном районе</w:t>
      </w:r>
    </w:p>
    <w:p w:rsidR="00075882" w:rsidRPr="00450BD9" w:rsidRDefault="00075882" w:rsidP="00075882">
      <w:pPr>
        <w:pStyle w:val="a5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75882" w:rsidRPr="00450BD9" w:rsidRDefault="00075882" w:rsidP="00075882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50BD9">
        <w:rPr>
          <w:rFonts w:ascii="Times New Roman" w:eastAsia="Times New Roman" w:hAnsi="Times New Roman" w:cs="Times New Roman"/>
          <w:b/>
          <w:sz w:val="27"/>
          <w:szCs w:val="27"/>
        </w:rPr>
        <w:t>Рынок обработки древесины и производства изделий из дерева</w:t>
      </w:r>
    </w:p>
    <w:tbl>
      <w:tblPr>
        <w:tblW w:w="152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006"/>
        <w:gridCol w:w="1275"/>
        <w:gridCol w:w="1230"/>
        <w:gridCol w:w="1230"/>
        <w:gridCol w:w="1230"/>
        <w:gridCol w:w="1230"/>
      </w:tblGrid>
      <w:tr w:rsidR="004428AA" w:rsidRPr="00450BD9" w:rsidTr="004428AA">
        <w:trPr>
          <w:tblCellSpacing w:w="0" w:type="dxa"/>
        </w:trPr>
        <w:tc>
          <w:tcPr>
            <w:tcW w:w="9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28AA" w:rsidRPr="00450BD9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33602"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ключевого</w:t>
            </w:r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28AA" w:rsidRPr="00450BD9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28AA" w:rsidRPr="00450BD9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28AA" w:rsidRPr="00450BD9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28AA" w:rsidRPr="00450BD9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28AA" w:rsidRPr="00450BD9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01.01.2023</w:t>
            </w:r>
          </w:p>
        </w:tc>
      </w:tr>
      <w:tr w:rsidR="004428AA" w:rsidRPr="00450BD9" w:rsidTr="004428AA">
        <w:trPr>
          <w:tblCellSpacing w:w="0" w:type="dxa"/>
        </w:trPr>
        <w:tc>
          <w:tcPr>
            <w:tcW w:w="9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8AA" w:rsidRPr="00450BD9" w:rsidRDefault="004428AA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на рынке обработки древесины и </w:t>
            </w:r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производства изделий из дерева, %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28AA" w:rsidRPr="00450BD9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28AA" w:rsidRPr="00450BD9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28AA" w:rsidRPr="00450BD9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28AA" w:rsidRPr="00450BD9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28AA" w:rsidRPr="00450BD9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75882" w:rsidRPr="00450BD9" w:rsidRDefault="00075882" w:rsidP="00DC5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B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Лесопромышленный комплекс занимает одно из ведущих мест в экономике района и на протяжении многих лет сохраняет лидирующие позиции. В составе комплекса 19 организаций и 16 индивидуальных предпринимателей, производящих широкий перечень наименований продукции, которая впоследствии реализуется как на территории области, так и в других регионах  Российской Федерации, странах СНГ и дальнего зарубежья.  </w:t>
      </w:r>
    </w:p>
    <w:p w:rsidR="00450BD9" w:rsidRPr="00450BD9" w:rsidRDefault="00450BD9" w:rsidP="00450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BD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450BD9">
        <w:rPr>
          <w:rFonts w:ascii="Times New Roman" w:eastAsia="Times New Roman" w:hAnsi="Times New Roman" w:cs="Times New Roman"/>
          <w:sz w:val="24"/>
          <w:szCs w:val="24"/>
        </w:rPr>
        <w:t xml:space="preserve">В 2020 году по данным статистического исследования на территории муниципального района по направлению «обработка древесины и производство изделий из дерева и пробки, кроме мебели, производство изделий из соломки и материалов для плетения» объем отгруженных товаров собственного производства, работ и услуг (по фактически осуществляемым видам экономической деятельности) составил 13,3 млн. руб., что составляет 69,3% уровня прошлого года. </w:t>
      </w:r>
      <w:proofErr w:type="gramEnd"/>
    </w:p>
    <w:p w:rsidR="00450BD9" w:rsidRPr="00450BD9" w:rsidRDefault="00450BD9" w:rsidP="00450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BD9">
        <w:rPr>
          <w:rFonts w:ascii="Times New Roman" w:eastAsia="Times New Roman" w:hAnsi="Times New Roman" w:cs="Times New Roman"/>
          <w:sz w:val="24"/>
          <w:szCs w:val="24"/>
        </w:rPr>
        <w:t xml:space="preserve">         Наличие значительного количества участников рынка и снижение объемов производств, отсутствие на рынке организаций с долей участия муниципального образования, областной или государственной собственности, позволяет отнести данный рынок к рынкам с развитой конкуренцией. Для сохранения положительных тенденций на данном рынке, необходима дальнейшая реализация мероприятий по содействию конкуренции. </w:t>
      </w:r>
    </w:p>
    <w:p w:rsidR="009541AA" w:rsidRPr="00B16132" w:rsidRDefault="009541AA" w:rsidP="00450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50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44"/>
        <w:gridCol w:w="4749"/>
        <w:gridCol w:w="1498"/>
        <w:gridCol w:w="3794"/>
        <w:gridCol w:w="2090"/>
      </w:tblGrid>
      <w:tr w:rsidR="00075882" w:rsidRPr="00450BD9" w:rsidTr="004973EF">
        <w:trPr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450BD9" w:rsidRDefault="00075882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4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450BD9" w:rsidRDefault="00075882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450BD9" w:rsidRDefault="00075882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450BD9" w:rsidRDefault="00075882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450BD9" w:rsidRDefault="00075882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75882" w:rsidRPr="00450BD9" w:rsidTr="004973EF">
        <w:trPr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450BD9" w:rsidRDefault="00075882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450BD9" w:rsidRDefault="00075882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450BD9" w:rsidRDefault="00075882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450BD9" w:rsidRDefault="00075882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450BD9" w:rsidRDefault="00075882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5882" w:rsidRPr="00450BD9" w:rsidTr="004973EF">
        <w:trPr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450BD9" w:rsidRDefault="00075882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вовлеченность в оборот низкосортной древесины</w:t>
            </w:r>
          </w:p>
        </w:tc>
        <w:tc>
          <w:tcPr>
            <w:tcW w:w="4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450BD9" w:rsidRDefault="004973EF" w:rsidP="0049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с хозяйствующими субъектами по переходу п</w:t>
            </w:r>
            <w:r w:rsidR="00075882"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роизводств, на комплексную, </w:t>
            </w:r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075882"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>езотходную переработку сырья, в первую очередь низкосортной древесины, и выпуск  готовой продукции высокого технологического передела</w:t>
            </w:r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450BD9" w:rsidRDefault="00075882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450BD9" w:rsidRDefault="00075882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выпуска продукции из низкосортной древесины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450BD9" w:rsidRDefault="00075882" w:rsidP="00C34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3C446B"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</w:t>
            </w:r>
            <w:r w:rsidR="003C446B"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охран</w:t>
            </w:r>
            <w:r w:rsidR="003C446B"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 </w:t>
            </w:r>
          </w:p>
        </w:tc>
      </w:tr>
      <w:tr w:rsidR="00075882" w:rsidRPr="00450BD9" w:rsidTr="004973EF">
        <w:trPr>
          <w:trHeight w:val="551"/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450BD9" w:rsidRDefault="00075882" w:rsidP="003708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информированность субъектов, работающих на рынке обработки древесины и изделий из дерева</w:t>
            </w:r>
          </w:p>
        </w:tc>
        <w:tc>
          <w:tcPr>
            <w:tcW w:w="4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450BD9" w:rsidRDefault="00075882" w:rsidP="003708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информационной, консультационной поддержки субъектам рынка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450BD9" w:rsidRDefault="00075882" w:rsidP="003708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450BD9" w:rsidRDefault="00075882" w:rsidP="003708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субъектов, занимающихся обработкой древесины и производством изделий из дерева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450BD9" w:rsidRDefault="00075882" w:rsidP="00C34FB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C34FBE"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</w:t>
            </w:r>
            <w:r w:rsidR="00C34FBE"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охран</w:t>
            </w:r>
            <w:r w:rsidR="00C34FBE"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</w:tr>
      <w:tr w:rsidR="004973EF" w:rsidRPr="00450BD9" w:rsidTr="004973EF">
        <w:trPr>
          <w:trHeight w:val="551"/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73EF" w:rsidRPr="00450BD9" w:rsidRDefault="004973EF" w:rsidP="004973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показателей деятельности деревоперерабатывающих предприятий на </w:t>
            </w:r>
            <w:r w:rsidRPr="00450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Галичского муниципального района</w:t>
            </w:r>
          </w:p>
        </w:tc>
        <w:tc>
          <w:tcPr>
            <w:tcW w:w="4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73EF" w:rsidRPr="00450BD9" w:rsidRDefault="004973EF" w:rsidP="004973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фактического объема произведенной продукции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73EF" w:rsidRPr="00450BD9" w:rsidRDefault="004973EF" w:rsidP="004973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73EF" w:rsidRPr="00450BD9" w:rsidRDefault="004973EF" w:rsidP="004973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хозяйствующими субъектами, рост поступлений в бюджет </w:t>
            </w:r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73EF" w:rsidRPr="00450BD9" w:rsidRDefault="004973EF" w:rsidP="00C34FB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по экономике и охране труда </w:t>
            </w:r>
          </w:p>
        </w:tc>
      </w:tr>
    </w:tbl>
    <w:p w:rsidR="00450BD9" w:rsidRDefault="00450BD9" w:rsidP="002A555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p w:rsidR="002A5559" w:rsidRPr="00450BD9" w:rsidRDefault="002A5559" w:rsidP="002A555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0BD9">
        <w:rPr>
          <w:rFonts w:ascii="Times New Roman" w:hAnsi="Times New Roman" w:cs="Times New Roman"/>
          <w:b/>
          <w:sz w:val="27"/>
          <w:szCs w:val="27"/>
        </w:rPr>
        <w:t>2.Рынок кадастровых и землеустроительных работ</w:t>
      </w:r>
    </w:p>
    <w:p w:rsidR="002A5559" w:rsidRPr="00450BD9" w:rsidRDefault="002A5559" w:rsidP="002A555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BD9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450BD9">
        <w:rPr>
          <w:rFonts w:ascii="Times New Roman" w:hAnsi="Times New Roman" w:cs="Times New Roman"/>
          <w:sz w:val="24"/>
          <w:szCs w:val="24"/>
        </w:rPr>
        <w:t xml:space="preserve"> за достижение ключевого показателя и координацию мероприятий – КУМИ и ЗР администрации Галичского муниципального района.</w:t>
      </w:r>
    </w:p>
    <w:p w:rsidR="002A5559" w:rsidRPr="00450BD9" w:rsidRDefault="002A5559" w:rsidP="002A5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BD9">
        <w:rPr>
          <w:rFonts w:ascii="Times New Roman" w:hAnsi="Times New Roman" w:cs="Times New Roman"/>
          <w:sz w:val="24"/>
          <w:szCs w:val="24"/>
        </w:rPr>
        <w:t>Указанный вид деятельности на территории Галичского муниципального района осуществляет один индивидуальный предприниматель, что составляет 100% данного рынка.</w:t>
      </w:r>
    </w:p>
    <w:p w:rsidR="002A5559" w:rsidRPr="00450BD9" w:rsidRDefault="002A5559" w:rsidP="002A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BD9">
        <w:rPr>
          <w:rFonts w:ascii="Times New Roman" w:hAnsi="Times New Roman" w:cs="Times New Roman"/>
          <w:sz w:val="24"/>
          <w:szCs w:val="24"/>
        </w:rPr>
        <w:t xml:space="preserve">Одними из основных факторов, определяющих развитие конкуренции на рынке кадастровых и землеустроительных работ, является приведение в соответствие базы </w:t>
      </w:r>
      <w:proofErr w:type="spellStart"/>
      <w:r w:rsidRPr="00450BD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450BD9">
        <w:rPr>
          <w:rFonts w:ascii="Times New Roman" w:hAnsi="Times New Roman" w:cs="Times New Roman"/>
          <w:sz w:val="24"/>
          <w:szCs w:val="24"/>
        </w:rPr>
        <w:t xml:space="preserve"> и законодательства Российской Федерации в части объектов недвижимости (земельных участков с границами, установленными в соответствии с действующим законодательством и объектов капитального строительства). </w:t>
      </w:r>
    </w:p>
    <w:p w:rsidR="002A5559" w:rsidRPr="00450BD9" w:rsidRDefault="002A5559" w:rsidP="002A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BD9">
        <w:rPr>
          <w:rFonts w:ascii="Times New Roman" w:hAnsi="Times New Roman" w:cs="Times New Roman"/>
          <w:sz w:val="24"/>
          <w:szCs w:val="24"/>
        </w:rPr>
        <w:t>Основной проблемой развития данного рынка является высокая стоимость выполнения данных работ, т.е. договорная основа между заказчиком и исполнителем работ.</w:t>
      </w:r>
    </w:p>
    <w:p w:rsidR="002A5559" w:rsidRPr="00450BD9" w:rsidRDefault="002A5559" w:rsidP="002A5559">
      <w:pPr>
        <w:pStyle w:val="a5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450BD9">
        <w:rPr>
          <w:rFonts w:ascii="Times New Roman" w:hAnsi="Times New Roman" w:cs="Times New Roman"/>
          <w:sz w:val="24"/>
          <w:szCs w:val="24"/>
        </w:rPr>
        <w:t>Ключевые показатели развития конкуренции на рынке кадастровых и землеустроительных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3049"/>
        <w:gridCol w:w="3048"/>
        <w:gridCol w:w="3048"/>
        <w:gridCol w:w="3048"/>
      </w:tblGrid>
      <w:tr w:rsidR="002A5559" w:rsidRPr="00450BD9" w:rsidTr="00D90267">
        <w:trPr>
          <w:trHeight w:val="591"/>
        </w:trPr>
        <w:tc>
          <w:tcPr>
            <w:tcW w:w="5000" w:type="pct"/>
            <w:gridSpan w:val="5"/>
            <w:vAlign w:val="center"/>
          </w:tcPr>
          <w:p w:rsidR="002A5559" w:rsidRPr="00450BD9" w:rsidRDefault="002A5559" w:rsidP="002A555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4"/>
                <w:sz w:val="24"/>
                <w:szCs w:val="24"/>
              </w:rPr>
            </w:pPr>
            <w:r w:rsidRPr="00450BD9">
              <w:rPr>
                <w:rFonts w:ascii="Times New Roman" w:hAnsi="Times New Roman" w:cs="Times New Roman"/>
                <w:kern w:val="4"/>
                <w:sz w:val="24"/>
                <w:szCs w:val="24"/>
              </w:rPr>
              <w:t xml:space="preserve">Ключевой показатель: </w:t>
            </w:r>
            <w:r w:rsidRPr="00450BD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кадастровых и землеустроительных работ, процентов</w:t>
            </w:r>
          </w:p>
        </w:tc>
      </w:tr>
      <w:tr w:rsidR="002A5559" w:rsidRPr="00450BD9" w:rsidTr="00D90267">
        <w:tc>
          <w:tcPr>
            <w:tcW w:w="1000" w:type="pct"/>
          </w:tcPr>
          <w:p w:rsidR="002A5559" w:rsidRPr="00450BD9" w:rsidRDefault="002A5559" w:rsidP="00450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D9">
              <w:rPr>
                <w:rFonts w:ascii="Times New Roman" w:hAnsi="Times New Roman" w:cs="Times New Roman"/>
                <w:sz w:val="24"/>
                <w:szCs w:val="24"/>
              </w:rPr>
              <w:t xml:space="preserve">на 01.01.2019 </w:t>
            </w:r>
          </w:p>
        </w:tc>
        <w:tc>
          <w:tcPr>
            <w:tcW w:w="1000" w:type="pct"/>
            <w:vAlign w:val="center"/>
          </w:tcPr>
          <w:p w:rsidR="002A5559" w:rsidRPr="00450BD9" w:rsidRDefault="002A5559" w:rsidP="002A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D9">
              <w:rPr>
                <w:rFonts w:ascii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000" w:type="pct"/>
            <w:vAlign w:val="center"/>
          </w:tcPr>
          <w:p w:rsidR="002A5559" w:rsidRPr="00450BD9" w:rsidRDefault="002A5559" w:rsidP="002A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D9">
              <w:rPr>
                <w:rFonts w:ascii="Times New Roman" w:hAnsi="Times New Roman" w:cs="Times New Roman"/>
                <w:sz w:val="24"/>
                <w:szCs w:val="24"/>
              </w:rPr>
              <w:t>на 01.01.2021</w:t>
            </w:r>
            <w:r w:rsidR="00450BD9" w:rsidRPr="00450BD9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1000" w:type="pct"/>
            <w:vAlign w:val="center"/>
          </w:tcPr>
          <w:p w:rsidR="002A5559" w:rsidRPr="00450BD9" w:rsidRDefault="002A5559" w:rsidP="002A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D9">
              <w:rPr>
                <w:rFonts w:ascii="Times New Roman" w:hAnsi="Times New Roman" w:cs="Times New Roman"/>
                <w:sz w:val="24"/>
                <w:szCs w:val="24"/>
              </w:rPr>
              <w:t>на 01.01.2022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2A5559" w:rsidRPr="00450BD9" w:rsidRDefault="002A5559" w:rsidP="002A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D9">
              <w:rPr>
                <w:rFonts w:ascii="Times New Roman" w:hAnsi="Times New Roman" w:cs="Times New Roman"/>
                <w:sz w:val="24"/>
                <w:szCs w:val="24"/>
              </w:rPr>
              <w:t>на 01.01.2023</w:t>
            </w:r>
          </w:p>
        </w:tc>
      </w:tr>
      <w:tr w:rsidR="002A5559" w:rsidRPr="00450BD9" w:rsidTr="00D90267">
        <w:trPr>
          <w:trHeight w:val="591"/>
        </w:trPr>
        <w:tc>
          <w:tcPr>
            <w:tcW w:w="1000" w:type="pct"/>
            <w:vAlign w:val="center"/>
          </w:tcPr>
          <w:p w:rsidR="002A5559" w:rsidRPr="00450BD9" w:rsidRDefault="002A5559" w:rsidP="002A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D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00" w:type="pct"/>
            <w:vAlign w:val="center"/>
          </w:tcPr>
          <w:p w:rsidR="002A5559" w:rsidRPr="00450BD9" w:rsidRDefault="002A5559" w:rsidP="002A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D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00" w:type="pct"/>
            <w:vAlign w:val="center"/>
          </w:tcPr>
          <w:p w:rsidR="002A5559" w:rsidRPr="00450BD9" w:rsidRDefault="002A5559" w:rsidP="002A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D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00" w:type="pct"/>
            <w:vAlign w:val="center"/>
          </w:tcPr>
          <w:p w:rsidR="002A5559" w:rsidRPr="00450BD9" w:rsidRDefault="002A5559" w:rsidP="002A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D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2A5559" w:rsidRPr="00450BD9" w:rsidRDefault="002A5559" w:rsidP="002A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D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A5559" w:rsidRPr="00450BD9" w:rsidRDefault="002A5559" w:rsidP="002A5559">
      <w:pPr>
        <w:pStyle w:val="a5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450BD9">
        <w:rPr>
          <w:rFonts w:ascii="Times New Roman" w:hAnsi="Times New Roman" w:cs="Times New Roman"/>
          <w:sz w:val="24"/>
          <w:szCs w:val="24"/>
        </w:rPr>
        <w:t>Мероприятия по достижению ключевого показателя на рынке кадастровых и землеустроительных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8"/>
        <w:gridCol w:w="2308"/>
        <w:gridCol w:w="5335"/>
        <w:gridCol w:w="3311"/>
      </w:tblGrid>
      <w:tr w:rsidR="002A5559" w:rsidRPr="00156CE8" w:rsidTr="00D90267">
        <w:tc>
          <w:tcPr>
            <w:tcW w:w="1407" w:type="pct"/>
            <w:vAlign w:val="center"/>
          </w:tcPr>
          <w:p w:rsidR="002A5559" w:rsidRPr="00156CE8" w:rsidRDefault="002A5559" w:rsidP="002A555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57" w:type="pct"/>
            <w:vAlign w:val="center"/>
          </w:tcPr>
          <w:p w:rsidR="002A5559" w:rsidRPr="00156CE8" w:rsidRDefault="002A5559" w:rsidP="002A555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E8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750" w:type="pct"/>
            <w:vAlign w:val="center"/>
          </w:tcPr>
          <w:p w:rsidR="002A5559" w:rsidRPr="00156CE8" w:rsidRDefault="002A5559" w:rsidP="002A555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E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исполнения мероприятия</w:t>
            </w:r>
          </w:p>
        </w:tc>
        <w:tc>
          <w:tcPr>
            <w:tcW w:w="1086" w:type="pct"/>
            <w:vAlign w:val="center"/>
          </w:tcPr>
          <w:p w:rsidR="002A5559" w:rsidRPr="00156CE8" w:rsidRDefault="002A5559" w:rsidP="002A555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34FBE" w:rsidRPr="00156CE8" w:rsidTr="00D90267">
        <w:trPr>
          <w:trHeight w:val="428"/>
        </w:trPr>
        <w:tc>
          <w:tcPr>
            <w:tcW w:w="1407" w:type="pct"/>
            <w:vAlign w:val="center"/>
          </w:tcPr>
          <w:p w:rsidR="00C34FBE" w:rsidRPr="00156CE8" w:rsidRDefault="00C34FBE" w:rsidP="002A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сопровождение в СМИ работы по выявлению незарегистрированных объектов</w:t>
            </w:r>
          </w:p>
        </w:tc>
        <w:tc>
          <w:tcPr>
            <w:tcW w:w="757" w:type="pct"/>
          </w:tcPr>
          <w:p w:rsidR="00C34FBE" w:rsidRPr="00156CE8" w:rsidRDefault="00C34FBE" w:rsidP="002A555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E8">
              <w:rPr>
                <w:rFonts w:ascii="Times New Roman" w:hAnsi="Times New Roman" w:cs="Times New Roman"/>
                <w:sz w:val="24"/>
                <w:szCs w:val="24"/>
              </w:rPr>
              <w:t>2019-2022 гг.</w:t>
            </w:r>
          </w:p>
        </w:tc>
        <w:tc>
          <w:tcPr>
            <w:tcW w:w="1750" w:type="pct"/>
          </w:tcPr>
          <w:p w:rsidR="00C34FBE" w:rsidRPr="00156CE8" w:rsidRDefault="00C34FBE" w:rsidP="002A555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владельцев незарегистрированных объектов недвижимости</w:t>
            </w:r>
          </w:p>
        </w:tc>
        <w:tc>
          <w:tcPr>
            <w:tcW w:w="1086" w:type="pct"/>
          </w:tcPr>
          <w:p w:rsidR="00C34FBE" w:rsidRPr="00156CE8" w:rsidRDefault="00C34FBE" w:rsidP="00D9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земельными ресурсами</w:t>
            </w:r>
          </w:p>
        </w:tc>
      </w:tr>
      <w:tr w:rsidR="00C34FBE" w:rsidRPr="00156CE8" w:rsidTr="00D90267">
        <w:trPr>
          <w:trHeight w:val="428"/>
        </w:trPr>
        <w:tc>
          <w:tcPr>
            <w:tcW w:w="1407" w:type="pct"/>
            <w:vAlign w:val="center"/>
          </w:tcPr>
          <w:p w:rsidR="00C34FBE" w:rsidRPr="00156CE8" w:rsidRDefault="00C34FBE" w:rsidP="002A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собственников незарегистрированных объектов недвижимости</w:t>
            </w:r>
          </w:p>
        </w:tc>
        <w:tc>
          <w:tcPr>
            <w:tcW w:w="757" w:type="pct"/>
          </w:tcPr>
          <w:p w:rsidR="00C34FBE" w:rsidRPr="00156CE8" w:rsidRDefault="00C34FBE" w:rsidP="002A555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E8">
              <w:rPr>
                <w:rFonts w:ascii="Times New Roman" w:hAnsi="Times New Roman" w:cs="Times New Roman"/>
                <w:sz w:val="24"/>
                <w:szCs w:val="24"/>
              </w:rPr>
              <w:t>2019-2022 гг.</w:t>
            </w:r>
          </w:p>
        </w:tc>
        <w:tc>
          <w:tcPr>
            <w:tcW w:w="1750" w:type="pct"/>
          </w:tcPr>
          <w:p w:rsidR="00C34FBE" w:rsidRPr="00156CE8" w:rsidRDefault="00C34FBE" w:rsidP="002A555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8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156CE8">
              <w:rPr>
                <w:rFonts w:ascii="Times New Roman" w:eastAsia="Times New Roman" w:hAnsi="Times New Roman" w:cs="Times New Roman"/>
                <w:sz w:val="24"/>
                <w:szCs w:val="24"/>
              </w:rPr>
              <w:t>ст спр</w:t>
            </w:r>
            <w:proofErr w:type="gramEnd"/>
            <w:r w:rsidRPr="00156CE8">
              <w:rPr>
                <w:rFonts w:ascii="Times New Roman" w:eastAsia="Times New Roman" w:hAnsi="Times New Roman" w:cs="Times New Roman"/>
                <w:sz w:val="24"/>
                <w:szCs w:val="24"/>
              </w:rPr>
              <w:t>оса на предоставление кадастровых и землеустроительных работ с целью оформления объектов недвижимости</w:t>
            </w:r>
          </w:p>
        </w:tc>
        <w:tc>
          <w:tcPr>
            <w:tcW w:w="1086" w:type="pct"/>
          </w:tcPr>
          <w:p w:rsidR="00C34FBE" w:rsidRPr="00156CE8" w:rsidRDefault="00C34FBE" w:rsidP="00D9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земельными ресурсами</w:t>
            </w:r>
          </w:p>
        </w:tc>
      </w:tr>
      <w:tr w:rsidR="00156CE8" w:rsidRPr="00156CE8" w:rsidTr="00D90267">
        <w:trPr>
          <w:trHeight w:val="428"/>
        </w:trPr>
        <w:tc>
          <w:tcPr>
            <w:tcW w:w="1407" w:type="pct"/>
            <w:vAlign w:val="center"/>
          </w:tcPr>
          <w:p w:rsidR="00156CE8" w:rsidRPr="00156CE8" w:rsidRDefault="00156CE8" w:rsidP="002A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8">
              <w:rPr>
                <w:rFonts w:ascii="Times New Roman" w:hAnsi="Times New Roman" w:cs="Times New Roman"/>
                <w:sz w:val="24"/>
                <w:szCs w:val="24"/>
              </w:rPr>
              <w:t>Популяризация кадастровых и землеустроительных работ в отношении земельных участков и объектов недвижимости</w:t>
            </w:r>
          </w:p>
        </w:tc>
        <w:tc>
          <w:tcPr>
            <w:tcW w:w="757" w:type="pct"/>
          </w:tcPr>
          <w:p w:rsidR="00156CE8" w:rsidRPr="00156CE8" w:rsidRDefault="00156CE8" w:rsidP="002A555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E8">
              <w:rPr>
                <w:rFonts w:ascii="Times New Roman" w:hAnsi="Times New Roman" w:cs="Times New Roman"/>
                <w:sz w:val="24"/>
                <w:szCs w:val="24"/>
              </w:rPr>
              <w:t>2019-2022 гг.</w:t>
            </w:r>
          </w:p>
        </w:tc>
        <w:tc>
          <w:tcPr>
            <w:tcW w:w="1750" w:type="pct"/>
          </w:tcPr>
          <w:p w:rsidR="00156CE8" w:rsidRPr="00156CE8" w:rsidRDefault="00156CE8" w:rsidP="002A555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заключаемых договоров на оказание услуг, рост выручки хозяйствующих субъектов</w:t>
            </w:r>
          </w:p>
        </w:tc>
        <w:tc>
          <w:tcPr>
            <w:tcW w:w="1086" w:type="pct"/>
          </w:tcPr>
          <w:p w:rsidR="00156CE8" w:rsidRPr="00156CE8" w:rsidRDefault="00156CE8" w:rsidP="00AB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земельными ресурсами</w:t>
            </w:r>
          </w:p>
        </w:tc>
      </w:tr>
    </w:tbl>
    <w:p w:rsidR="00156CE8" w:rsidRDefault="00156CE8" w:rsidP="00F06AEA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</w:pPr>
    </w:p>
    <w:p w:rsidR="00156CE8" w:rsidRDefault="00156CE8" w:rsidP="00F06AEA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</w:pPr>
    </w:p>
    <w:p w:rsidR="00DD28BC" w:rsidRPr="00156CE8" w:rsidRDefault="00D90267" w:rsidP="00F06AEA">
      <w:pPr>
        <w:spacing w:before="100" w:beforeAutospacing="1"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CE8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3</w:t>
      </w:r>
      <w:r w:rsidR="002A5559" w:rsidRPr="00156CE8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="00F06AEA" w:rsidRPr="00156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43A" w:rsidRPr="00156CE8">
        <w:rPr>
          <w:rFonts w:ascii="Times New Roman" w:hAnsi="Times New Roman" w:cs="Times New Roman"/>
          <w:b/>
          <w:sz w:val="28"/>
          <w:szCs w:val="28"/>
        </w:rPr>
        <w:t>Рынок оказания услуг по перевозке пассажиров и багажа легковым такси на территории Галичского муниципального района Костромской области</w:t>
      </w:r>
    </w:p>
    <w:p w:rsidR="002C443A" w:rsidRPr="00156CE8" w:rsidRDefault="002C443A" w:rsidP="0071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CE8">
        <w:rPr>
          <w:rFonts w:ascii="Times New Roman" w:hAnsi="Times New Roman" w:cs="Times New Roman"/>
          <w:sz w:val="24"/>
          <w:szCs w:val="24"/>
        </w:rPr>
        <w:t>Деятельность по перевозке пассажиров и багажа легковым такси осуществляется на основании разрешения на</w:t>
      </w:r>
      <w:r w:rsidRPr="00156CE8">
        <w:rPr>
          <w:rFonts w:ascii="Times New Roman" w:hAnsi="Times New Roman" w:cs="Times New Roman"/>
          <w:sz w:val="24"/>
          <w:szCs w:val="24"/>
        </w:rPr>
        <w:br/>
        <w:t>осуществление деятельности по перевозке пассажиров и багажа легковым такси, выдаваемого уполномоченным</w:t>
      </w:r>
      <w:r w:rsidRPr="00156CE8">
        <w:rPr>
          <w:rFonts w:ascii="Times New Roman" w:hAnsi="Times New Roman" w:cs="Times New Roman"/>
          <w:sz w:val="24"/>
          <w:szCs w:val="24"/>
        </w:rPr>
        <w:br/>
        <w:t>региональным органом исполнительной власти, которым на территории Костромской области является департамент</w:t>
      </w:r>
      <w:r w:rsidRPr="00156CE8">
        <w:rPr>
          <w:rFonts w:ascii="Times New Roman" w:hAnsi="Times New Roman" w:cs="Times New Roman"/>
          <w:sz w:val="24"/>
          <w:szCs w:val="24"/>
        </w:rPr>
        <w:br/>
        <w:t>транспорта и дорожного хозяйства Костромской области.</w:t>
      </w:r>
    </w:p>
    <w:p w:rsidR="002C443A" w:rsidRPr="00B82AF4" w:rsidRDefault="002C443A" w:rsidP="00713BA9">
      <w:pPr>
        <w:spacing w:after="0" w:line="240" w:lineRule="auto"/>
        <w:ind w:firstLine="709"/>
        <w:jc w:val="both"/>
        <w:rPr>
          <w:rFonts w:ascii="TimesNewRomanPSMT" w:hAnsi="TimesNewRomanPSMT"/>
          <w:sz w:val="24"/>
          <w:szCs w:val="24"/>
        </w:rPr>
      </w:pPr>
    </w:p>
    <w:tbl>
      <w:tblPr>
        <w:tblW w:w="152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798"/>
        <w:gridCol w:w="1274"/>
        <w:gridCol w:w="1230"/>
        <w:gridCol w:w="1230"/>
        <w:gridCol w:w="1230"/>
        <w:gridCol w:w="1439"/>
      </w:tblGrid>
      <w:tr w:rsidR="002C443A" w:rsidRPr="00B82AF4" w:rsidTr="000554AF">
        <w:trPr>
          <w:tblCellSpacing w:w="0" w:type="dxa"/>
        </w:trPr>
        <w:tc>
          <w:tcPr>
            <w:tcW w:w="8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43A" w:rsidRPr="00B82AF4" w:rsidRDefault="002C443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43A" w:rsidRPr="00B82AF4" w:rsidRDefault="002C443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43A" w:rsidRPr="00B82AF4" w:rsidRDefault="002C443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43A" w:rsidRPr="00B82AF4" w:rsidRDefault="002C443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43A" w:rsidRPr="00B82AF4" w:rsidRDefault="002C443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43A" w:rsidRPr="00B82AF4" w:rsidRDefault="002C443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01.01.2023</w:t>
            </w:r>
          </w:p>
        </w:tc>
      </w:tr>
      <w:tr w:rsidR="002C443A" w:rsidRPr="00B82AF4" w:rsidTr="000554AF">
        <w:trPr>
          <w:tblCellSpacing w:w="0" w:type="dxa"/>
        </w:trPr>
        <w:tc>
          <w:tcPr>
            <w:tcW w:w="8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3A" w:rsidRPr="00B82AF4" w:rsidRDefault="002C443A" w:rsidP="002C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муниципального района, %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43A" w:rsidRPr="00B82AF4" w:rsidRDefault="002C443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43A" w:rsidRPr="00B82AF4" w:rsidRDefault="002C443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43A" w:rsidRPr="00B82AF4" w:rsidRDefault="002C443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43A" w:rsidRPr="00B82AF4" w:rsidRDefault="002C443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43A" w:rsidRPr="00B82AF4" w:rsidRDefault="002C443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C443A" w:rsidRPr="00B82AF4" w:rsidRDefault="002C443A" w:rsidP="002C4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F4">
        <w:rPr>
          <w:rFonts w:ascii="Times New Roman" w:hAnsi="Times New Roman" w:cs="Times New Roman"/>
          <w:sz w:val="24"/>
          <w:szCs w:val="24"/>
        </w:rPr>
        <w:t>По состоянию на 01.10.20</w:t>
      </w:r>
      <w:r w:rsidR="00156CE8" w:rsidRPr="00B82AF4">
        <w:rPr>
          <w:rFonts w:ascii="Times New Roman" w:hAnsi="Times New Roman" w:cs="Times New Roman"/>
          <w:sz w:val="24"/>
          <w:szCs w:val="24"/>
        </w:rPr>
        <w:t>21</w:t>
      </w:r>
      <w:r w:rsidRPr="00B82AF4">
        <w:rPr>
          <w:rFonts w:ascii="Times New Roman" w:hAnsi="Times New Roman" w:cs="Times New Roman"/>
          <w:sz w:val="24"/>
          <w:szCs w:val="24"/>
        </w:rPr>
        <w:t xml:space="preserve"> года услуги по перевозке пассажиров и багажа легковым такси по территории Галичского муниципального района осуществляют 5 хозяйствующих субъектов (индивидуальных предпринимателей) частной формы собственности.</w:t>
      </w:r>
    </w:p>
    <w:tbl>
      <w:tblPr>
        <w:tblW w:w="1525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6"/>
        <w:gridCol w:w="4839"/>
        <w:gridCol w:w="1498"/>
        <w:gridCol w:w="3888"/>
        <w:gridCol w:w="2090"/>
      </w:tblGrid>
      <w:tr w:rsidR="007C07BA" w:rsidRPr="00B82AF4" w:rsidTr="000554AF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07BA" w:rsidRPr="00B82AF4" w:rsidRDefault="007C07B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4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07BA" w:rsidRPr="00B82AF4" w:rsidRDefault="007C07B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07BA" w:rsidRPr="00B82AF4" w:rsidRDefault="007C07B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07BA" w:rsidRPr="00B82AF4" w:rsidRDefault="007C07B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07BA" w:rsidRPr="00B82AF4" w:rsidRDefault="007C07B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C07BA" w:rsidRPr="00B82AF4" w:rsidTr="000554AF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07BA" w:rsidRPr="00B82AF4" w:rsidRDefault="007C07B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07BA" w:rsidRPr="00B82AF4" w:rsidRDefault="007C07B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07BA" w:rsidRPr="00B82AF4" w:rsidRDefault="007C07B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07BA" w:rsidRPr="00B82AF4" w:rsidRDefault="007C07B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07BA" w:rsidRPr="00B82AF4" w:rsidRDefault="007C07B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07BA" w:rsidRPr="00B82AF4" w:rsidTr="000554AF">
        <w:trPr>
          <w:tblCellSpacing w:w="0" w:type="dxa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BA" w:rsidRPr="00B82AF4" w:rsidRDefault="005E27F4" w:rsidP="005E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Pr="00B82AF4">
              <w:rPr>
                <w:rFonts w:ascii="Times New Roman" w:hAnsi="Times New Roman" w:cs="Times New Roman"/>
                <w:sz w:val="24"/>
                <w:szCs w:val="24"/>
              </w:rPr>
              <w:br/>
              <w:t>вновь созданных</w:t>
            </w:r>
            <w:r w:rsidRPr="00B82AF4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 частной формы собственности в</w:t>
            </w:r>
            <w:r w:rsidRPr="00B82AF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муниципальном районе,</w:t>
            </w:r>
            <w:r w:rsidRPr="00B82AF4">
              <w:rPr>
                <w:rFonts w:ascii="Times New Roman" w:hAnsi="Times New Roman" w:cs="Times New Roman"/>
                <w:sz w:val="24"/>
                <w:szCs w:val="24"/>
              </w:rPr>
              <w:br/>
              <w:t>оказывающих услуги по</w:t>
            </w:r>
            <w:r w:rsidRPr="00B82AF4">
              <w:rPr>
                <w:rFonts w:ascii="Times New Roman" w:hAnsi="Times New Roman" w:cs="Times New Roman"/>
                <w:sz w:val="24"/>
                <w:szCs w:val="24"/>
              </w:rPr>
              <w:br/>
              <w:t>перевозке пассажиров и</w:t>
            </w:r>
            <w:r w:rsidRPr="00B82AF4">
              <w:rPr>
                <w:rFonts w:ascii="Times New Roman" w:hAnsi="Times New Roman" w:cs="Times New Roman"/>
                <w:sz w:val="24"/>
                <w:szCs w:val="24"/>
              </w:rPr>
              <w:br/>
              <w:t>багажа легковым такси</w:t>
            </w:r>
          </w:p>
        </w:tc>
        <w:tc>
          <w:tcPr>
            <w:tcW w:w="4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07BA" w:rsidRDefault="005E27F4" w:rsidP="0005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организаций частной формы собственности на рынке оказания услуг по перевозке пассажиров и багажа легковым такси на территории муниципального района</w:t>
            </w:r>
          </w:p>
          <w:p w:rsidR="00B82AF4" w:rsidRDefault="00B82AF4" w:rsidP="0005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F4" w:rsidRDefault="00B82AF4" w:rsidP="0005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F4" w:rsidRDefault="00B82AF4" w:rsidP="0005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F4" w:rsidRPr="00B82AF4" w:rsidRDefault="00B82AF4" w:rsidP="00B8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2020 года проведение работы по привлечению к регистрации физических лиц в качестве </w:t>
            </w:r>
            <w:proofErr w:type="spellStart"/>
            <w:r w:rsidRPr="009541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самозанятых</w:t>
            </w:r>
            <w:proofErr w:type="spellEnd"/>
            <w:r w:rsidRPr="009541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оказывающих услуги на рынке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перевозки пассажиров и багажа легковым такси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07BA" w:rsidRPr="00B82AF4" w:rsidRDefault="007C07B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07BA" w:rsidRPr="00B82AF4" w:rsidRDefault="005E27F4" w:rsidP="005E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  <w:r w:rsidRPr="00B82AF4">
              <w:rPr>
                <w:rFonts w:ascii="Times New Roman" w:hAnsi="Times New Roman" w:cs="Times New Roman"/>
                <w:sz w:val="24"/>
                <w:szCs w:val="24"/>
              </w:rPr>
              <w:br/>
              <w:t>обслуживания населения легковым такси.</w:t>
            </w:r>
          </w:p>
          <w:p w:rsidR="005E27F4" w:rsidRDefault="00F22B70" w:rsidP="005E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Независимость населения района от маршрутов регулярных перевозок</w:t>
            </w:r>
          </w:p>
          <w:p w:rsidR="00B82AF4" w:rsidRDefault="00B82AF4" w:rsidP="005E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F4" w:rsidRDefault="00B82AF4" w:rsidP="005E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F4" w:rsidRPr="00B82AF4" w:rsidRDefault="00B82AF4" w:rsidP="00B8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«из тени»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свою деятельность на данном рынке оказания услуг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07BA" w:rsidRPr="00B82AF4" w:rsidRDefault="007C07BA" w:rsidP="00C34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3C446B" w:rsidRPr="00B82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B82AF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</w:t>
            </w:r>
            <w:r w:rsidR="003C446B" w:rsidRPr="00B82AF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82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охран</w:t>
            </w:r>
            <w:r w:rsidR="003C446B" w:rsidRPr="00B82AF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82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 </w:t>
            </w:r>
          </w:p>
        </w:tc>
      </w:tr>
      <w:tr w:rsidR="00F06AEA" w:rsidRPr="00B82AF4" w:rsidTr="00F06AEA">
        <w:trPr>
          <w:tblCellSpacing w:w="0" w:type="dxa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A" w:rsidRPr="00B82AF4" w:rsidRDefault="00F06AEA" w:rsidP="00F0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ведение  реестра хозяйствующих субъектов, оказывающих услуги по перевозке </w:t>
            </w:r>
            <w:r w:rsidRPr="00B82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 и багажа легковым такси на территории муниципального района</w:t>
            </w:r>
          </w:p>
        </w:tc>
        <w:tc>
          <w:tcPr>
            <w:tcW w:w="4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AEA" w:rsidRPr="00B82AF4" w:rsidRDefault="00F06AEA" w:rsidP="00F0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информации на официальном сайте  Галичского района и сайтах сельских поселений об осуществлении и организации услуг по перевозке пассажиров и багажа </w:t>
            </w:r>
            <w:r w:rsidRPr="00B82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легковым такси 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AEA" w:rsidRPr="00B82AF4" w:rsidRDefault="00F06AEA" w:rsidP="00D9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2019-2022</w:t>
            </w:r>
          </w:p>
          <w:p w:rsidR="00F06AEA" w:rsidRPr="00B82AF4" w:rsidRDefault="00F06AEA" w:rsidP="00D9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AEA" w:rsidRPr="00B82AF4" w:rsidRDefault="00F06AEA" w:rsidP="00F0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sz w:val="24"/>
                <w:szCs w:val="24"/>
              </w:rPr>
              <w:t xml:space="preserve">Рост информированности населения района по вопросу организации по перевозке пассажиров и багажа легковым </w:t>
            </w:r>
            <w:r w:rsidRPr="00B82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такси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AEA" w:rsidRPr="00B82AF4" w:rsidRDefault="00F06AEA" w:rsidP="00C34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по  экономике и охране труда </w:t>
            </w:r>
          </w:p>
        </w:tc>
      </w:tr>
    </w:tbl>
    <w:p w:rsidR="00B82AF4" w:rsidRDefault="00B82AF4" w:rsidP="00B82AF4">
      <w:pPr>
        <w:spacing w:after="0" w:line="240" w:lineRule="auto"/>
        <w:ind w:left="720"/>
        <w:jc w:val="center"/>
        <w:rPr>
          <w:b/>
          <w:color w:val="FF0000"/>
          <w:sz w:val="28"/>
          <w:szCs w:val="28"/>
        </w:rPr>
      </w:pPr>
    </w:p>
    <w:p w:rsidR="007C07BA" w:rsidRPr="00AB7702" w:rsidRDefault="00B82AF4" w:rsidP="00B82AF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702">
        <w:rPr>
          <w:rFonts w:ascii="Times New Roman" w:hAnsi="Times New Roman" w:cs="Times New Roman"/>
          <w:b/>
          <w:sz w:val="28"/>
          <w:szCs w:val="28"/>
        </w:rPr>
        <w:t>4.</w:t>
      </w:r>
      <w:r w:rsidR="00F22B70" w:rsidRPr="00AB7702">
        <w:rPr>
          <w:rFonts w:ascii="Times New Roman" w:hAnsi="Times New Roman" w:cs="Times New Roman"/>
          <w:b/>
          <w:sz w:val="28"/>
          <w:szCs w:val="28"/>
        </w:rPr>
        <w:t xml:space="preserve">Рынок услуг связи, в том числе услуг по предоставлению </w:t>
      </w:r>
      <w:proofErr w:type="spellStart"/>
      <w:r w:rsidR="00F22B70" w:rsidRPr="00AB7702">
        <w:rPr>
          <w:rFonts w:ascii="Times New Roman" w:hAnsi="Times New Roman" w:cs="Times New Roman"/>
          <w:b/>
          <w:sz w:val="28"/>
          <w:szCs w:val="28"/>
        </w:rPr>
        <w:t>широкополостного</w:t>
      </w:r>
      <w:proofErr w:type="spellEnd"/>
      <w:r w:rsidR="00F22B70" w:rsidRPr="00AB7702">
        <w:rPr>
          <w:rFonts w:ascii="Times New Roman" w:hAnsi="Times New Roman" w:cs="Times New Roman"/>
          <w:b/>
          <w:sz w:val="28"/>
          <w:szCs w:val="28"/>
        </w:rPr>
        <w:t xml:space="preserve"> доступа к информационно-телекоммуникационной сети «Интернет»</w:t>
      </w:r>
    </w:p>
    <w:p w:rsidR="002C443A" w:rsidRPr="00AB7702" w:rsidRDefault="00F22B70" w:rsidP="00713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702">
        <w:rPr>
          <w:rFonts w:ascii="Times New Roman" w:eastAsia="Times New Roman" w:hAnsi="Times New Roman" w:cs="Times New Roman"/>
          <w:sz w:val="24"/>
          <w:szCs w:val="24"/>
        </w:rPr>
        <w:t>В настоящее время на территории Галичского муниципального района действуют операторы телефонной сотовой связи «</w:t>
      </w:r>
      <w:proofErr w:type="spellStart"/>
      <w:r w:rsidRPr="00AB7702">
        <w:rPr>
          <w:rFonts w:ascii="Times New Roman" w:eastAsia="Times New Roman" w:hAnsi="Times New Roman" w:cs="Times New Roman"/>
          <w:sz w:val="24"/>
          <w:szCs w:val="24"/>
        </w:rPr>
        <w:t>БиЛайн</w:t>
      </w:r>
      <w:proofErr w:type="spellEnd"/>
      <w:r w:rsidRPr="00AB7702">
        <w:rPr>
          <w:rFonts w:ascii="Times New Roman" w:eastAsia="Times New Roman" w:hAnsi="Times New Roman" w:cs="Times New Roman"/>
          <w:sz w:val="24"/>
          <w:szCs w:val="24"/>
        </w:rPr>
        <w:t xml:space="preserve">», «Мегафон», «Теле 2», «МТС». Услуги почтовой связи на территории муниципального района предоставляет ФГУП «Почта России». Провайдером </w:t>
      </w:r>
      <w:proofErr w:type="spellStart"/>
      <w:proofErr w:type="gramStart"/>
      <w:r w:rsidRPr="00AB7702">
        <w:rPr>
          <w:rFonts w:ascii="Times New Roman" w:eastAsia="Times New Roman" w:hAnsi="Times New Roman" w:cs="Times New Roman"/>
          <w:sz w:val="24"/>
          <w:szCs w:val="24"/>
        </w:rPr>
        <w:t>Интернет-связи</w:t>
      </w:r>
      <w:proofErr w:type="spellEnd"/>
      <w:proofErr w:type="gramEnd"/>
      <w:r w:rsidRPr="00AB7702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proofErr w:type="spellStart"/>
      <w:r w:rsidRPr="00AB7702">
        <w:rPr>
          <w:rFonts w:ascii="Times New Roman" w:eastAsia="Times New Roman" w:hAnsi="Times New Roman" w:cs="Times New Roman"/>
          <w:sz w:val="24"/>
          <w:szCs w:val="24"/>
        </w:rPr>
        <w:t>Ростелеком</w:t>
      </w:r>
      <w:proofErr w:type="spellEnd"/>
      <w:r w:rsidRPr="00AB7702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52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798"/>
        <w:gridCol w:w="1274"/>
        <w:gridCol w:w="1230"/>
        <w:gridCol w:w="1230"/>
        <w:gridCol w:w="1230"/>
        <w:gridCol w:w="1439"/>
      </w:tblGrid>
      <w:tr w:rsidR="007255CB" w:rsidRPr="00AB7702" w:rsidTr="000554AF">
        <w:trPr>
          <w:tblCellSpacing w:w="0" w:type="dxa"/>
        </w:trPr>
        <w:tc>
          <w:tcPr>
            <w:tcW w:w="8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AB7702" w:rsidRDefault="007255CB" w:rsidP="0072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0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AB7702" w:rsidRDefault="007255CB" w:rsidP="0072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02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AB7702" w:rsidRDefault="007255CB" w:rsidP="0072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02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AB7702" w:rsidRDefault="007255CB" w:rsidP="0072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02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CB" w:rsidRPr="00AB7702" w:rsidRDefault="007255CB" w:rsidP="0072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02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CB" w:rsidRPr="00AB7702" w:rsidRDefault="007255CB" w:rsidP="0072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02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01.01.2023</w:t>
            </w:r>
          </w:p>
        </w:tc>
      </w:tr>
      <w:tr w:rsidR="007255CB" w:rsidRPr="00AB7702" w:rsidTr="000554AF">
        <w:trPr>
          <w:tblCellSpacing w:w="0" w:type="dxa"/>
        </w:trPr>
        <w:tc>
          <w:tcPr>
            <w:tcW w:w="8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55CB" w:rsidRPr="00AB7702" w:rsidRDefault="007255CB" w:rsidP="00725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оказания услуг связи, в том числе услуг по предоставлению </w:t>
            </w:r>
            <w:proofErr w:type="spellStart"/>
            <w:r w:rsidRPr="00AB7702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широкополостного</w:t>
            </w:r>
            <w:proofErr w:type="spellEnd"/>
            <w:r w:rsidRPr="00AB7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доступа к информационно-телекоммуникационной сети «Интернет», %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AB7702" w:rsidRDefault="007255CB" w:rsidP="0072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0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AB7702" w:rsidRDefault="007255CB" w:rsidP="0072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0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AB7702" w:rsidRDefault="007255CB" w:rsidP="0072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0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CB" w:rsidRPr="00AB7702" w:rsidRDefault="007255CB" w:rsidP="0072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0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CB" w:rsidRPr="00AB7702" w:rsidRDefault="007255CB" w:rsidP="0072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0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255CB" w:rsidRPr="00AB7702" w:rsidRDefault="007255CB" w:rsidP="00713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5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6"/>
        <w:gridCol w:w="4839"/>
        <w:gridCol w:w="1498"/>
        <w:gridCol w:w="3888"/>
        <w:gridCol w:w="2090"/>
      </w:tblGrid>
      <w:tr w:rsidR="007255CB" w:rsidRPr="00AB7702" w:rsidTr="000554AF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AB7702" w:rsidRDefault="007255CB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02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4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AB7702" w:rsidRDefault="007255CB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0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AB7702" w:rsidRDefault="007255CB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0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AB7702" w:rsidRDefault="007255CB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02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AB7702" w:rsidRDefault="007255CB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0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255CB" w:rsidRPr="00AB7702" w:rsidTr="000554AF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AB7702" w:rsidRDefault="007255CB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AB7702" w:rsidRDefault="007255CB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AB7702" w:rsidRDefault="007255CB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AB7702" w:rsidRDefault="007255CB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AB7702" w:rsidRDefault="007255CB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3868" w:rsidRPr="00AB7702" w:rsidTr="000554AF">
        <w:trPr>
          <w:tblCellSpacing w:w="0" w:type="dxa"/>
        </w:trPr>
        <w:tc>
          <w:tcPr>
            <w:tcW w:w="293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73868" w:rsidRPr="00AB7702" w:rsidRDefault="00073868" w:rsidP="0072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02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Невысокий процент покрытия услугами связи населения Галичского муниципального района</w:t>
            </w:r>
          </w:p>
        </w:tc>
        <w:tc>
          <w:tcPr>
            <w:tcW w:w="4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868" w:rsidRPr="00AB7702" w:rsidRDefault="00073868" w:rsidP="0072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 реализации планируемых  операторами связи проектов развития связи на основе </w:t>
            </w:r>
            <w:proofErr w:type="spellStart"/>
            <w:r w:rsidRPr="00AB7702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широкополостного</w:t>
            </w:r>
            <w:proofErr w:type="spellEnd"/>
            <w:r w:rsidRPr="00AB7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доступа в сеть Интернет по современным каналам связи на территории района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868" w:rsidRPr="00AB7702" w:rsidRDefault="00073868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02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868" w:rsidRPr="00AB7702" w:rsidRDefault="00073868" w:rsidP="0072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0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населенных пунктов, подключенных к сети Интернет и услугам сотовой связи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868" w:rsidRPr="00AB7702" w:rsidRDefault="00073868" w:rsidP="00C3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3C446B" w:rsidRPr="00AB7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AB770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</w:t>
            </w:r>
            <w:r w:rsidR="003C446B" w:rsidRPr="00AB7702">
              <w:rPr>
                <w:rFonts w:ascii="Times New Roman" w:eastAsia="Times New Roman" w:hAnsi="Times New Roman" w:cs="Times New Roman"/>
                <w:sz w:val="24"/>
                <w:szCs w:val="24"/>
              </w:rPr>
              <w:t>е и охране</w:t>
            </w:r>
            <w:r w:rsidRPr="00AB7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</w:tr>
      <w:tr w:rsidR="00073868" w:rsidRPr="00AB7702" w:rsidTr="000554AF">
        <w:trPr>
          <w:tblCellSpacing w:w="0" w:type="dxa"/>
        </w:trPr>
        <w:tc>
          <w:tcPr>
            <w:tcW w:w="293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868" w:rsidRPr="00AB7702" w:rsidRDefault="00073868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868" w:rsidRPr="00AB7702" w:rsidRDefault="00073868" w:rsidP="0007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 организациям, планирующим размещение объектов связи, объектов муниципальной собственности для размещения средств и сооружений связи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868" w:rsidRPr="00AB7702" w:rsidRDefault="00073868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02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868" w:rsidRPr="00AB7702" w:rsidRDefault="00073868" w:rsidP="0007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зон покрытия операторов мобильной связи, расширение охвата населения муниципального района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868" w:rsidRPr="00AB7702" w:rsidRDefault="00073868" w:rsidP="0007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0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земельными ресурсами</w:t>
            </w:r>
          </w:p>
        </w:tc>
      </w:tr>
    </w:tbl>
    <w:p w:rsidR="00AB7702" w:rsidRDefault="00AB7702" w:rsidP="00AB7702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B7702" w:rsidRDefault="00AB7702" w:rsidP="00AB7702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255CB" w:rsidRPr="00B026A2" w:rsidRDefault="00073868" w:rsidP="00AB7702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6A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Рынок туристических услуг</w:t>
      </w:r>
    </w:p>
    <w:p w:rsidR="00073868" w:rsidRPr="00B026A2" w:rsidRDefault="00073868" w:rsidP="0071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2">
        <w:rPr>
          <w:rFonts w:ascii="Times New Roman" w:hAnsi="Times New Roman" w:cs="Times New Roman"/>
          <w:sz w:val="24"/>
          <w:szCs w:val="24"/>
        </w:rPr>
        <w:t>Туристская отрасль Галичского муниципального района Костромской области представлена 2 хозяйствующими субъектами, в которых занято порядка 20 человек.</w:t>
      </w:r>
    </w:p>
    <w:p w:rsidR="00073868" w:rsidRPr="00B026A2" w:rsidRDefault="00073868" w:rsidP="00073868">
      <w:pPr>
        <w:pStyle w:val="a4"/>
        <w:shd w:val="clear" w:color="auto" w:fill="FFFFFF"/>
        <w:spacing w:before="0" w:beforeAutospacing="0" w:after="0"/>
        <w:jc w:val="both"/>
        <w:textAlignment w:val="baseline"/>
        <w:rPr>
          <w:sz w:val="25"/>
          <w:szCs w:val="25"/>
        </w:rPr>
      </w:pPr>
      <w:r w:rsidRPr="00B026A2">
        <w:rPr>
          <w:sz w:val="25"/>
          <w:szCs w:val="25"/>
        </w:rPr>
        <w:t xml:space="preserve">            В настоящее время на территории Галичского муниципального района Костромской области функционируют следующие гостиницы и гостевые дома:</w:t>
      </w:r>
    </w:p>
    <w:p w:rsidR="006A5A51" w:rsidRPr="00B026A2" w:rsidRDefault="00073868" w:rsidP="00073868">
      <w:pPr>
        <w:pStyle w:val="a4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5"/>
          <w:szCs w:val="25"/>
        </w:rPr>
      </w:pPr>
      <w:r w:rsidRPr="00B026A2">
        <w:rPr>
          <w:sz w:val="25"/>
          <w:szCs w:val="25"/>
        </w:rPr>
        <w:t xml:space="preserve">- Гостевой дом «Умиленье», расположен по адресу: Костромская область, Галичский район, д. </w:t>
      </w:r>
      <w:proofErr w:type="spellStart"/>
      <w:r w:rsidRPr="00B026A2">
        <w:rPr>
          <w:sz w:val="25"/>
          <w:szCs w:val="25"/>
        </w:rPr>
        <w:t>Толтуново</w:t>
      </w:r>
      <w:proofErr w:type="spellEnd"/>
      <w:r w:rsidRPr="00B026A2">
        <w:rPr>
          <w:sz w:val="25"/>
          <w:szCs w:val="25"/>
        </w:rPr>
        <w:t xml:space="preserve"> и находится на расстоянии 28 километров от </w:t>
      </w:r>
      <w:r w:rsidR="003C446B" w:rsidRPr="00B026A2">
        <w:rPr>
          <w:sz w:val="25"/>
          <w:szCs w:val="25"/>
        </w:rPr>
        <w:t xml:space="preserve">городского округа  - </w:t>
      </w:r>
      <w:r w:rsidRPr="00B026A2">
        <w:rPr>
          <w:sz w:val="25"/>
          <w:szCs w:val="25"/>
        </w:rPr>
        <w:t>город Галич. Гостевой дом может принять 14 человек, в наличии 5 спален;</w:t>
      </w:r>
    </w:p>
    <w:p w:rsidR="00073868" w:rsidRPr="00B026A2" w:rsidRDefault="00073868" w:rsidP="00073868">
      <w:pPr>
        <w:pStyle w:val="a4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5"/>
          <w:szCs w:val="25"/>
        </w:rPr>
      </w:pPr>
      <w:r w:rsidRPr="00B026A2">
        <w:rPr>
          <w:sz w:val="25"/>
          <w:szCs w:val="25"/>
        </w:rPr>
        <w:t xml:space="preserve">- Гостиница «Престиж», расположена по адресу: Костромская область, Галичский район, п. Красная Заря и находится на расстоянии 8 километров от </w:t>
      </w:r>
      <w:r w:rsidR="003C446B" w:rsidRPr="00B026A2">
        <w:rPr>
          <w:sz w:val="25"/>
          <w:szCs w:val="25"/>
        </w:rPr>
        <w:t xml:space="preserve">городского округа  - </w:t>
      </w:r>
      <w:r w:rsidRPr="00B026A2">
        <w:rPr>
          <w:sz w:val="25"/>
          <w:szCs w:val="25"/>
        </w:rPr>
        <w:t>город Галич. Гостиница размещена в двухэтажном здании, имеется в наличии 7 номеров.</w:t>
      </w:r>
    </w:p>
    <w:p w:rsidR="006A5A51" w:rsidRPr="00B026A2" w:rsidRDefault="00073868" w:rsidP="0071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2">
        <w:rPr>
          <w:rFonts w:ascii="Times New Roman" w:hAnsi="Times New Roman" w:cs="Times New Roman"/>
          <w:sz w:val="24"/>
          <w:szCs w:val="24"/>
        </w:rPr>
        <w:t>Основной продукцией туристических предприятий является предоставление услуг (услуги гостиниц и ресторанов,</w:t>
      </w:r>
      <w:r w:rsidRPr="00B026A2">
        <w:rPr>
          <w:rFonts w:ascii="Times New Roman" w:hAnsi="Times New Roman" w:cs="Times New Roman"/>
          <w:sz w:val="24"/>
          <w:szCs w:val="24"/>
        </w:rPr>
        <w:br/>
        <w:t>деятельность музеев).</w:t>
      </w:r>
    </w:p>
    <w:p w:rsidR="006A5A51" w:rsidRPr="00B026A2" w:rsidRDefault="00073868" w:rsidP="0071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2">
        <w:rPr>
          <w:rFonts w:ascii="Times New Roman" w:hAnsi="Times New Roman" w:cs="Times New Roman"/>
          <w:sz w:val="24"/>
          <w:szCs w:val="24"/>
        </w:rPr>
        <w:t>Барьеры, затрудняющие предпринимательскую деятельность на рынке туристских услуг:</w:t>
      </w:r>
    </w:p>
    <w:p w:rsidR="006A5A51" w:rsidRPr="00B026A2" w:rsidRDefault="00073868" w:rsidP="0071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2">
        <w:rPr>
          <w:rFonts w:ascii="Times New Roman" w:hAnsi="Times New Roman" w:cs="Times New Roman"/>
          <w:sz w:val="24"/>
          <w:szCs w:val="24"/>
        </w:rPr>
        <w:t>- невыгодные экономические условия для привлечения инвестиций в туристскую инфраструктуру, отсутствие</w:t>
      </w:r>
      <w:r w:rsidRPr="00B026A2">
        <w:rPr>
          <w:rFonts w:ascii="Times New Roman" w:hAnsi="Times New Roman" w:cs="Times New Roman"/>
          <w:sz w:val="24"/>
          <w:szCs w:val="24"/>
        </w:rPr>
        <w:br/>
        <w:t>готовых инвестиционных площадок;</w:t>
      </w:r>
    </w:p>
    <w:p w:rsidR="006A5A51" w:rsidRPr="00B026A2" w:rsidRDefault="00073868" w:rsidP="0071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2">
        <w:rPr>
          <w:rFonts w:ascii="Times New Roman" w:hAnsi="Times New Roman" w:cs="Times New Roman"/>
          <w:sz w:val="24"/>
          <w:szCs w:val="24"/>
        </w:rPr>
        <w:t>- дефицит квалифицированных кадров, что определяет невысокое качество обслуживания во всех секторах туристкой</w:t>
      </w:r>
      <w:r w:rsidRPr="00B026A2">
        <w:rPr>
          <w:rFonts w:ascii="Times New Roman" w:hAnsi="Times New Roman" w:cs="Times New Roman"/>
          <w:sz w:val="24"/>
          <w:szCs w:val="24"/>
        </w:rPr>
        <w:br/>
        <w:t>индустрии;</w:t>
      </w:r>
      <w:r w:rsidRPr="00B026A2">
        <w:rPr>
          <w:rFonts w:ascii="Times New Roman" w:hAnsi="Times New Roman" w:cs="Times New Roman"/>
          <w:sz w:val="24"/>
          <w:szCs w:val="24"/>
        </w:rPr>
        <w:br/>
      </w:r>
      <w:r w:rsidR="003C446B" w:rsidRPr="00B026A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026A2">
        <w:rPr>
          <w:rFonts w:ascii="Times New Roman" w:hAnsi="Times New Roman" w:cs="Times New Roman"/>
          <w:sz w:val="24"/>
          <w:szCs w:val="24"/>
        </w:rPr>
        <w:t>- «сезонность» туристской деятельности;</w:t>
      </w:r>
    </w:p>
    <w:p w:rsidR="006A5A51" w:rsidRPr="00B026A2" w:rsidRDefault="00073868" w:rsidP="0071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2">
        <w:rPr>
          <w:rFonts w:ascii="Times New Roman" w:hAnsi="Times New Roman" w:cs="Times New Roman"/>
          <w:sz w:val="24"/>
          <w:szCs w:val="24"/>
        </w:rPr>
        <w:t>- дефицит с</w:t>
      </w:r>
      <w:r w:rsidR="006A5A51" w:rsidRPr="00B026A2">
        <w:rPr>
          <w:rFonts w:ascii="Times New Roman" w:hAnsi="Times New Roman" w:cs="Times New Roman"/>
          <w:sz w:val="24"/>
          <w:szCs w:val="24"/>
        </w:rPr>
        <w:t>овременных туристских автобусов</w:t>
      </w:r>
      <w:r w:rsidRPr="00B026A2">
        <w:rPr>
          <w:rFonts w:ascii="Times New Roman" w:hAnsi="Times New Roman" w:cs="Times New Roman"/>
          <w:sz w:val="24"/>
          <w:szCs w:val="24"/>
        </w:rPr>
        <w:t>;</w:t>
      </w:r>
    </w:p>
    <w:p w:rsidR="006A5A51" w:rsidRPr="00B026A2" w:rsidRDefault="00073868" w:rsidP="0071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2">
        <w:rPr>
          <w:rFonts w:ascii="Times New Roman" w:hAnsi="Times New Roman" w:cs="Times New Roman"/>
          <w:sz w:val="24"/>
          <w:szCs w:val="24"/>
        </w:rPr>
        <w:t>- неразвитость транспортной инфраструктуры (низкое качество дорог и уровня</w:t>
      </w:r>
      <w:r w:rsidR="006A5A51" w:rsidRPr="00B026A2">
        <w:rPr>
          <w:rFonts w:ascii="Times New Roman" w:hAnsi="Times New Roman" w:cs="Times New Roman"/>
          <w:sz w:val="24"/>
          <w:szCs w:val="24"/>
        </w:rPr>
        <w:t xml:space="preserve"> </w:t>
      </w:r>
      <w:r w:rsidRPr="00B026A2">
        <w:rPr>
          <w:rFonts w:ascii="Times New Roman" w:hAnsi="Times New Roman" w:cs="Times New Roman"/>
          <w:sz w:val="24"/>
          <w:szCs w:val="24"/>
        </w:rPr>
        <w:t xml:space="preserve">придорожного </w:t>
      </w:r>
      <w:r w:rsidR="006A5A51" w:rsidRPr="00B026A2">
        <w:rPr>
          <w:rFonts w:ascii="Times New Roman" w:hAnsi="Times New Roman" w:cs="Times New Roman"/>
          <w:sz w:val="24"/>
          <w:szCs w:val="24"/>
        </w:rPr>
        <w:t xml:space="preserve"> </w:t>
      </w:r>
      <w:r w:rsidRPr="00B026A2">
        <w:rPr>
          <w:rFonts w:ascii="Times New Roman" w:hAnsi="Times New Roman" w:cs="Times New Roman"/>
          <w:sz w:val="24"/>
          <w:szCs w:val="24"/>
        </w:rPr>
        <w:t>обслуживания).</w:t>
      </w:r>
    </w:p>
    <w:p w:rsidR="00073868" w:rsidRPr="00B026A2" w:rsidRDefault="00073868" w:rsidP="0071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2">
        <w:rPr>
          <w:rFonts w:ascii="Times New Roman" w:hAnsi="Times New Roman" w:cs="Times New Roman"/>
          <w:sz w:val="24"/>
          <w:szCs w:val="24"/>
        </w:rPr>
        <w:t xml:space="preserve">Объемы </w:t>
      </w:r>
      <w:r w:rsidR="006A5A51" w:rsidRPr="00B026A2">
        <w:rPr>
          <w:rFonts w:ascii="Times New Roman" w:hAnsi="Times New Roman" w:cs="Times New Roman"/>
          <w:sz w:val="24"/>
          <w:szCs w:val="24"/>
        </w:rPr>
        <w:t>муниципального</w:t>
      </w:r>
      <w:r w:rsidRPr="00B026A2">
        <w:rPr>
          <w:rFonts w:ascii="Times New Roman" w:hAnsi="Times New Roman" w:cs="Times New Roman"/>
          <w:sz w:val="24"/>
          <w:szCs w:val="24"/>
        </w:rPr>
        <w:t xml:space="preserve"> туристического бизнеса могут существенно возрасти за счет внедрения новых типов</w:t>
      </w:r>
      <w:r w:rsidRPr="00B026A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026A2">
        <w:rPr>
          <w:rFonts w:ascii="Times New Roman" w:hAnsi="Times New Roman" w:cs="Times New Roman"/>
          <w:sz w:val="24"/>
          <w:szCs w:val="24"/>
        </w:rPr>
        <w:t>турпродукта</w:t>
      </w:r>
      <w:proofErr w:type="spellEnd"/>
      <w:r w:rsidRPr="00B026A2">
        <w:rPr>
          <w:rFonts w:ascii="Times New Roman" w:hAnsi="Times New Roman" w:cs="Times New Roman"/>
          <w:sz w:val="24"/>
          <w:szCs w:val="24"/>
        </w:rPr>
        <w:t xml:space="preserve"> и развития уже имеющихся, в том числе:</w:t>
      </w:r>
      <w:r w:rsidR="006A5A51" w:rsidRPr="00B026A2">
        <w:rPr>
          <w:rFonts w:ascii="Times New Roman" w:hAnsi="Times New Roman" w:cs="Times New Roman"/>
          <w:sz w:val="24"/>
          <w:szCs w:val="24"/>
        </w:rPr>
        <w:t xml:space="preserve"> </w:t>
      </w:r>
      <w:r w:rsidRPr="00B026A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B026A2">
        <w:rPr>
          <w:rFonts w:ascii="Times New Roman" w:hAnsi="Times New Roman" w:cs="Times New Roman"/>
          <w:sz w:val="24"/>
          <w:szCs w:val="24"/>
        </w:rPr>
        <w:t>экопоселений</w:t>
      </w:r>
      <w:proofErr w:type="spellEnd"/>
      <w:r w:rsidRPr="00B026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6A2">
        <w:rPr>
          <w:rFonts w:ascii="Times New Roman" w:hAnsi="Times New Roman" w:cs="Times New Roman"/>
          <w:sz w:val="24"/>
          <w:szCs w:val="24"/>
        </w:rPr>
        <w:t>агрогородков</w:t>
      </w:r>
      <w:proofErr w:type="spellEnd"/>
      <w:r w:rsidRPr="00B026A2">
        <w:rPr>
          <w:rFonts w:ascii="Times New Roman" w:hAnsi="Times New Roman" w:cs="Times New Roman"/>
          <w:sz w:val="24"/>
          <w:szCs w:val="24"/>
        </w:rPr>
        <w:t xml:space="preserve">, баз активного отдыха, комплексов придорожного обслуживания, </w:t>
      </w:r>
      <w:r w:rsidR="006A5A51" w:rsidRPr="00B026A2">
        <w:rPr>
          <w:rFonts w:ascii="Times New Roman" w:hAnsi="Times New Roman" w:cs="Times New Roman"/>
          <w:sz w:val="24"/>
          <w:szCs w:val="24"/>
        </w:rPr>
        <w:t>медицинского и оздоровительного туризма,  охотничьих и рыболовных хозяйств,  водного и конного туризма,  авто- и мототуризма.</w:t>
      </w:r>
    </w:p>
    <w:tbl>
      <w:tblPr>
        <w:tblW w:w="152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798"/>
        <w:gridCol w:w="1274"/>
        <w:gridCol w:w="1230"/>
        <w:gridCol w:w="1230"/>
        <w:gridCol w:w="1230"/>
        <w:gridCol w:w="1439"/>
      </w:tblGrid>
      <w:tr w:rsidR="006A5A51" w:rsidRPr="00B026A2" w:rsidTr="000554AF">
        <w:trPr>
          <w:tblCellSpacing w:w="0" w:type="dxa"/>
        </w:trPr>
        <w:tc>
          <w:tcPr>
            <w:tcW w:w="8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5A51" w:rsidRPr="00B026A2" w:rsidRDefault="006A5A51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5A51" w:rsidRPr="00B026A2" w:rsidRDefault="006A5A51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5A51" w:rsidRPr="00B026A2" w:rsidRDefault="006A5A51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5A51" w:rsidRPr="00B026A2" w:rsidRDefault="006A5A51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5A51" w:rsidRPr="00B026A2" w:rsidRDefault="006A5A51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5A51" w:rsidRPr="00B026A2" w:rsidRDefault="006A5A51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01.01.2023</w:t>
            </w:r>
          </w:p>
        </w:tc>
      </w:tr>
      <w:tr w:rsidR="006A5A51" w:rsidRPr="00B026A2" w:rsidTr="000554AF">
        <w:trPr>
          <w:tblCellSpacing w:w="0" w:type="dxa"/>
        </w:trPr>
        <w:tc>
          <w:tcPr>
            <w:tcW w:w="8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A51" w:rsidRPr="00B026A2" w:rsidRDefault="006A5A51" w:rsidP="006A5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туристических услуг</w:t>
            </w:r>
            <w:r w:rsidR="006C7A8A" w:rsidRPr="00B0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муниципального района</w:t>
            </w:r>
            <w:r w:rsidRPr="00B026A2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5A51" w:rsidRPr="00B026A2" w:rsidRDefault="006A5A51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5A51" w:rsidRPr="00B026A2" w:rsidRDefault="006A5A51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5A51" w:rsidRPr="00B026A2" w:rsidRDefault="006A5A51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5A51" w:rsidRPr="00B026A2" w:rsidRDefault="006A5A51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5A51" w:rsidRPr="00B026A2" w:rsidRDefault="006A5A51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73868" w:rsidRPr="00B026A2" w:rsidRDefault="00073868" w:rsidP="00713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5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70"/>
        <w:gridCol w:w="4094"/>
        <w:gridCol w:w="1444"/>
        <w:gridCol w:w="3715"/>
        <w:gridCol w:w="1928"/>
      </w:tblGrid>
      <w:tr w:rsidR="006C7A8A" w:rsidRPr="00B026A2" w:rsidTr="00AB7702">
        <w:trPr>
          <w:tblCellSpacing w:w="0" w:type="dxa"/>
        </w:trPr>
        <w:tc>
          <w:tcPr>
            <w:tcW w:w="4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B026A2" w:rsidRDefault="006C7A8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4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B026A2" w:rsidRDefault="006C7A8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B026A2" w:rsidRDefault="006C7A8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B026A2" w:rsidRDefault="006C7A8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B026A2" w:rsidRDefault="006C7A8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C7A8A" w:rsidRPr="00B026A2" w:rsidTr="00AB7702">
        <w:trPr>
          <w:tblCellSpacing w:w="0" w:type="dxa"/>
        </w:trPr>
        <w:tc>
          <w:tcPr>
            <w:tcW w:w="4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B026A2" w:rsidRDefault="006C7A8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B026A2" w:rsidRDefault="006C7A8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B026A2" w:rsidRDefault="006C7A8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B026A2" w:rsidRDefault="006C7A8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B026A2" w:rsidRDefault="006C7A8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7A8A" w:rsidRPr="00B026A2" w:rsidTr="00AB7702">
        <w:trPr>
          <w:tblCellSpacing w:w="0" w:type="dxa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8A" w:rsidRPr="00B026A2" w:rsidRDefault="006C7A8A" w:rsidP="0005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Слабая маркетинговая политика</w:t>
            </w:r>
          </w:p>
        </w:tc>
        <w:tc>
          <w:tcPr>
            <w:tcW w:w="4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B026A2" w:rsidRDefault="006C7A8A" w:rsidP="006C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развития конкурентной среды в сфере оказания</w:t>
            </w:r>
            <w:r w:rsidRPr="00B026A2">
              <w:rPr>
                <w:rFonts w:ascii="Times New Roman" w:hAnsi="Times New Roman" w:cs="Times New Roman"/>
                <w:sz w:val="24"/>
                <w:szCs w:val="24"/>
              </w:rPr>
              <w:br/>
              <w:t>туристических услуг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B026A2" w:rsidRDefault="006C7A8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B026A2" w:rsidRDefault="006C7A8A" w:rsidP="0005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Увеличение туристического потока в Галичский муниципальный район Костромской области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B026A2" w:rsidRDefault="006C7A8A" w:rsidP="00055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делам культуры, молодежи и спорта </w:t>
            </w:r>
          </w:p>
        </w:tc>
      </w:tr>
      <w:tr w:rsidR="006C7A8A" w:rsidRPr="00B026A2" w:rsidTr="00AB7702">
        <w:trPr>
          <w:trHeight w:val="551"/>
          <w:tblCellSpacing w:w="0" w:type="dxa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8A" w:rsidRPr="00B026A2" w:rsidRDefault="006C7A8A" w:rsidP="0005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Недостаточное позиционирование муниципального района на областном и российском рынках туристических услуг</w:t>
            </w:r>
          </w:p>
          <w:p w:rsidR="002A5559" w:rsidRPr="00B026A2" w:rsidRDefault="002A5559" w:rsidP="0005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B026A2" w:rsidRDefault="006C7A8A" w:rsidP="0005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презентаций туристического потенциала муниципального района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B026A2" w:rsidRDefault="006C7A8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B026A2" w:rsidRDefault="006C7A8A" w:rsidP="0005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Увеличение туристического потока в Галичский муниципальный район Костромской области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B026A2" w:rsidRDefault="006C7A8A" w:rsidP="00055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делам культуры, молодежи и спорта </w:t>
            </w:r>
          </w:p>
        </w:tc>
      </w:tr>
    </w:tbl>
    <w:p w:rsidR="00AB7702" w:rsidRPr="009A3E68" w:rsidRDefault="00AB7702" w:rsidP="00AB7702">
      <w:pPr>
        <w:pStyle w:val="a5"/>
        <w:numPr>
          <w:ilvl w:val="0"/>
          <w:numId w:val="13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3E68">
        <w:rPr>
          <w:rFonts w:ascii="Times New Roman" w:eastAsia="Times New Roman" w:hAnsi="Times New Roman" w:cs="Times New Roman"/>
          <w:b/>
          <w:sz w:val="28"/>
          <w:szCs w:val="28"/>
        </w:rPr>
        <w:t>Рынок нефтепродуктов</w:t>
      </w:r>
    </w:p>
    <w:p w:rsidR="00AB7702" w:rsidRPr="009A3E68" w:rsidRDefault="00AB7702" w:rsidP="009A3E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E68">
        <w:rPr>
          <w:rFonts w:ascii="Times New Roman" w:eastAsia="Times New Roman" w:hAnsi="Times New Roman" w:cs="Times New Roman"/>
          <w:sz w:val="24"/>
          <w:szCs w:val="24"/>
        </w:rPr>
        <w:t xml:space="preserve">          В настоящее время на территории муниципального района  осуществляет деятельность 1 организация в сфере розничной продажи нефтепродуктов. Территориальные резервы </w:t>
      </w:r>
      <w:r w:rsidR="009A3E68" w:rsidRPr="009A3E68">
        <w:rPr>
          <w:rFonts w:ascii="Times New Roman" w:eastAsia="Times New Roman" w:hAnsi="Times New Roman" w:cs="Times New Roman"/>
          <w:sz w:val="24"/>
          <w:szCs w:val="24"/>
        </w:rPr>
        <w:t>муниципального  района</w:t>
      </w:r>
      <w:r w:rsidRPr="009A3E68">
        <w:rPr>
          <w:rFonts w:ascii="Times New Roman" w:eastAsia="Times New Roman" w:hAnsi="Times New Roman" w:cs="Times New Roman"/>
          <w:sz w:val="24"/>
          <w:szCs w:val="24"/>
        </w:rPr>
        <w:t xml:space="preserve"> позволяют размещение и других хозяйствующих субъектов данной сферы.  </w:t>
      </w:r>
      <w:r w:rsidR="009A3E68" w:rsidRPr="009A3E68">
        <w:rPr>
          <w:rFonts w:ascii="Times New Roman" w:eastAsia="Times New Roman" w:hAnsi="Times New Roman" w:cs="Times New Roman"/>
          <w:sz w:val="24"/>
          <w:szCs w:val="24"/>
        </w:rPr>
        <w:t xml:space="preserve">Следовательно, данный рынок нельзя отнести к высококонкурентному. Для получения положительной динамики требуется проведение </w:t>
      </w:r>
      <w:proofErr w:type="spellStart"/>
      <w:r w:rsidR="009A3E68" w:rsidRPr="009A3E68">
        <w:rPr>
          <w:rFonts w:ascii="Times New Roman" w:eastAsia="Times New Roman" w:hAnsi="Times New Roman" w:cs="Times New Roman"/>
          <w:sz w:val="24"/>
          <w:szCs w:val="24"/>
        </w:rPr>
        <w:t>проконкурентной</w:t>
      </w:r>
      <w:proofErr w:type="spellEnd"/>
      <w:r w:rsidR="009A3E68" w:rsidRPr="009A3E68">
        <w:rPr>
          <w:rFonts w:ascii="Times New Roman" w:eastAsia="Times New Roman" w:hAnsi="Times New Roman" w:cs="Times New Roman"/>
          <w:sz w:val="24"/>
          <w:szCs w:val="24"/>
        </w:rPr>
        <w:t xml:space="preserve"> политики на рынке.</w:t>
      </w:r>
    </w:p>
    <w:p w:rsidR="009A3E68" w:rsidRPr="009A3E68" w:rsidRDefault="009A3E68" w:rsidP="009A3E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2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798"/>
        <w:gridCol w:w="1274"/>
        <w:gridCol w:w="1230"/>
        <w:gridCol w:w="1230"/>
        <w:gridCol w:w="1230"/>
        <w:gridCol w:w="1439"/>
      </w:tblGrid>
      <w:tr w:rsidR="009A3E68" w:rsidRPr="009A3E68" w:rsidTr="000444AF">
        <w:trPr>
          <w:tblCellSpacing w:w="0" w:type="dxa"/>
        </w:trPr>
        <w:tc>
          <w:tcPr>
            <w:tcW w:w="8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01.01.2023</w:t>
            </w:r>
          </w:p>
        </w:tc>
      </w:tr>
      <w:tr w:rsidR="009A3E68" w:rsidRPr="009A3E68" w:rsidTr="000444AF">
        <w:trPr>
          <w:tblCellSpacing w:w="0" w:type="dxa"/>
        </w:trPr>
        <w:tc>
          <w:tcPr>
            <w:tcW w:w="8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E68" w:rsidRPr="009A3E68" w:rsidRDefault="009A3E68" w:rsidP="009A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 частной формы собственности, осуществляющих розничную продажу нефтепродуктов, %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9A3E68" w:rsidRPr="009A3E68" w:rsidRDefault="009A3E68" w:rsidP="009A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E68" w:rsidRDefault="009A3E68" w:rsidP="009A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A3E68" w:rsidRDefault="009A3E68" w:rsidP="009A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A3E68" w:rsidRDefault="009A3E68" w:rsidP="009A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A3E68" w:rsidRPr="00B16132" w:rsidRDefault="009A3E68" w:rsidP="009A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525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093"/>
        <w:gridCol w:w="1444"/>
        <w:gridCol w:w="3714"/>
        <w:gridCol w:w="1932"/>
      </w:tblGrid>
      <w:tr w:rsidR="009A3E68" w:rsidRPr="00B16132" w:rsidTr="000444AF">
        <w:trPr>
          <w:tblCellSpacing w:w="0" w:type="dxa"/>
        </w:trPr>
        <w:tc>
          <w:tcPr>
            <w:tcW w:w="4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4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A3E68" w:rsidRPr="00B16132" w:rsidTr="000444AF">
        <w:trPr>
          <w:tblCellSpacing w:w="0" w:type="dxa"/>
        </w:trPr>
        <w:tc>
          <w:tcPr>
            <w:tcW w:w="4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3E68" w:rsidRPr="00B16132" w:rsidTr="000444AF">
        <w:trPr>
          <w:tblCellSpacing w:w="0" w:type="dxa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hAnsi="Times New Roman" w:cs="Times New Roman"/>
                <w:sz w:val="24"/>
                <w:szCs w:val="24"/>
              </w:rPr>
              <w:t>Необходимость выявления новых участников рынка</w:t>
            </w:r>
          </w:p>
        </w:tc>
        <w:tc>
          <w:tcPr>
            <w:tcW w:w="4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hAnsi="Times New Roman" w:cs="Times New Roman"/>
                <w:sz w:val="24"/>
                <w:szCs w:val="24"/>
              </w:rPr>
              <w:t>Мониторинг участников рынка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hAnsi="Times New Roman" w:cs="Times New Roman"/>
                <w:sz w:val="24"/>
                <w:szCs w:val="24"/>
              </w:rPr>
              <w:t>Определение оптимального количества участников рынка на территории муниципального образования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A3E68" w:rsidRDefault="009A3E68" w:rsidP="009A3E6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архитектуры, строительства, жилищно-коммунального хозяйства, дорожного хозяйства и </w:t>
            </w: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природных ресурсов, </w:t>
            </w:r>
          </w:p>
          <w:p w:rsidR="009A3E68" w:rsidRPr="009A3E68" w:rsidRDefault="009A3E68" w:rsidP="00044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 и охраны труда</w:t>
            </w:r>
          </w:p>
        </w:tc>
      </w:tr>
      <w:tr w:rsidR="009A3E68" w:rsidRPr="009A3E68" w:rsidTr="000444AF">
        <w:trPr>
          <w:trHeight w:val="551"/>
          <w:tblCellSpacing w:w="0" w:type="dxa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Выявление наиболее привлекательных  земельных участков под строительство АЗС</w:t>
            </w:r>
          </w:p>
        </w:tc>
        <w:tc>
          <w:tcPr>
            <w:tcW w:w="4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земельных участков под строительство АЗС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новых хозяйствующих субъектов на розничный рынок нефтепродуктов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земельными ресурсами</w:t>
            </w:r>
          </w:p>
        </w:tc>
      </w:tr>
      <w:tr w:rsidR="009A3E68" w:rsidRPr="009A3E68" w:rsidTr="000444AF">
        <w:trPr>
          <w:trHeight w:val="551"/>
          <w:tblCellSpacing w:w="0" w:type="dxa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 информационная открытость</w:t>
            </w:r>
          </w:p>
        </w:tc>
        <w:tc>
          <w:tcPr>
            <w:tcW w:w="4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 размещение на официальном сайте администрации перечня доступных инвестиционных площадок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A3E68" w:rsidRDefault="009A3E68" w:rsidP="009A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Повысить уровень информационной открытости, обеспечить доступность  информации об объектах, находящихся в муниципальной собственности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hAnsi="Times New Roman" w:cs="Times New Roman"/>
                <w:sz w:val="24"/>
                <w:szCs w:val="24"/>
              </w:rPr>
              <w:t>Отдел экономики и охраны труда</w:t>
            </w:r>
          </w:p>
        </w:tc>
      </w:tr>
    </w:tbl>
    <w:p w:rsidR="009A3E68" w:rsidRPr="00B16132" w:rsidRDefault="009A3E68" w:rsidP="002A5559">
      <w:pPr>
        <w:pStyle w:val="a5"/>
        <w:spacing w:before="100" w:beforeAutospacing="1" w:after="0" w:line="240" w:lineRule="auto"/>
        <w:ind w:left="171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A3E68" w:rsidRPr="009A3E68" w:rsidRDefault="009A3E68" w:rsidP="009A3E68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E68">
        <w:rPr>
          <w:rFonts w:ascii="Times New Roman" w:eastAsia="Times New Roman" w:hAnsi="Times New Roman" w:cs="Times New Roman"/>
          <w:b/>
          <w:sz w:val="28"/>
          <w:szCs w:val="28"/>
        </w:rPr>
        <w:t>Рынок по производству хлеба и хлебобулочных изделий</w:t>
      </w:r>
    </w:p>
    <w:p w:rsidR="009A3E68" w:rsidRPr="009A3E68" w:rsidRDefault="009A3E68" w:rsidP="009A3E68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E68" w:rsidRPr="009A3E68" w:rsidRDefault="009A3E68" w:rsidP="009A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3E68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Pr="009A3E68">
        <w:rPr>
          <w:rFonts w:ascii="Times New Roman" w:hAnsi="Times New Roman" w:cs="Times New Roman"/>
          <w:sz w:val="24"/>
          <w:szCs w:val="24"/>
        </w:rPr>
        <w:t>муниципального района по состоянию на 1 января 2021</w:t>
      </w:r>
      <w:r w:rsidRPr="009A3E68">
        <w:rPr>
          <w:rFonts w:ascii="Times New Roman" w:eastAsia="Times New Roman" w:hAnsi="Times New Roman" w:cs="Times New Roman"/>
          <w:sz w:val="24"/>
          <w:szCs w:val="24"/>
        </w:rPr>
        <w:t xml:space="preserve"> года производственную деятельность по выпуску хлеба и хлебобулочных изделий </w:t>
      </w:r>
      <w:r w:rsidRPr="009A3E68">
        <w:rPr>
          <w:rFonts w:ascii="Times New Roman" w:hAnsi="Times New Roman" w:cs="Times New Roman"/>
          <w:sz w:val="24"/>
          <w:szCs w:val="24"/>
        </w:rPr>
        <w:t>осуществляе</w:t>
      </w:r>
      <w:r w:rsidRPr="009A3E68">
        <w:rPr>
          <w:rFonts w:ascii="Times New Roman" w:eastAsia="Times New Roman" w:hAnsi="Times New Roman" w:cs="Times New Roman"/>
          <w:sz w:val="24"/>
          <w:szCs w:val="24"/>
        </w:rPr>
        <w:t>т 1</w:t>
      </w:r>
      <w:r w:rsidRPr="009A3E68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</w:t>
      </w:r>
      <w:r w:rsidRPr="009A3E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A3E68" w:rsidRPr="009A3E68" w:rsidRDefault="009A3E68" w:rsidP="009A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3E68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Pr="009A3E68">
        <w:rPr>
          <w:rFonts w:ascii="Times New Roman" w:hAnsi="Times New Roman" w:cs="Times New Roman"/>
          <w:sz w:val="24"/>
          <w:szCs w:val="24"/>
        </w:rPr>
        <w:t>20</w:t>
      </w:r>
      <w:r w:rsidRPr="009A3E68">
        <w:rPr>
          <w:rFonts w:ascii="Times New Roman" w:eastAsia="Times New Roman" w:hAnsi="Times New Roman" w:cs="Times New Roman"/>
          <w:sz w:val="24"/>
          <w:szCs w:val="24"/>
        </w:rPr>
        <w:t xml:space="preserve"> год объем производства в отрасли составил </w:t>
      </w:r>
      <w:r w:rsidRPr="009A3E68">
        <w:rPr>
          <w:rFonts w:ascii="Times New Roman" w:hAnsi="Times New Roman" w:cs="Times New Roman"/>
          <w:sz w:val="24"/>
          <w:szCs w:val="24"/>
        </w:rPr>
        <w:t>197,3</w:t>
      </w:r>
      <w:r w:rsidRPr="009A3E68">
        <w:rPr>
          <w:rFonts w:ascii="Times New Roman" w:eastAsia="Times New Roman" w:hAnsi="Times New Roman" w:cs="Times New Roman"/>
          <w:sz w:val="24"/>
          <w:szCs w:val="24"/>
        </w:rPr>
        <w:t xml:space="preserve"> тонн,</w:t>
      </w:r>
      <w:r w:rsidRPr="009A3E68">
        <w:rPr>
          <w:rFonts w:ascii="Times New Roman" w:hAnsi="Times New Roman" w:cs="Times New Roman"/>
          <w:sz w:val="24"/>
          <w:szCs w:val="24"/>
        </w:rPr>
        <w:t xml:space="preserve"> что в суммовом выражении составляет 10 163 тыс. руб.</w:t>
      </w:r>
      <w:r w:rsidRPr="009A3E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A3E68" w:rsidRPr="009A3E68" w:rsidRDefault="009A3E68" w:rsidP="009A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3E68">
        <w:rPr>
          <w:rFonts w:ascii="Times New Roman" w:eastAsia="Times New Roman" w:hAnsi="Times New Roman" w:cs="Times New Roman"/>
          <w:sz w:val="24"/>
          <w:szCs w:val="24"/>
        </w:rPr>
        <w:t>Основными причинами, сдерживающими развитие отрасли, являются использование устаревшего оборудования и сложные взаимоотношения хлебозаводов с торговыми сетями, представленными в регионе</w:t>
      </w:r>
      <w:r w:rsidRPr="009A3E6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A3E68" w:rsidRDefault="009A3E68" w:rsidP="009A3E6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15196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8188"/>
        <w:gridCol w:w="1565"/>
        <w:gridCol w:w="1412"/>
        <w:gridCol w:w="1418"/>
        <w:gridCol w:w="1369"/>
        <w:gridCol w:w="1244"/>
      </w:tblGrid>
      <w:tr w:rsidR="009A3E68" w:rsidRPr="009A3E68" w:rsidTr="009A3E6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68" w:rsidRPr="009A3E68" w:rsidRDefault="009A3E68" w:rsidP="000444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68" w:rsidRPr="009A3E68" w:rsidRDefault="009A3E68" w:rsidP="009A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68" w:rsidRPr="009A3E68" w:rsidRDefault="009A3E68" w:rsidP="009A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3E68" w:rsidTr="009A3E6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68" w:rsidRDefault="009A3E68" w:rsidP="000444AF">
            <w:pPr>
              <w:pStyle w:val="ConsPlusNormal"/>
              <w:jc w:val="both"/>
            </w:pPr>
            <w:r>
              <w:rPr>
                <w:sz w:val="24"/>
                <w:szCs w:val="24"/>
              </w:rPr>
              <w:t>Доля организаций частной формы собственности на рынке производства хлеба и хлебобулочных изделий, процентов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68" w:rsidRDefault="009A3E68" w:rsidP="000444AF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68" w:rsidRDefault="009A3E68" w:rsidP="000444AF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68" w:rsidRDefault="009A3E68" w:rsidP="000444AF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68" w:rsidRDefault="009A3E68" w:rsidP="009A3E68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68" w:rsidRDefault="009A3E68" w:rsidP="000444AF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100 %</w:t>
            </w:r>
          </w:p>
        </w:tc>
      </w:tr>
    </w:tbl>
    <w:p w:rsidR="009A3E68" w:rsidRDefault="009A3E68" w:rsidP="009A3E68">
      <w:pPr>
        <w:pStyle w:val="ConsPlusNormal"/>
        <w:ind w:left="360"/>
        <w:jc w:val="center"/>
        <w:rPr>
          <w:sz w:val="24"/>
          <w:szCs w:val="24"/>
        </w:rPr>
      </w:pPr>
    </w:p>
    <w:p w:rsidR="009A3E68" w:rsidRDefault="009A3E68" w:rsidP="009A3E68">
      <w:pPr>
        <w:pStyle w:val="ConsPlusNormal"/>
        <w:ind w:left="360"/>
        <w:jc w:val="center"/>
      </w:pPr>
      <w:r>
        <w:rPr>
          <w:sz w:val="24"/>
          <w:szCs w:val="24"/>
        </w:rPr>
        <w:t>11.3.Мероприятия по достижению ключевого показателя на рынке</w:t>
      </w:r>
    </w:p>
    <w:tbl>
      <w:tblPr>
        <w:tblW w:w="15275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5494"/>
        <w:gridCol w:w="1985"/>
        <w:gridCol w:w="4677"/>
        <w:gridCol w:w="3119"/>
      </w:tblGrid>
      <w:tr w:rsidR="009A3E68" w:rsidTr="009A3E68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68" w:rsidRDefault="009A3E68" w:rsidP="000444AF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68" w:rsidRDefault="009A3E68" w:rsidP="000444AF">
            <w:pPr>
              <w:pStyle w:val="11"/>
              <w:spacing w:after="0" w:line="240" w:lineRule="auto"/>
              <w:ind w:left="34" w:hanging="34"/>
              <w:jc w:val="center"/>
            </w:pPr>
            <w:r>
              <w:rPr>
                <w:sz w:val="24"/>
                <w:szCs w:val="24"/>
              </w:rPr>
              <w:t xml:space="preserve">Срок исполнения </w:t>
            </w:r>
            <w:r>
              <w:rPr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68" w:rsidRDefault="009A3E68" w:rsidP="000444AF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sz w:val="24"/>
                <w:szCs w:val="24"/>
              </w:rPr>
              <w:lastRenderedPageBreak/>
              <w:t>Ожидаемый результат исполнения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68" w:rsidRDefault="009A3E68" w:rsidP="000444A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исполнитель</w:t>
            </w:r>
          </w:p>
        </w:tc>
      </w:tr>
      <w:tr w:rsidR="009A3E68" w:rsidTr="009A3E68">
        <w:trPr>
          <w:trHeight w:val="607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68" w:rsidRDefault="009A3E68" w:rsidP="000444AF">
            <w:pPr>
              <w:pStyle w:val="TableParagraph"/>
              <w:spacing w:before="22"/>
              <w:ind w:left="28" w:right="17"/>
              <w:jc w:val="both"/>
            </w:pPr>
            <w:r>
              <w:rPr>
                <w:sz w:val="24"/>
                <w:szCs w:val="24"/>
              </w:rPr>
              <w:lastRenderedPageBreak/>
              <w:t>Оказание содействия предприятиям, занимающимся производством хлебобулочных изделий  в участии в выставках и (или) ярмарках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68" w:rsidRDefault="009A3E68" w:rsidP="009A3E68">
            <w:pPr>
              <w:pStyle w:val="TableParagraph"/>
              <w:spacing w:before="22"/>
              <w:ind w:left="-109" w:right="-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2022</w:t>
            </w:r>
          </w:p>
          <w:p w:rsidR="009A3E68" w:rsidRDefault="009A3E68" w:rsidP="009A3E68">
            <w:pPr>
              <w:pStyle w:val="TableParagraph"/>
              <w:spacing w:before="22"/>
              <w:ind w:left="-109" w:right="-132"/>
              <w:jc w:val="center"/>
            </w:pPr>
            <w:r>
              <w:rPr>
                <w:sz w:val="24"/>
                <w:szCs w:val="24"/>
              </w:rPr>
              <w:t>годы</w:t>
            </w:r>
          </w:p>
          <w:p w:rsidR="009A3E68" w:rsidRDefault="009A3E68" w:rsidP="009A3E68">
            <w:pPr>
              <w:pStyle w:val="TableParagraph"/>
              <w:ind w:left="-109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68" w:rsidRDefault="009A3E68" w:rsidP="000444AF">
            <w:pPr>
              <w:pStyle w:val="11"/>
              <w:spacing w:after="0" w:line="240" w:lineRule="auto"/>
              <w:ind w:left="0"/>
              <w:jc w:val="both"/>
            </w:pPr>
            <w:r>
              <w:rPr>
                <w:sz w:val="24"/>
                <w:szCs w:val="24"/>
              </w:rPr>
              <w:t>Расширение рынков сбыта и узнаваемости костромских хлебопекарных предприятий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68" w:rsidRPr="009A3E68" w:rsidRDefault="009A3E68" w:rsidP="009A3E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экономики и </w:t>
            </w:r>
            <w:r w:rsidRPr="009A3E68">
              <w:rPr>
                <w:rFonts w:ascii="Times New Roman" w:hAnsi="Times New Roman" w:cs="Times New Roman"/>
                <w:sz w:val="24"/>
                <w:szCs w:val="24"/>
              </w:rPr>
              <w:t xml:space="preserve">охраны </w:t>
            </w: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труда </w:t>
            </w:r>
          </w:p>
        </w:tc>
      </w:tr>
      <w:tr w:rsidR="009A3E68" w:rsidTr="009A3E68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68" w:rsidRDefault="009A3E68" w:rsidP="000444AF">
            <w:pPr>
              <w:pStyle w:val="TableParagraph"/>
              <w:spacing w:before="22"/>
              <w:ind w:left="28" w:right="17"/>
              <w:jc w:val="both"/>
            </w:pPr>
            <w:r>
              <w:rPr>
                <w:sz w:val="24"/>
                <w:szCs w:val="24"/>
              </w:rPr>
              <w:t>Мониторинг участников рынка и их социально-экономического положения,  информационная поддержка предприятий в получении мер государственной поддержки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68" w:rsidRDefault="009A3E68" w:rsidP="009A3E68">
            <w:pPr>
              <w:pStyle w:val="TableParagraph"/>
              <w:spacing w:before="22"/>
              <w:ind w:left="-109" w:right="-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2022</w:t>
            </w:r>
          </w:p>
          <w:p w:rsidR="009A3E68" w:rsidRDefault="009A3E68" w:rsidP="009A3E68">
            <w:pPr>
              <w:pStyle w:val="TableParagraph"/>
              <w:spacing w:before="22"/>
              <w:ind w:left="-109" w:right="-132"/>
              <w:jc w:val="center"/>
            </w:pP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68" w:rsidRDefault="009A3E68" w:rsidP="000444AF">
            <w:pPr>
              <w:pStyle w:val="11"/>
              <w:spacing w:after="0" w:line="240" w:lineRule="auto"/>
              <w:ind w:left="0"/>
              <w:jc w:val="both"/>
            </w:pPr>
            <w:r>
              <w:rPr>
                <w:sz w:val="24"/>
                <w:szCs w:val="24"/>
              </w:rPr>
              <w:t>Создание благоприятных условий для увеличения производства хлебобулочных изделий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68" w:rsidRPr="009A3E68" w:rsidRDefault="009A3E68" w:rsidP="000444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экономики и </w:t>
            </w:r>
            <w:r w:rsidRPr="009A3E68">
              <w:rPr>
                <w:rFonts w:ascii="Times New Roman" w:hAnsi="Times New Roman" w:cs="Times New Roman"/>
                <w:sz w:val="24"/>
                <w:szCs w:val="24"/>
              </w:rPr>
              <w:t xml:space="preserve">охраны </w:t>
            </w: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труда </w:t>
            </w:r>
          </w:p>
        </w:tc>
      </w:tr>
    </w:tbl>
    <w:p w:rsidR="009A3E68" w:rsidRDefault="009A3E68" w:rsidP="009A3E68">
      <w:pPr>
        <w:pStyle w:val="11"/>
        <w:spacing w:after="0" w:line="240" w:lineRule="auto"/>
        <w:ind w:left="0"/>
        <w:rPr>
          <w:sz w:val="24"/>
          <w:szCs w:val="24"/>
        </w:rPr>
      </w:pPr>
    </w:p>
    <w:p w:rsidR="009A3E68" w:rsidRPr="009A3E68" w:rsidRDefault="009A3E68" w:rsidP="009A3E68">
      <w:pPr>
        <w:pStyle w:val="a5"/>
        <w:numPr>
          <w:ilvl w:val="0"/>
          <w:numId w:val="13"/>
        </w:num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9A3E68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Рынок вылова водных биологических ресурсов</w:t>
      </w:r>
    </w:p>
    <w:p w:rsidR="00D90267" w:rsidRPr="00BE7E63" w:rsidRDefault="009A3E68" w:rsidP="009A3E68">
      <w:pPr>
        <w:spacing w:before="100" w:beforeAutospacing="1"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     В</w:t>
      </w:r>
      <w:r w:rsidRPr="009A3E6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настоящее время на территории Галичского муниципального района Костромской области деятельность в сфере промышленного рыболовства осуществляет 1 хозяйствующий субъект – частной формы собственности</w:t>
      </w:r>
      <w:r w:rsidRPr="00BE7E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 На 2021 год </w:t>
      </w:r>
      <w:r w:rsidR="00BE7E63" w:rsidRPr="00BE7E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Департаментом природных ресурсов и охраны окружающей среды Костромской области</w:t>
      </w:r>
      <w:r w:rsidRPr="00BE7E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выделены квоты добычи (вылова) водных биологических ресурсов в общем размере </w:t>
      </w:r>
      <w:r w:rsidR="00BE7E63" w:rsidRPr="00BE7E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177,632</w:t>
      </w:r>
      <w:r w:rsidRPr="00BE7E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тонн.</w:t>
      </w:r>
    </w:p>
    <w:p w:rsidR="009A3E68" w:rsidRPr="009A3E68" w:rsidRDefault="009A3E68" w:rsidP="009A3E6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</w:t>
      </w:r>
      <w:r w:rsidRPr="009A3E68">
        <w:rPr>
          <w:color w:val="2D2D2D"/>
          <w:spacing w:val="2"/>
        </w:rPr>
        <w:t xml:space="preserve">Одними из основных факторов, определяющих развитие </w:t>
      </w:r>
      <w:proofErr w:type="spellStart"/>
      <w:r w:rsidRPr="009A3E68">
        <w:rPr>
          <w:color w:val="2D2D2D"/>
          <w:spacing w:val="2"/>
        </w:rPr>
        <w:t>рыбохозяйственного</w:t>
      </w:r>
      <w:proofErr w:type="spellEnd"/>
      <w:r w:rsidRPr="009A3E68">
        <w:rPr>
          <w:color w:val="2D2D2D"/>
          <w:spacing w:val="2"/>
        </w:rPr>
        <w:t xml:space="preserve"> комплекса, являются: состояние запасов водных биоресурсов, динамика потребления рыбной продукции на внутреннем рынке, государственное регулирование закрепления прав на добычу (вылов) водных биологических ресурсов.</w:t>
      </w:r>
    </w:p>
    <w:p w:rsidR="009A3E68" w:rsidRPr="009A3E68" w:rsidRDefault="009A3E68" w:rsidP="009A3E6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</w:t>
      </w:r>
      <w:r w:rsidRPr="009A3E68">
        <w:rPr>
          <w:color w:val="2D2D2D"/>
          <w:spacing w:val="2"/>
        </w:rPr>
        <w:t xml:space="preserve">Основными проблемами развития </w:t>
      </w:r>
      <w:proofErr w:type="spellStart"/>
      <w:r w:rsidRPr="009A3E68">
        <w:rPr>
          <w:color w:val="2D2D2D"/>
          <w:spacing w:val="2"/>
        </w:rPr>
        <w:t>рыбохозяйственного</w:t>
      </w:r>
      <w:proofErr w:type="spellEnd"/>
      <w:r w:rsidRPr="009A3E68">
        <w:rPr>
          <w:color w:val="2D2D2D"/>
          <w:spacing w:val="2"/>
        </w:rPr>
        <w:t xml:space="preserve"> комплекса в отношении промышленного рыболовства являются: низкая эффективность использования водных биологических ресурсов в части их промышленного освоения, низкая финансовая отдача пользователей водными биологическими ресурсами.</w:t>
      </w:r>
    </w:p>
    <w:p w:rsidR="009A3E68" w:rsidRPr="009A3E68" w:rsidRDefault="009A3E68" w:rsidP="009A3E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15196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8188"/>
        <w:gridCol w:w="1565"/>
        <w:gridCol w:w="1412"/>
        <w:gridCol w:w="1418"/>
        <w:gridCol w:w="1369"/>
        <w:gridCol w:w="1244"/>
      </w:tblGrid>
      <w:tr w:rsidR="009A3E68" w:rsidRPr="009A3E68" w:rsidTr="000444A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68" w:rsidRPr="009A3E68" w:rsidRDefault="009A3E68" w:rsidP="000444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3E68" w:rsidTr="000444A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68" w:rsidRDefault="009A3E68" w:rsidP="009A3E68">
            <w:pPr>
              <w:pStyle w:val="ConsPlusNormal"/>
              <w:jc w:val="both"/>
            </w:pPr>
            <w:r>
              <w:rPr>
                <w:sz w:val="24"/>
                <w:szCs w:val="24"/>
              </w:rPr>
              <w:t>Доля организаций частной формы собственности на рынке вылова водных биологических ресурсов, процентов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68" w:rsidRDefault="009A3E68" w:rsidP="000444AF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68" w:rsidRDefault="009A3E68" w:rsidP="000444AF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68" w:rsidRDefault="009A3E68" w:rsidP="000444AF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68" w:rsidRDefault="009A3E68" w:rsidP="000444AF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68" w:rsidRDefault="009A3E68" w:rsidP="000444AF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100 %</w:t>
            </w:r>
          </w:p>
        </w:tc>
      </w:tr>
    </w:tbl>
    <w:p w:rsidR="009A3E68" w:rsidRDefault="009A3E68" w:rsidP="009A3E68">
      <w:pPr>
        <w:pStyle w:val="a5"/>
        <w:spacing w:before="100" w:beforeAutospacing="1" w:after="0" w:line="240" w:lineRule="auto"/>
        <w:ind w:left="171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W w:w="1525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70"/>
        <w:gridCol w:w="4094"/>
        <w:gridCol w:w="1444"/>
        <w:gridCol w:w="3715"/>
        <w:gridCol w:w="1928"/>
      </w:tblGrid>
      <w:tr w:rsidR="009A3E68" w:rsidRPr="00B16132" w:rsidTr="000444AF">
        <w:trPr>
          <w:tblCellSpacing w:w="0" w:type="dxa"/>
        </w:trPr>
        <w:tc>
          <w:tcPr>
            <w:tcW w:w="4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4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A3E68" w:rsidRPr="00B16132" w:rsidTr="000444AF">
        <w:trPr>
          <w:tblCellSpacing w:w="0" w:type="dxa"/>
        </w:trPr>
        <w:tc>
          <w:tcPr>
            <w:tcW w:w="4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3E68" w:rsidRPr="00B16132" w:rsidTr="000444AF">
        <w:trPr>
          <w:tblCellSpacing w:w="0" w:type="dxa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Необходимость развития  сектора негосударственных организаций,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осуществляющих деятельность в сфере промышленного производства</w:t>
            </w:r>
          </w:p>
        </w:tc>
        <w:tc>
          <w:tcPr>
            <w:tcW w:w="4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Мониторинг добычи  (вылова) водных биологических ресурсов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добычи  (вылова) водных биологических ресурсов,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прогнозирование развития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A3E68" w:rsidRDefault="009A3E68" w:rsidP="000444A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архитектуры, </w:t>
            </w: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строительства, жилищно-коммунального хозяйства, дорожного хозяйства и природных ресурсов, </w:t>
            </w:r>
          </w:p>
          <w:p w:rsidR="009A3E68" w:rsidRPr="009A3E68" w:rsidRDefault="009A3E68" w:rsidP="00044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E68" w:rsidRPr="009A3E68" w:rsidTr="000444AF">
        <w:trPr>
          <w:trHeight w:val="551"/>
          <w:tblCellSpacing w:w="0" w:type="dxa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Координация действий  между контролирующими органами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рыбодобывающей организацией</w:t>
            </w:r>
          </w:p>
        </w:tc>
        <w:tc>
          <w:tcPr>
            <w:tcW w:w="4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совещаний, «круглых столов» с рыбодобывающими организациями 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A3E68" w:rsidRDefault="009A3E68" w:rsidP="0004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норм действующего законодательства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A3E68" w:rsidRDefault="009A3E68" w:rsidP="000444A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архитектуры, строительства, жилищно-коммунального хозяйства, дорожного хозяйства и природных ресурсов, </w:t>
            </w:r>
          </w:p>
          <w:p w:rsidR="009A3E68" w:rsidRPr="009A3E68" w:rsidRDefault="009A3E68" w:rsidP="00044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3E68" w:rsidRDefault="009A3E68" w:rsidP="002A5559">
      <w:pPr>
        <w:pStyle w:val="a5"/>
        <w:spacing w:before="100" w:beforeAutospacing="1" w:after="0" w:line="240" w:lineRule="auto"/>
        <w:ind w:left="171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026A2" w:rsidRDefault="00B026A2" w:rsidP="002A5559">
      <w:pPr>
        <w:pStyle w:val="a5"/>
        <w:spacing w:before="100" w:beforeAutospacing="1" w:after="0" w:line="240" w:lineRule="auto"/>
        <w:ind w:left="171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026A2" w:rsidRDefault="00B026A2" w:rsidP="002A5559">
      <w:pPr>
        <w:pStyle w:val="a5"/>
        <w:spacing w:before="100" w:beforeAutospacing="1" w:after="0" w:line="240" w:lineRule="auto"/>
        <w:ind w:left="171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026A2" w:rsidRDefault="00B026A2" w:rsidP="002A5559">
      <w:pPr>
        <w:pStyle w:val="a5"/>
        <w:spacing w:before="100" w:beforeAutospacing="1" w:after="0" w:line="240" w:lineRule="auto"/>
        <w:ind w:left="171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026A2" w:rsidRDefault="00B026A2" w:rsidP="002A5559">
      <w:pPr>
        <w:pStyle w:val="a5"/>
        <w:spacing w:before="100" w:beforeAutospacing="1" w:after="0" w:line="240" w:lineRule="auto"/>
        <w:ind w:left="171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026A2" w:rsidRDefault="00B026A2" w:rsidP="002A5559">
      <w:pPr>
        <w:pStyle w:val="a5"/>
        <w:spacing w:before="100" w:beforeAutospacing="1" w:after="0" w:line="240" w:lineRule="auto"/>
        <w:ind w:left="171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026A2" w:rsidRDefault="00B026A2" w:rsidP="002A5559">
      <w:pPr>
        <w:pStyle w:val="a5"/>
        <w:spacing w:before="100" w:beforeAutospacing="1" w:after="0" w:line="240" w:lineRule="auto"/>
        <w:ind w:left="171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026A2" w:rsidRDefault="00B026A2" w:rsidP="002A5559">
      <w:pPr>
        <w:pStyle w:val="a5"/>
        <w:spacing w:before="100" w:beforeAutospacing="1" w:after="0" w:line="240" w:lineRule="auto"/>
        <w:ind w:left="171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026A2" w:rsidRDefault="00B026A2" w:rsidP="002A5559">
      <w:pPr>
        <w:pStyle w:val="a5"/>
        <w:spacing w:before="100" w:beforeAutospacing="1" w:after="0" w:line="240" w:lineRule="auto"/>
        <w:ind w:left="171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026A2" w:rsidRDefault="00B026A2" w:rsidP="002A5559">
      <w:pPr>
        <w:pStyle w:val="a5"/>
        <w:spacing w:before="100" w:beforeAutospacing="1" w:after="0" w:line="240" w:lineRule="auto"/>
        <w:ind w:left="171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026A2" w:rsidRDefault="00B026A2" w:rsidP="002A5559">
      <w:pPr>
        <w:pStyle w:val="a5"/>
        <w:spacing w:before="100" w:beforeAutospacing="1" w:after="0" w:line="240" w:lineRule="auto"/>
        <w:ind w:left="171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026A2" w:rsidRDefault="00B026A2" w:rsidP="002A5559">
      <w:pPr>
        <w:pStyle w:val="a5"/>
        <w:spacing w:before="100" w:beforeAutospacing="1" w:after="0" w:line="240" w:lineRule="auto"/>
        <w:ind w:left="171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026A2" w:rsidRDefault="00B026A2" w:rsidP="002A5559">
      <w:pPr>
        <w:pStyle w:val="a5"/>
        <w:spacing w:before="100" w:beforeAutospacing="1" w:after="0" w:line="240" w:lineRule="auto"/>
        <w:ind w:left="171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026A2" w:rsidRPr="00B16132" w:rsidRDefault="00B026A2" w:rsidP="002A5559">
      <w:pPr>
        <w:pStyle w:val="a5"/>
        <w:spacing w:before="100" w:beforeAutospacing="1" w:after="0" w:line="240" w:lineRule="auto"/>
        <w:ind w:left="171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C77DA" w:rsidRPr="00B16132" w:rsidRDefault="000C3598" w:rsidP="009C77DA">
      <w:pPr>
        <w:pStyle w:val="a5"/>
        <w:numPr>
          <w:ilvl w:val="0"/>
          <w:numId w:val="2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1613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Системные мероприятия по развитию конкурентной среды в Галичском муниципальном районе</w:t>
      </w:r>
    </w:p>
    <w:p w:rsidR="000C3598" w:rsidRPr="00B16132" w:rsidRDefault="009C77DA" w:rsidP="009C77DA">
      <w:pPr>
        <w:pStyle w:val="a5"/>
        <w:spacing w:before="100" w:beforeAutospacing="1"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1613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Костромской области</w:t>
      </w:r>
      <w:r w:rsidR="0027530B" w:rsidRPr="00B1613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107"/>
        <w:gridCol w:w="3761"/>
        <w:gridCol w:w="2834"/>
        <w:gridCol w:w="4157"/>
        <w:gridCol w:w="64"/>
        <w:gridCol w:w="1551"/>
        <w:gridCol w:w="2176"/>
      </w:tblGrid>
      <w:tr w:rsidR="00C34FBE" w:rsidRPr="00B026A2" w:rsidTr="00B026A2">
        <w:trPr>
          <w:trHeight w:val="660"/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2A5559" w:rsidRPr="00B026A2" w:rsidRDefault="002A5559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9" w:type="pct"/>
            <w:gridSpan w:val="2"/>
            <w:shd w:val="clear" w:color="auto" w:fill="auto"/>
            <w:vAlign w:val="center"/>
          </w:tcPr>
          <w:p w:rsidR="002A5559" w:rsidRPr="00B026A2" w:rsidRDefault="002A5559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2A5559" w:rsidRPr="00B026A2" w:rsidRDefault="002A5559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Форма исполнения</w:t>
            </w:r>
          </w:p>
        </w:tc>
        <w:tc>
          <w:tcPr>
            <w:tcW w:w="1385" w:type="pct"/>
            <w:gridSpan w:val="2"/>
            <w:shd w:val="clear" w:color="auto" w:fill="auto"/>
            <w:vAlign w:val="center"/>
          </w:tcPr>
          <w:p w:rsidR="002A5559" w:rsidRPr="00B026A2" w:rsidRDefault="002A5559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/ целевой показатель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2A5559" w:rsidRPr="00B026A2" w:rsidRDefault="002A5559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2A5559" w:rsidRPr="00B026A2" w:rsidRDefault="002A5559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A5559" w:rsidRPr="00B026A2" w:rsidTr="00B026A2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:rsidR="002A5559" w:rsidRPr="00B026A2" w:rsidRDefault="002A5559" w:rsidP="002A555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C34FBE" w:rsidRPr="00B026A2" w:rsidTr="00B026A2">
        <w:trPr>
          <w:trHeight w:val="3232"/>
          <w:jc w:val="center"/>
        </w:trPr>
        <w:tc>
          <w:tcPr>
            <w:tcW w:w="193" w:type="pct"/>
            <w:shd w:val="clear" w:color="auto" w:fill="auto"/>
          </w:tcPr>
          <w:p w:rsidR="002A5559" w:rsidRPr="00B026A2" w:rsidRDefault="002A5559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9" w:type="pct"/>
            <w:gridSpan w:val="2"/>
            <w:shd w:val="clear" w:color="auto" w:fill="auto"/>
          </w:tcPr>
          <w:p w:rsidR="002A5559" w:rsidRPr="00B026A2" w:rsidRDefault="002A5559" w:rsidP="00D90267">
            <w:pPr>
              <w:tabs>
                <w:tab w:val="left" w:pos="3861"/>
                <w:tab w:val="left" w:pos="3895"/>
              </w:tabs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закупок в соответствии с Федеральным законом от 5 апреля 2013 года № 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для субъектов малого предпринимательства </w:t>
            </w:r>
          </w:p>
        </w:tc>
        <w:tc>
          <w:tcPr>
            <w:tcW w:w="930" w:type="pct"/>
            <w:shd w:val="clear" w:color="auto" w:fill="auto"/>
          </w:tcPr>
          <w:p w:rsidR="002A5559" w:rsidRPr="00B026A2" w:rsidRDefault="002A5559" w:rsidP="00D902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Электронные способы закупок (конкурс, аукцион, запрос предложений, запрос котировок, «электронный магазин»)</w:t>
            </w:r>
          </w:p>
          <w:p w:rsidR="002A5559" w:rsidRPr="00B026A2" w:rsidRDefault="002A5559" w:rsidP="00D902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shd w:val="clear" w:color="auto" w:fill="auto"/>
          </w:tcPr>
          <w:p w:rsidR="002A5559" w:rsidRPr="00B026A2" w:rsidRDefault="002A5559" w:rsidP="00D90267">
            <w:pPr>
              <w:pStyle w:val="ConsPlusNormal"/>
              <w:contextualSpacing/>
              <w:rPr>
                <w:sz w:val="24"/>
                <w:szCs w:val="24"/>
              </w:rPr>
            </w:pPr>
            <w:r w:rsidRPr="00B026A2">
              <w:rPr>
                <w:sz w:val="24"/>
                <w:szCs w:val="24"/>
              </w:rPr>
              <w:t>Расширение участия субъектов малого и среднего предпринимательства в закупках товаров, работ, услуг;</w:t>
            </w:r>
          </w:p>
          <w:p w:rsidR="002A5559" w:rsidRPr="00B026A2" w:rsidRDefault="002A5559" w:rsidP="00D90267">
            <w:pPr>
              <w:pStyle w:val="ConsPlusNormal"/>
              <w:contextualSpacing/>
              <w:rPr>
                <w:sz w:val="24"/>
                <w:szCs w:val="24"/>
              </w:rPr>
            </w:pPr>
            <w:r w:rsidRPr="00B026A2">
              <w:rPr>
                <w:sz w:val="24"/>
                <w:szCs w:val="24"/>
              </w:rPr>
              <w:t>Доля закупок у субъектов малого и среднего предпринимательства в общем годовом стоимостном объеме закупок, осуществляемых в соответствии с Федеральным законом № 44 - не менее 30%</w:t>
            </w:r>
          </w:p>
        </w:tc>
        <w:tc>
          <w:tcPr>
            <w:tcW w:w="509" w:type="pct"/>
            <w:shd w:val="clear" w:color="auto" w:fill="auto"/>
          </w:tcPr>
          <w:p w:rsidR="002A5559" w:rsidRPr="00B026A2" w:rsidRDefault="002A5559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2019-2022 годы, ежегодно</w:t>
            </w:r>
          </w:p>
          <w:p w:rsidR="002A5559" w:rsidRPr="00B026A2" w:rsidRDefault="002A5559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714" w:type="pct"/>
            <w:shd w:val="clear" w:color="auto" w:fill="auto"/>
          </w:tcPr>
          <w:p w:rsidR="002A5559" w:rsidRPr="00B026A2" w:rsidRDefault="002A5559" w:rsidP="00B026A2">
            <w:pPr>
              <w:pStyle w:val="ConsPlusNormal"/>
              <w:contextualSpacing/>
              <w:rPr>
                <w:sz w:val="24"/>
                <w:szCs w:val="24"/>
              </w:rPr>
            </w:pPr>
            <w:r w:rsidRPr="00B026A2">
              <w:rPr>
                <w:sz w:val="24"/>
                <w:szCs w:val="24"/>
              </w:rPr>
              <w:t xml:space="preserve">Муниципальные заказчики, </w:t>
            </w:r>
            <w:r w:rsidR="00B026A2">
              <w:rPr>
                <w:sz w:val="24"/>
                <w:szCs w:val="24"/>
              </w:rPr>
              <w:t>отдел по экономике и охране труда</w:t>
            </w:r>
          </w:p>
        </w:tc>
      </w:tr>
      <w:tr w:rsidR="00C34FBE" w:rsidRPr="00B026A2" w:rsidTr="00B026A2">
        <w:trPr>
          <w:jc w:val="center"/>
        </w:trPr>
        <w:tc>
          <w:tcPr>
            <w:tcW w:w="193" w:type="pct"/>
            <w:shd w:val="clear" w:color="auto" w:fill="auto"/>
          </w:tcPr>
          <w:p w:rsidR="002A5559" w:rsidRPr="00B026A2" w:rsidRDefault="002A5559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9" w:type="pct"/>
            <w:gridSpan w:val="2"/>
            <w:shd w:val="clear" w:color="auto" w:fill="auto"/>
          </w:tcPr>
          <w:p w:rsidR="002A5559" w:rsidRPr="00B026A2" w:rsidRDefault="002A5559" w:rsidP="00D90267">
            <w:pPr>
              <w:tabs>
                <w:tab w:val="left" w:pos="3861"/>
                <w:tab w:val="left" w:pos="3895"/>
              </w:tabs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Проведение централизованных закупок</w:t>
            </w:r>
          </w:p>
        </w:tc>
        <w:tc>
          <w:tcPr>
            <w:tcW w:w="930" w:type="pct"/>
            <w:shd w:val="clear" w:color="auto" w:fill="auto"/>
          </w:tcPr>
          <w:p w:rsidR="002A5559" w:rsidRPr="00B026A2" w:rsidRDefault="002A5559" w:rsidP="00D902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Конкурентная процедура, проведенная уполномоченным органом – отделом по экономическому развитию района</w:t>
            </w:r>
          </w:p>
        </w:tc>
        <w:tc>
          <w:tcPr>
            <w:tcW w:w="1385" w:type="pct"/>
            <w:gridSpan w:val="2"/>
            <w:shd w:val="clear" w:color="auto" w:fill="auto"/>
          </w:tcPr>
          <w:p w:rsidR="002A5559" w:rsidRPr="00B026A2" w:rsidRDefault="002A5559" w:rsidP="00D90267">
            <w:pPr>
              <w:pStyle w:val="ConsPlusNormal"/>
              <w:contextualSpacing/>
              <w:rPr>
                <w:sz w:val="24"/>
                <w:szCs w:val="24"/>
              </w:rPr>
            </w:pPr>
            <w:r w:rsidRPr="00B026A2">
              <w:rPr>
                <w:sz w:val="24"/>
                <w:szCs w:val="24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- не менее 2;</w:t>
            </w:r>
          </w:p>
          <w:p w:rsidR="002A5559" w:rsidRPr="00B026A2" w:rsidRDefault="002A5559" w:rsidP="00D90267">
            <w:pPr>
              <w:pStyle w:val="ConsPlusNormal"/>
              <w:contextualSpacing/>
              <w:rPr>
                <w:sz w:val="24"/>
                <w:szCs w:val="24"/>
              </w:rPr>
            </w:pPr>
          </w:p>
          <w:p w:rsidR="002A5559" w:rsidRPr="00B026A2" w:rsidRDefault="002A5559" w:rsidP="00D902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Доля заказчиков, принявших участие в централизованных закупках, - не менее чем 40%</w:t>
            </w:r>
          </w:p>
        </w:tc>
        <w:tc>
          <w:tcPr>
            <w:tcW w:w="509" w:type="pct"/>
            <w:shd w:val="clear" w:color="auto" w:fill="auto"/>
          </w:tcPr>
          <w:p w:rsidR="002A5559" w:rsidRPr="00B026A2" w:rsidRDefault="002A5559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2019-2022 годы, ежегодно</w:t>
            </w:r>
          </w:p>
          <w:p w:rsidR="002A5559" w:rsidRPr="00B026A2" w:rsidRDefault="002A5559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714" w:type="pct"/>
            <w:shd w:val="clear" w:color="auto" w:fill="auto"/>
          </w:tcPr>
          <w:p w:rsidR="002A5559" w:rsidRPr="00B026A2" w:rsidRDefault="002A5559" w:rsidP="00B026A2">
            <w:pPr>
              <w:pStyle w:val="ConsPlusNormal"/>
              <w:contextualSpacing/>
              <w:rPr>
                <w:sz w:val="24"/>
                <w:szCs w:val="24"/>
              </w:rPr>
            </w:pPr>
            <w:r w:rsidRPr="00B026A2">
              <w:rPr>
                <w:sz w:val="24"/>
                <w:szCs w:val="24"/>
              </w:rPr>
              <w:t xml:space="preserve">Муниципальные заказчики, </w:t>
            </w:r>
            <w:r w:rsidR="00B026A2">
              <w:rPr>
                <w:sz w:val="24"/>
                <w:szCs w:val="24"/>
              </w:rPr>
              <w:t>отдел по экономике и охране труда</w:t>
            </w:r>
          </w:p>
        </w:tc>
      </w:tr>
      <w:tr w:rsidR="002A5559" w:rsidRPr="00B026A2" w:rsidTr="00B026A2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:rsidR="002A5559" w:rsidRPr="00B026A2" w:rsidRDefault="002A5559" w:rsidP="002A555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устранение избыточного муниципального регулирования,</w:t>
            </w:r>
          </w:p>
          <w:p w:rsidR="002A5559" w:rsidRPr="00B026A2" w:rsidRDefault="002A5559" w:rsidP="00D90267">
            <w:pPr>
              <w:pStyle w:val="a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на снижение административных барьеров</w:t>
            </w:r>
          </w:p>
        </w:tc>
      </w:tr>
      <w:tr w:rsidR="00C34FBE" w:rsidRPr="00B026A2" w:rsidTr="00B026A2">
        <w:trPr>
          <w:jc w:val="center"/>
        </w:trPr>
        <w:tc>
          <w:tcPr>
            <w:tcW w:w="193" w:type="pct"/>
            <w:shd w:val="clear" w:color="auto" w:fill="auto"/>
          </w:tcPr>
          <w:p w:rsidR="002A5559" w:rsidRPr="00B026A2" w:rsidRDefault="002A5559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9" w:type="pct"/>
            <w:gridSpan w:val="2"/>
            <w:shd w:val="clear" w:color="auto" w:fill="auto"/>
          </w:tcPr>
          <w:p w:rsidR="002A5559" w:rsidRPr="00B026A2" w:rsidRDefault="002A5559" w:rsidP="00F06AEA">
            <w:pPr>
              <w:spacing w:after="0" w:line="240" w:lineRule="auto"/>
              <w:ind w:right="39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B026A2">
              <w:rPr>
                <w:rFonts w:ascii="Times New Roman" w:hAnsi="Times New Roman" w:cs="Times New Roman"/>
                <w:sz w:val="24"/>
                <w:szCs w:val="24"/>
              </w:rPr>
              <w:t xml:space="preserve">оценки регулирующего воздействия проектов нормативных правовых актов </w:t>
            </w:r>
            <w:r w:rsidR="00F06AEA" w:rsidRPr="00B026A2">
              <w:rPr>
                <w:rFonts w:ascii="Times New Roman" w:hAnsi="Times New Roman" w:cs="Times New Roman"/>
                <w:sz w:val="24"/>
                <w:szCs w:val="24"/>
              </w:rPr>
              <w:t>Галичского</w:t>
            </w: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proofErr w:type="gramEnd"/>
            <w:r w:rsidRPr="00B026A2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нормативных правовых актов </w:t>
            </w:r>
            <w:r w:rsidR="00F06AEA" w:rsidRPr="00B026A2">
              <w:rPr>
                <w:rFonts w:ascii="Times New Roman" w:hAnsi="Times New Roman" w:cs="Times New Roman"/>
                <w:sz w:val="24"/>
                <w:szCs w:val="24"/>
              </w:rPr>
              <w:t>Галичского</w:t>
            </w: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с целью выявления положений, необоснованно затрудняющих осуществление предпринимательской и инвестиционной деятельности</w:t>
            </w:r>
          </w:p>
        </w:tc>
        <w:tc>
          <w:tcPr>
            <w:tcW w:w="930" w:type="pct"/>
            <w:shd w:val="clear" w:color="auto" w:fill="auto"/>
          </w:tcPr>
          <w:p w:rsidR="002A5559" w:rsidRPr="00B026A2" w:rsidRDefault="002A5559" w:rsidP="00D902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об</w:t>
            </w:r>
            <w:r w:rsidR="00F06AEA" w:rsidRPr="00B0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исполнении плана мероприятий по противодействию коррупции и профилактике коррупционных и иных </w:t>
            </w:r>
            <w:r w:rsidRPr="00B02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в органах местного самоуправления</w:t>
            </w:r>
          </w:p>
          <w:p w:rsidR="002A5559" w:rsidRPr="00B026A2" w:rsidRDefault="00F06AEA" w:rsidP="00D902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 xml:space="preserve">Галичского </w:t>
            </w:r>
            <w:r w:rsidR="002A5559" w:rsidRPr="00B026A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385" w:type="pct"/>
            <w:gridSpan w:val="2"/>
            <w:shd w:val="clear" w:color="auto" w:fill="auto"/>
          </w:tcPr>
          <w:p w:rsidR="002A5559" w:rsidRPr="00B026A2" w:rsidRDefault="002A5559" w:rsidP="00D902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Устранение избыточного муниципального регулирования, снижение административных барьеров</w:t>
            </w:r>
          </w:p>
        </w:tc>
        <w:tc>
          <w:tcPr>
            <w:tcW w:w="509" w:type="pct"/>
            <w:shd w:val="clear" w:color="auto" w:fill="auto"/>
          </w:tcPr>
          <w:p w:rsidR="002A5559" w:rsidRPr="00B026A2" w:rsidRDefault="002A5559" w:rsidP="00D90267">
            <w:pPr>
              <w:tabs>
                <w:tab w:val="left" w:pos="468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2019-2022 годы, ежегодно</w:t>
            </w:r>
          </w:p>
          <w:p w:rsidR="002A5559" w:rsidRPr="00B026A2" w:rsidRDefault="002A5559" w:rsidP="00D90267">
            <w:pPr>
              <w:tabs>
                <w:tab w:val="left" w:pos="468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714" w:type="pct"/>
            <w:shd w:val="clear" w:color="auto" w:fill="auto"/>
          </w:tcPr>
          <w:p w:rsidR="002A5559" w:rsidRPr="00B026A2" w:rsidRDefault="002A5559" w:rsidP="00C3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r w:rsidR="00C34FBE" w:rsidRPr="00B026A2">
              <w:rPr>
                <w:rFonts w:ascii="Times New Roman" w:hAnsi="Times New Roman" w:cs="Times New Roman"/>
                <w:sz w:val="24"/>
                <w:szCs w:val="24"/>
              </w:rPr>
              <w:t>экономике и охране труда</w:t>
            </w:r>
          </w:p>
        </w:tc>
      </w:tr>
      <w:tr w:rsidR="00C34FBE" w:rsidRPr="00B026A2" w:rsidTr="00B026A2">
        <w:trPr>
          <w:jc w:val="center"/>
        </w:trPr>
        <w:tc>
          <w:tcPr>
            <w:tcW w:w="193" w:type="pct"/>
            <w:shd w:val="clear" w:color="auto" w:fill="auto"/>
          </w:tcPr>
          <w:p w:rsidR="00C34FBE" w:rsidRPr="00B026A2" w:rsidRDefault="00C34FBE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69" w:type="pct"/>
            <w:gridSpan w:val="2"/>
            <w:shd w:val="clear" w:color="auto" w:fill="auto"/>
          </w:tcPr>
          <w:p w:rsidR="00C34FBE" w:rsidRPr="00B026A2" w:rsidRDefault="00C34FBE" w:rsidP="00D90267">
            <w:pPr>
              <w:spacing w:after="0" w:line="240" w:lineRule="auto"/>
              <w:ind w:right="3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Актуализация разделов «Инвесторам» и «Предпринимательство» на официальном сайте администрации Галичского муниципального района</w:t>
            </w:r>
          </w:p>
          <w:p w:rsidR="00C34FBE" w:rsidRPr="00B026A2" w:rsidRDefault="00C34FBE" w:rsidP="00D90267">
            <w:pPr>
              <w:spacing w:after="0" w:line="240" w:lineRule="auto"/>
              <w:ind w:right="3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shd w:val="clear" w:color="auto" w:fill="auto"/>
          </w:tcPr>
          <w:p w:rsidR="00C34FBE" w:rsidRPr="00B026A2" w:rsidRDefault="00C34FBE" w:rsidP="00D902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прохождения административных процедур и мерах поддержки инвесторов и предпринимателей</w:t>
            </w:r>
          </w:p>
        </w:tc>
        <w:tc>
          <w:tcPr>
            <w:tcW w:w="1385" w:type="pct"/>
            <w:gridSpan w:val="2"/>
            <w:shd w:val="clear" w:color="auto" w:fill="auto"/>
          </w:tcPr>
          <w:p w:rsidR="00C34FBE" w:rsidRPr="00B026A2" w:rsidRDefault="00C34FBE" w:rsidP="00D902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информационного обеспечения </w:t>
            </w:r>
            <w:proofErr w:type="spellStart"/>
            <w:proofErr w:type="gramStart"/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spellEnd"/>
            <w:proofErr w:type="gramEnd"/>
          </w:p>
        </w:tc>
        <w:tc>
          <w:tcPr>
            <w:tcW w:w="509" w:type="pct"/>
            <w:shd w:val="clear" w:color="auto" w:fill="auto"/>
          </w:tcPr>
          <w:p w:rsidR="00C34FBE" w:rsidRPr="00B026A2" w:rsidRDefault="00C34FBE" w:rsidP="00D902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2019-2022 годы, постоянно</w:t>
            </w:r>
          </w:p>
        </w:tc>
        <w:tc>
          <w:tcPr>
            <w:tcW w:w="714" w:type="pct"/>
            <w:shd w:val="clear" w:color="auto" w:fill="auto"/>
          </w:tcPr>
          <w:p w:rsidR="00C34FBE" w:rsidRPr="00B026A2" w:rsidRDefault="00C34FBE" w:rsidP="00D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охране труда</w:t>
            </w:r>
          </w:p>
        </w:tc>
      </w:tr>
      <w:tr w:rsidR="002A5559" w:rsidRPr="00B026A2" w:rsidTr="00B026A2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:rsidR="002A5559" w:rsidRPr="00B026A2" w:rsidRDefault="002A5559" w:rsidP="002A555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на ограничение влияния муниципальных предприятий на конкуренцию</w:t>
            </w:r>
          </w:p>
        </w:tc>
      </w:tr>
      <w:tr w:rsidR="00C34FBE" w:rsidRPr="00B026A2" w:rsidTr="00B026A2">
        <w:trPr>
          <w:jc w:val="center"/>
        </w:trPr>
        <w:tc>
          <w:tcPr>
            <w:tcW w:w="193" w:type="pct"/>
            <w:shd w:val="clear" w:color="auto" w:fill="auto"/>
          </w:tcPr>
          <w:p w:rsidR="00C34FBE" w:rsidRPr="00B026A2" w:rsidRDefault="00C34FBE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9" w:type="pct"/>
            <w:gridSpan w:val="2"/>
            <w:shd w:val="clear" w:color="auto" w:fill="auto"/>
          </w:tcPr>
          <w:p w:rsidR="00C34FBE" w:rsidRPr="00B026A2" w:rsidRDefault="00C34FBE" w:rsidP="00C34FBE">
            <w:pPr>
              <w:pStyle w:val="ConsPlusNormal"/>
              <w:rPr>
                <w:sz w:val="24"/>
                <w:szCs w:val="24"/>
              </w:rPr>
            </w:pPr>
            <w:r w:rsidRPr="00B026A2">
              <w:rPr>
                <w:sz w:val="24"/>
                <w:szCs w:val="24"/>
              </w:rPr>
              <w:t>Формирование реестра хозяйствующих субъектов, доля участия Костромской области или муниципального образования в которых составляет 50 и более процентов, осуществляющих деятельность на территории Галичского муниципального района</w:t>
            </w:r>
          </w:p>
        </w:tc>
        <w:tc>
          <w:tcPr>
            <w:tcW w:w="930" w:type="pct"/>
            <w:shd w:val="clear" w:color="auto" w:fill="auto"/>
          </w:tcPr>
          <w:p w:rsidR="00C34FBE" w:rsidRPr="00B026A2" w:rsidRDefault="00C34FBE" w:rsidP="00D90267">
            <w:pPr>
              <w:pStyle w:val="ConsPlusNormal"/>
              <w:rPr>
                <w:sz w:val="24"/>
                <w:szCs w:val="24"/>
              </w:rPr>
            </w:pPr>
            <w:r w:rsidRPr="00B026A2">
              <w:rPr>
                <w:sz w:val="24"/>
                <w:szCs w:val="24"/>
              </w:rPr>
              <w:t>Реестр хозяйствующих субъектов</w:t>
            </w:r>
          </w:p>
        </w:tc>
        <w:tc>
          <w:tcPr>
            <w:tcW w:w="1385" w:type="pct"/>
            <w:gridSpan w:val="2"/>
            <w:shd w:val="clear" w:color="auto" w:fill="auto"/>
          </w:tcPr>
          <w:p w:rsidR="00C34FBE" w:rsidRPr="00B026A2" w:rsidRDefault="00C34FBE" w:rsidP="00C34FBE">
            <w:pPr>
              <w:pStyle w:val="ConsPlusNormal"/>
              <w:rPr>
                <w:sz w:val="24"/>
                <w:szCs w:val="24"/>
              </w:rPr>
            </w:pPr>
            <w:r w:rsidRPr="00B026A2">
              <w:rPr>
                <w:sz w:val="24"/>
                <w:szCs w:val="24"/>
              </w:rPr>
              <w:t>Сформированный реестр для дальнейшего управления объектами муниципальной собственности Галичского муниципального района</w:t>
            </w:r>
          </w:p>
        </w:tc>
        <w:tc>
          <w:tcPr>
            <w:tcW w:w="509" w:type="pct"/>
            <w:shd w:val="clear" w:color="auto" w:fill="auto"/>
          </w:tcPr>
          <w:p w:rsidR="00C34FBE" w:rsidRPr="00B026A2" w:rsidRDefault="00C34FBE" w:rsidP="00D90267">
            <w:pPr>
              <w:pStyle w:val="ConsPlusNormal"/>
              <w:jc w:val="center"/>
              <w:rPr>
                <w:sz w:val="24"/>
                <w:szCs w:val="24"/>
              </w:rPr>
            </w:pPr>
            <w:r w:rsidRPr="00B026A2">
              <w:rPr>
                <w:sz w:val="24"/>
                <w:szCs w:val="24"/>
              </w:rPr>
              <w:t>2019-2022 годы, ежегодно</w:t>
            </w:r>
          </w:p>
          <w:p w:rsidR="00C34FBE" w:rsidRPr="00B026A2" w:rsidRDefault="00C34FBE" w:rsidP="00D90267">
            <w:pPr>
              <w:pStyle w:val="ConsPlusNormal"/>
              <w:jc w:val="center"/>
              <w:rPr>
                <w:sz w:val="24"/>
                <w:szCs w:val="24"/>
              </w:rPr>
            </w:pPr>
            <w:r w:rsidRPr="00B026A2">
              <w:rPr>
                <w:sz w:val="24"/>
                <w:szCs w:val="24"/>
              </w:rPr>
              <w:t>до 31 декабря</w:t>
            </w:r>
          </w:p>
        </w:tc>
        <w:tc>
          <w:tcPr>
            <w:tcW w:w="714" w:type="pct"/>
            <w:shd w:val="clear" w:color="auto" w:fill="auto"/>
          </w:tcPr>
          <w:p w:rsidR="00C34FBE" w:rsidRPr="00B026A2" w:rsidRDefault="00C34FBE" w:rsidP="00D9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земельными ресурсами</w:t>
            </w:r>
          </w:p>
        </w:tc>
      </w:tr>
      <w:tr w:rsidR="00A82E34" w:rsidRPr="00B026A2" w:rsidTr="00B026A2">
        <w:trPr>
          <w:jc w:val="center"/>
        </w:trPr>
        <w:tc>
          <w:tcPr>
            <w:tcW w:w="193" w:type="pct"/>
            <w:shd w:val="clear" w:color="auto" w:fill="auto"/>
          </w:tcPr>
          <w:p w:rsidR="00A82E34" w:rsidRPr="00B026A2" w:rsidRDefault="00A82E34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9" w:type="pct"/>
            <w:gridSpan w:val="2"/>
            <w:shd w:val="clear" w:color="auto" w:fill="auto"/>
          </w:tcPr>
          <w:p w:rsidR="00A82E34" w:rsidRPr="00B026A2" w:rsidRDefault="00A82E34" w:rsidP="00C34FBE">
            <w:pPr>
              <w:pStyle w:val="ConsPlusNormal"/>
              <w:contextualSpacing/>
              <w:rPr>
                <w:sz w:val="24"/>
                <w:szCs w:val="24"/>
              </w:rPr>
            </w:pPr>
            <w:r w:rsidRPr="00B026A2">
              <w:rPr>
                <w:sz w:val="24"/>
                <w:szCs w:val="24"/>
              </w:rPr>
              <w:t>Формирование перечня муниципального имущества Галичского муниципального района, предназначенного для оказания имущественной поддержки субъектам малого и среднего предпринимательства</w:t>
            </w:r>
          </w:p>
        </w:tc>
        <w:tc>
          <w:tcPr>
            <w:tcW w:w="930" w:type="pct"/>
            <w:shd w:val="clear" w:color="auto" w:fill="auto"/>
          </w:tcPr>
          <w:p w:rsidR="00A82E34" w:rsidRPr="00B026A2" w:rsidRDefault="00A82E34" w:rsidP="00C34FBE">
            <w:pPr>
              <w:pStyle w:val="ConsPlusNormal"/>
              <w:contextualSpacing/>
              <w:rPr>
                <w:sz w:val="24"/>
                <w:szCs w:val="24"/>
              </w:rPr>
            </w:pPr>
            <w:r w:rsidRPr="00B026A2">
              <w:rPr>
                <w:sz w:val="24"/>
                <w:szCs w:val="24"/>
              </w:rPr>
              <w:t>Размещение перечня на официальном сайте администрации Галичского муниципального района</w:t>
            </w:r>
          </w:p>
        </w:tc>
        <w:tc>
          <w:tcPr>
            <w:tcW w:w="1385" w:type="pct"/>
            <w:gridSpan w:val="2"/>
            <w:shd w:val="clear" w:color="auto" w:fill="auto"/>
          </w:tcPr>
          <w:p w:rsidR="00A82E34" w:rsidRPr="00B026A2" w:rsidRDefault="00A82E34" w:rsidP="00C34FBE">
            <w:pPr>
              <w:pStyle w:val="ConsPlusNormal"/>
              <w:contextualSpacing/>
              <w:rPr>
                <w:sz w:val="24"/>
                <w:szCs w:val="24"/>
              </w:rPr>
            </w:pPr>
            <w:r w:rsidRPr="00B026A2">
              <w:rPr>
                <w:sz w:val="24"/>
                <w:szCs w:val="24"/>
              </w:rPr>
              <w:t>Информирование субъектов малого и среднего предпринимательства о наличии муниципального имущества Галичского муниципального района, предназначенного для оказания имущественной поддержки</w:t>
            </w:r>
          </w:p>
        </w:tc>
        <w:tc>
          <w:tcPr>
            <w:tcW w:w="509" w:type="pct"/>
            <w:shd w:val="clear" w:color="auto" w:fill="auto"/>
          </w:tcPr>
          <w:p w:rsidR="00A82E34" w:rsidRPr="00B026A2" w:rsidRDefault="00A82E34" w:rsidP="00D90267">
            <w:pPr>
              <w:pStyle w:val="ConsPlusNormal"/>
              <w:jc w:val="center"/>
              <w:rPr>
                <w:sz w:val="24"/>
                <w:szCs w:val="24"/>
              </w:rPr>
            </w:pPr>
            <w:r w:rsidRPr="00B026A2">
              <w:rPr>
                <w:sz w:val="24"/>
                <w:szCs w:val="24"/>
              </w:rPr>
              <w:t>2019-2022 годы, по мере внесения изменений</w:t>
            </w:r>
          </w:p>
        </w:tc>
        <w:tc>
          <w:tcPr>
            <w:tcW w:w="714" w:type="pct"/>
            <w:shd w:val="clear" w:color="auto" w:fill="auto"/>
          </w:tcPr>
          <w:p w:rsidR="00A82E34" w:rsidRPr="00B026A2" w:rsidRDefault="00A82E34" w:rsidP="008C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земельными ресурсами</w:t>
            </w:r>
          </w:p>
        </w:tc>
      </w:tr>
      <w:tr w:rsidR="002A5559" w:rsidRPr="00B026A2" w:rsidTr="00B026A2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:rsidR="002A5559" w:rsidRPr="00B026A2" w:rsidRDefault="002A5559" w:rsidP="002A555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Мероприятия, направленные на повышение уровня финансовой грамотности населения (потребителей)</w:t>
            </w:r>
            <w:r w:rsidRPr="00B026A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субъектов малого и среднего предпринимательства</w:t>
            </w:r>
          </w:p>
        </w:tc>
      </w:tr>
      <w:tr w:rsidR="00C34FBE" w:rsidRPr="00B026A2" w:rsidTr="00B026A2">
        <w:trPr>
          <w:jc w:val="center"/>
        </w:trPr>
        <w:tc>
          <w:tcPr>
            <w:tcW w:w="193" w:type="pct"/>
            <w:shd w:val="clear" w:color="auto" w:fill="auto"/>
          </w:tcPr>
          <w:p w:rsidR="002A5559" w:rsidRPr="00B026A2" w:rsidRDefault="00C34FBE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559" w:rsidRPr="00B02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9" w:type="pct"/>
            <w:gridSpan w:val="2"/>
            <w:shd w:val="clear" w:color="auto" w:fill="auto"/>
          </w:tcPr>
          <w:p w:rsidR="002A5559" w:rsidRPr="00B026A2" w:rsidRDefault="002A5559" w:rsidP="00C34FBE">
            <w:pPr>
              <w:tabs>
                <w:tab w:val="left" w:pos="4680"/>
              </w:tabs>
              <w:spacing w:after="0"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B02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официальном сайте администрации </w:t>
            </w:r>
            <w:r w:rsidR="00C34FBE" w:rsidRPr="00B026A2">
              <w:rPr>
                <w:rFonts w:ascii="Times New Roman" w:hAnsi="Times New Roman" w:cs="Times New Roman"/>
                <w:sz w:val="24"/>
                <w:szCs w:val="24"/>
              </w:rPr>
              <w:t xml:space="preserve">Галичского </w:t>
            </w: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B026A2">
              <w:rPr>
                <w:rFonts w:ascii="Times New Roman" w:hAnsi="Times New Roman" w:cs="Times New Roman"/>
                <w:bCs/>
                <w:sz w:val="24"/>
                <w:szCs w:val="24"/>
              </w:rPr>
              <w:t>отчета об исполнения</w:t>
            </w: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C34FBE" w:rsidRPr="00B026A2">
              <w:rPr>
                <w:rFonts w:ascii="Times New Roman" w:hAnsi="Times New Roman" w:cs="Times New Roman"/>
                <w:sz w:val="24"/>
                <w:szCs w:val="24"/>
              </w:rPr>
              <w:t>Галичского</w:t>
            </w: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</w:t>
            </w:r>
            <w:r w:rsidR="00C34FBE" w:rsidRPr="00B0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отчетный финансовый год</w:t>
            </w:r>
          </w:p>
        </w:tc>
        <w:tc>
          <w:tcPr>
            <w:tcW w:w="930" w:type="pct"/>
            <w:shd w:val="clear" w:color="auto" w:fill="auto"/>
          </w:tcPr>
          <w:p w:rsidR="002A5559" w:rsidRPr="00B026A2" w:rsidRDefault="002A5559" w:rsidP="00C34FBE">
            <w:pPr>
              <w:tabs>
                <w:tab w:val="left" w:pos="4680"/>
              </w:tabs>
              <w:spacing w:after="0"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Подготовка отчета об исполнения</w:t>
            </w: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C34FBE" w:rsidRPr="00B026A2">
              <w:rPr>
                <w:rFonts w:ascii="Times New Roman" w:hAnsi="Times New Roman" w:cs="Times New Roman"/>
                <w:sz w:val="24"/>
                <w:szCs w:val="24"/>
              </w:rPr>
              <w:t xml:space="preserve">Галичского </w:t>
            </w: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за</w:t>
            </w:r>
            <w:r w:rsidR="00C34FBE" w:rsidRPr="00B0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финансовый </w:t>
            </w:r>
            <w:r w:rsidRPr="00B02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385" w:type="pct"/>
            <w:gridSpan w:val="2"/>
            <w:shd w:val="clear" w:color="auto" w:fill="auto"/>
          </w:tcPr>
          <w:p w:rsidR="002A5559" w:rsidRPr="00B026A2" w:rsidRDefault="002A5559" w:rsidP="00D90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информированности населения района</w:t>
            </w:r>
          </w:p>
        </w:tc>
        <w:tc>
          <w:tcPr>
            <w:tcW w:w="509" w:type="pct"/>
            <w:shd w:val="clear" w:color="auto" w:fill="auto"/>
          </w:tcPr>
          <w:p w:rsidR="002A5559" w:rsidRPr="00B026A2" w:rsidRDefault="002A5559" w:rsidP="00D90267">
            <w:pPr>
              <w:tabs>
                <w:tab w:val="left" w:pos="468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2019-2022 годы, ежегодно</w:t>
            </w:r>
          </w:p>
          <w:p w:rsidR="002A5559" w:rsidRPr="00B026A2" w:rsidRDefault="002A5559" w:rsidP="00D90267">
            <w:pPr>
              <w:tabs>
                <w:tab w:val="left" w:pos="468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:rsidR="002A5559" w:rsidRPr="00B026A2" w:rsidRDefault="00C34FBE" w:rsidP="00C34FBE">
            <w:pPr>
              <w:tabs>
                <w:tab w:val="left" w:pos="4680"/>
              </w:tabs>
              <w:spacing w:after="0"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  <w:r w:rsidR="002A5559" w:rsidRPr="00B026A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Галичского</w:t>
            </w:r>
            <w:r w:rsidR="002A5559" w:rsidRPr="00B026A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2A5559" w:rsidRPr="00B02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2A5559" w:rsidRPr="00B026A2" w:rsidTr="00B026A2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:rsidR="002A5559" w:rsidRPr="00B026A2" w:rsidRDefault="002A5559" w:rsidP="00A82E3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Организация и проведение анкетирования субъектов предпринимательской деятельности потребителей о состоянии и развитии конкурентной среды</w:t>
            </w:r>
          </w:p>
        </w:tc>
      </w:tr>
      <w:tr w:rsidR="00C34FBE" w:rsidRPr="00B026A2" w:rsidTr="00B026A2">
        <w:trPr>
          <w:jc w:val="center"/>
        </w:trPr>
        <w:tc>
          <w:tcPr>
            <w:tcW w:w="193" w:type="pct"/>
            <w:shd w:val="clear" w:color="auto" w:fill="auto"/>
          </w:tcPr>
          <w:p w:rsidR="00C34FBE" w:rsidRPr="00B026A2" w:rsidRDefault="00C34FBE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9" w:type="pct"/>
            <w:gridSpan w:val="2"/>
            <w:shd w:val="clear" w:color="auto" w:fill="auto"/>
          </w:tcPr>
          <w:p w:rsidR="00C34FBE" w:rsidRPr="00B026A2" w:rsidRDefault="00C34FBE" w:rsidP="00D90267">
            <w:pPr>
              <w:pStyle w:val="ConsPlusNormal"/>
              <w:contextualSpacing/>
              <w:rPr>
                <w:sz w:val="24"/>
                <w:szCs w:val="24"/>
              </w:rPr>
            </w:pPr>
            <w:r w:rsidRPr="00B026A2">
              <w:rPr>
                <w:sz w:val="24"/>
                <w:szCs w:val="24"/>
              </w:rPr>
              <w:t xml:space="preserve">Опрос субъектов предпринимательской деятельности для оценки административных барьеров и состояния конкурентной среды </w:t>
            </w:r>
          </w:p>
        </w:tc>
        <w:tc>
          <w:tcPr>
            <w:tcW w:w="930" w:type="pct"/>
            <w:shd w:val="clear" w:color="auto" w:fill="auto"/>
          </w:tcPr>
          <w:p w:rsidR="00C34FBE" w:rsidRPr="00B026A2" w:rsidRDefault="00C34FBE" w:rsidP="00D902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</w:t>
            </w:r>
          </w:p>
        </w:tc>
        <w:tc>
          <w:tcPr>
            <w:tcW w:w="1385" w:type="pct"/>
            <w:gridSpan w:val="2"/>
            <w:shd w:val="clear" w:color="auto" w:fill="auto"/>
          </w:tcPr>
          <w:p w:rsidR="00C34FBE" w:rsidRPr="00B026A2" w:rsidRDefault="00C34FBE" w:rsidP="00D90267">
            <w:pPr>
              <w:pStyle w:val="ConsPlusNormal"/>
              <w:contextualSpacing/>
              <w:rPr>
                <w:sz w:val="24"/>
                <w:szCs w:val="24"/>
              </w:rPr>
            </w:pPr>
            <w:r w:rsidRPr="00B026A2">
              <w:rPr>
                <w:sz w:val="24"/>
                <w:szCs w:val="24"/>
              </w:rPr>
              <w:t>1. Оценка состояния конкурентной среды субъектами предпринимательской деятельности, %;</w:t>
            </w:r>
          </w:p>
          <w:p w:rsidR="00C34FBE" w:rsidRPr="00B026A2" w:rsidRDefault="00C34FBE" w:rsidP="00D90267">
            <w:pPr>
              <w:pStyle w:val="ConsPlusNormal"/>
              <w:contextualSpacing/>
              <w:rPr>
                <w:sz w:val="24"/>
                <w:szCs w:val="24"/>
              </w:rPr>
            </w:pPr>
            <w:r w:rsidRPr="00B026A2">
              <w:rPr>
                <w:sz w:val="24"/>
                <w:szCs w:val="24"/>
              </w:rPr>
              <w:t xml:space="preserve">2. Оценка </w:t>
            </w:r>
            <w:proofErr w:type="spellStart"/>
            <w:r w:rsidRPr="00B026A2">
              <w:rPr>
                <w:sz w:val="24"/>
                <w:szCs w:val="24"/>
              </w:rPr>
              <w:t>антиконкурентных</w:t>
            </w:r>
            <w:proofErr w:type="spellEnd"/>
            <w:r w:rsidRPr="00B026A2">
              <w:rPr>
                <w:sz w:val="24"/>
                <w:szCs w:val="24"/>
              </w:rPr>
              <w:t xml:space="preserve"> действий органов государственной власти и местного самоуправления субъектами предпринимательской деятельности, %</w:t>
            </w:r>
          </w:p>
        </w:tc>
        <w:tc>
          <w:tcPr>
            <w:tcW w:w="509" w:type="pct"/>
            <w:shd w:val="clear" w:color="auto" w:fill="auto"/>
          </w:tcPr>
          <w:p w:rsidR="00C34FBE" w:rsidRPr="00B026A2" w:rsidRDefault="00C34FBE" w:rsidP="00D902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2019-2022 годы, ежегодно</w:t>
            </w:r>
          </w:p>
          <w:p w:rsidR="00C34FBE" w:rsidRPr="00B026A2" w:rsidRDefault="00C34FBE" w:rsidP="00D902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714" w:type="pct"/>
            <w:shd w:val="clear" w:color="auto" w:fill="auto"/>
          </w:tcPr>
          <w:p w:rsidR="00C34FBE" w:rsidRPr="00B026A2" w:rsidRDefault="00C34FBE" w:rsidP="00D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охране труда</w:t>
            </w:r>
          </w:p>
        </w:tc>
      </w:tr>
      <w:tr w:rsidR="00C34FBE" w:rsidRPr="00B026A2" w:rsidTr="00B026A2">
        <w:trPr>
          <w:jc w:val="center"/>
        </w:trPr>
        <w:tc>
          <w:tcPr>
            <w:tcW w:w="193" w:type="pct"/>
            <w:shd w:val="clear" w:color="auto" w:fill="auto"/>
          </w:tcPr>
          <w:p w:rsidR="00C34FBE" w:rsidRPr="00B026A2" w:rsidRDefault="00C34FBE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9" w:type="pct"/>
            <w:gridSpan w:val="2"/>
            <w:shd w:val="clear" w:color="auto" w:fill="auto"/>
          </w:tcPr>
          <w:p w:rsidR="00C34FBE" w:rsidRPr="00B026A2" w:rsidRDefault="00C34FBE" w:rsidP="00C34FBE">
            <w:pPr>
              <w:pStyle w:val="ConsPlusNormal"/>
              <w:contextualSpacing/>
              <w:rPr>
                <w:sz w:val="24"/>
                <w:szCs w:val="24"/>
              </w:rPr>
            </w:pPr>
            <w:r w:rsidRPr="00B026A2">
              <w:rPr>
                <w:sz w:val="24"/>
                <w:szCs w:val="24"/>
              </w:rPr>
              <w:t>Опрос потребителей в целях оценки удовлетворенности качеством товаров и услуг на товарных рынках Галичского муниципального района и состоянием ценовой конкуренции</w:t>
            </w:r>
          </w:p>
        </w:tc>
        <w:tc>
          <w:tcPr>
            <w:tcW w:w="930" w:type="pct"/>
            <w:shd w:val="clear" w:color="auto" w:fill="auto"/>
          </w:tcPr>
          <w:p w:rsidR="00C34FBE" w:rsidRPr="00B026A2" w:rsidRDefault="00C34FBE" w:rsidP="00D902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</w:t>
            </w:r>
          </w:p>
        </w:tc>
        <w:tc>
          <w:tcPr>
            <w:tcW w:w="1385" w:type="pct"/>
            <w:gridSpan w:val="2"/>
            <w:shd w:val="clear" w:color="auto" w:fill="auto"/>
          </w:tcPr>
          <w:p w:rsidR="00C34FBE" w:rsidRPr="00B026A2" w:rsidRDefault="00C34FBE" w:rsidP="00D90267">
            <w:pPr>
              <w:pStyle w:val="ConsPlusNormal"/>
              <w:contextualSpacing/>
              <w:rPr>
                <w:sz w:val="24"/>
                <w:szCs w:val="24"/>
              </w:rPr>
            </w:pPr>
            <w:r w:rsidRPr="00B026A2">
              <w:rPr>
                <w:sz w:val="24"/>
                <w:szCs w:val="24"/>
              </w:rPr>
              <w:t>1. Уровень удовлетворенности потребителей качеством товаров и услуг на товарных рынках, %</w:t>
            </w:r>
          </w:p>
          <w:p w:rsidR="00C34FBE" w:rsidRPr="00B026A2" w:rsidRDefault="00C34FBE" w:rsidP="00D90267">
            <w:pPr>
              <w:pStyle w:val="ConsPlusNormal"/>
              <w:contextualSpacing/>
              <w:rPr>
                <w:sz w:val="24"/>
                <w:szCs w:val="24"/>
              </w:rPr>
            </w:pPr>
            <w:r w:rsidRPr="00B026A2">
              <w:rPr>
                <w:sz w:val="24"/>
                <w:szCs w:val="24"/>
              </w:rPr>
              <w:t>2. Уровень удовлетворенности потребителей состоянием ценовой конкуренции на товарных рынках, %</w:t>
            </w:r>
          </w:p>
        </w:tc>
        <w:tc>
          <w:tcPr>
            <w:tcW w:w="509" w:type="pct"/>
            <w:shd w:val="clear" w:color="auto" w:fill="auto"/>
          </w:tcPr>
          <w:p w:rsidR="00C34FBE" w:rsidRPr="00B026A2" w:rsidRDefault="00C34FBE" w:rsidP="00D902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2019-2022 годы, ежегодно</w:t>
            </w:r>
          </w:p>
          <w:p w:rsidR="00C34FBE" w:rsidRPr="00B026A2" w:rsidRDefault="00C34FBE" w:rsidP="00D902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714" w:type="pct"/>
            <w:shd w:val="clear" w:color="auto" w:fill="auto"/>
          </w:tcPr>
          <w:p w:rsidR="00C34FBE" w:rsidRPr="00B026A2" w:rsidRDefault="00C34FBE" w:rsidP="00D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охране труда</w:t>
            </w:r>
          </w:p>
        </w:tc>
      </w:tr>
      <w:tr w:rsidR="00C34FBE" w:rsidRPr="00B026A2" w:rsidTr="00B026A2">
        <w:trPr>
          <w:jc w:val="center"/>
        </w:trPr>
        <w:tc>
          <w:tcPr>
            <w:tcW w:w="193" w:type="pct"/>
            <w:shd w:val="clear" w:color="auto" w:fill="auto"/>
          </w:tcPr>
          <w:p w:rsidR="00C34FBE" w:rsidRPr="00B026A2" w:rsidRDefault="00C34FBE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9" w:type="pct"/>
            <w:gridSpan w:val="2"/>
            <w:shd w:val="clear" w:color="auto" w:fill="auto"/>
          </w:tcPr>
          <w:p w:rsidR="00C34FBE" w:rsidRPr="00B026A2" w:rsidRDefault="00C34FBE" w:rsidP="00D90267">
            <w:pPr>
              <w:pStyle w:val="ConsPlusNormal"/>
              <w:contextualSpacing/>
              <w:rPr>
                <w:sz w:val="24"/>
                <w:szCs w:val="24"/>
              </w:rPr>
            </w:pPr>
            <w:r w:rsidRPr="00B026A2">
              <w:rPr>
                <w:sz w:val="24"/>
                <w:szCs w:val="24"/>
              </w:rPr>
              <w:t>Участие в региональном мониторинге деятельности хозяйствующих субъектов, доля участия Костромской области или муниципального образования в которых составляет 50 и более %</w:t>
            </w:r>
          </w:p>
        </w:tc>
        <w:tc>
          <w:tcPr>
            <w:tcW w:w="930" w:type="pct"/>
            <w:shd w:val="clear" w:color="auto" w:fill="auto"/>
          </w:tcPr>
          <w:p w:rsidR="00C34FBE" w:rsidRPr="00B026A2" w:rsidRDefault="00C34FBE" w:rsidP="00D90267">
            <w:pPr>
              <w:pStyle w:val="ConsPlusNormal"/>
              <w:contextualSpacing/>
              <w:rPr>
                <w:sz w:val="24"/>
                <w:szCs w:val="24"/>
              </w:rPr>
            </w:pPr>
            <w:r w:rsidRPr="00B026A2">
              <w:rPr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1385" w:type="pct"/>
            <w:gridSpan w:val="2"/>
            <w:shd w:val="clear" w:color="auto" w:fill="auto"/>
          </w:tcPr>
          <w:p w:rsidR="00C34FBE" w:rsidRPr="00B026A2" w:rsidRDefault="00C34FBE" w:rsidP="00D90267">
            <w:pPr>
              <w:pStyle w:val="ConsPlusNormal"/>
              <w:contextualSpacing/>
              <w:rPr>
                <w:sz w:val="24"/>
                <w:szCs w:val="24"/>
              </w:rPr>
            </w:pPr>
            <w:r w:rsidRPr="00B026A2">
              <w:rPr>
                <w:sz w:val="24"/>
                <w:szCs w:val="24"/>
              </w:rPr>
              <w:t>Получение аналитической информации для выработки предложений по управлению муниципальным имуществом</w:t>
            </w:r>
          </w:p>
        </w:tc>
        <w:tc>
          <w:tcPr>
            <w:tcW w:w="509" w:type="pct"/>
            <w:shd w:val="clear" w:color="auto" w:fill="auto"/>
          </w:tcPr>
          <w:p w:rsidR="00C34FBE" w:rsidRPr="00B026A2" w:rsidRDefault="00C34FBE" w:rsidP="00D90267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B026A2">
              <w:rPr>
                <w:sz w:val="24"/>
                <w:szCs w:val="24"/>
              </w:rPr>
              <w:t xml:space="preserve">2019-2022 годы, ежегодно </w:t>
            </w:r>
          </w:p>
          <w:p w:rsidR="00C34FBE" w:rsidRPr="00B026A2" w:rsidRDefault="00C34FBE" w:rsidP="00D90267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:rsidR="00C34FBE" w:rsidRPr="00B026A2" w:rsidRDefault="00C34FBE" w:rsidP="00D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охране труда</w:t>
            </w:r>
          </w:p>
        </w:tc>
      </w:tr>
      <w:tr w:rsidR="00B026A2" w:rsidRPr="00B026A2" w:rsidTr="00B026A2">
        <w:tblPrEx>
          <w:jc w:val="left"/>
        </w:tblPrEx>
        <w:tc>
          <w:tcPr>
            <w:tcW w:w="5000" w:type="pct"/>
            <w:gridSpan w:val="8"/>
            <w:shd w:val="clear" w:color="auto" w:fill="auto"/>
          </w:tcPr>
          <w:p w:rsidR="00B026A2" w:rsidRPr="00B026A2" w:rsidRDefault="00B026A2" w:rsidP="00B026A2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процессов управления объектами муниципальной собственности</w:t>
            </w:r>
          </w:p>
        </w:tc>
      </w:tr>
      <w:tr w:rsidR="00B026A2" w:rsidRPr="002E05EB" w:rsidTr="00B026A2">
        <w:tblPrEx>
          <w:jc w:val="left"/>
        </w:tblPrEx>
        <w:tc>
          <w:tcPr>
            <w:tcW w:w="228" w:type="pct"/>
            <w:gridSpan w:val="2"/>
            <w:shd w:val="clear" w:color="auto" w:fill="auto"/>
          </w:tcPr>
          <w:p w:rsidR="00B026A2" w:rsidRPr="002E05EB" w:rsidRDefault="00B026A2" w:rsidP="000444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pct"/>
            <w:shd w:val="clear" w:color="auto" w:fill="auto"/>
          </w:tcPr>
          <w:p w:rsidR="00B026A2" w:rsidRPr="002E05EB" w:rsidRDefault="00B026A2" w:rsidP="000444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опубликования и актуализации в информационно-телекоммуникационной сети «Интернет» на официальном сайте информации об объектах, находящихся в муниципальной собственности, включая сведения о наименованиях объектов, их местонахождении, характеристиках объектов, существующих ограничениях их использования и обременение </w:t>
            </w:r>
            <w:r w:rsidRPr="002E0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правами третьих лиц </w:t>
            </w:r>
          </w:p>
        </w:tc>
        <w:tc>
          <w:tcPr>
            <w:tcW w:w="930" w:type="pct"/>
            <w:shd w:val="clear" w:color="auto" w:fill="auto"/>
          </w:tcPr>
          <w:p w:rsidR="00B026A2" w:rsidRPr="002E05EB" w:rsidRDefault="00B026A2" w:rsidP="00B026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предприятий, индивидуальных предпринимателей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364" w:type="pct"/>
            <w:shd w:val="clear" w:color="auto" w:fill="auto"/>
          </w:tcPr>
          <w:p w:rsidR="00B026A2" w:rsidRPr="002E05EB" w:rsidRDefault="00B026A2" w:rsidP="000444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B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 об объектах, находящихся в муниципальной собственности</w:t>
            </w:r>
          </w:p>
        </w:tc>
        <w:tc>
          <w:tcPr>
            <w:tcW w:w="530" w:type="pct"/>
            <w:gridSpan w:val="2"/>
            <w:shd w:val="clear" w:color="auto" w:fill="auto"/>
          </w:tcPr>
          <w:p w:rsidR="00B026A2" w:rsidRPr="002E05EB" w:rsidRDefault="00B026A2" w:rsidP="000444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14" w:type="pct"/>
            <w:shd w:val="clear" w:color="auto" w:fill="auto"/>
          </w:tcPr>
          <w:p w:rsidR="00B026A2" w:rsidRPr="002E05EB" w:rsidRDefault="00B026A2" w:rsidP="00B026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земельными ресурсами</w:t>
            </w:r>
          </w:p>
        </w:tc>
      </w:tr>
      <w:tr w:rsidR="00B026A2" w:rsidRPr="002E05EB" w:rsidTr="00B026A2">
        <w:tblPrEx>
          <w:jc w:val="left"/>
        </w:tblPrEx>
        <w:tc>
          <w:tcPr>
            <w:tcW w:w="228" w:type="pct"/>
            <w:gridSpan w:val="2"/>
            <w:shd w:val="clear" w:color="auto" w:fill="auto"/>
          </w:tcPr>
          <w:p w:rsidR="00B026A2" w:rsidRPr="002E05EB" w:rsidRDefault="00B026A2" w:rsidP="000444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34" w:type="pct"/>
            <w:shd w:val="clear" w:color="auto" w:fill="auto"/>
          </w:tcPr>
          <w:p w:rsidR="00B026A2" w:rsidRPr="002E05EB" w:rsidRDefault="00B026A2" w:rsidP="000444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B">
              <w:rPr>
                <w:rFonts w:ascii="Times New Roman" w:hAnsi="Times New Roman" w:cs="Times New Roman"/>
                <w:sz w:val="24"/>
                <w:szCs w:val="24"/>
              </w:rPr>
              <w:t>Обеспечение приватизации в соответствии с нормами, установленными законодательством Российской Федерации о приватизации имущества, не используемого для обеспечения полномочий муниципального образования</w:t>
            </w:r>
          </w:p>
        </w:tc>
        <w:tc>
          <w:tcPr>
            <w:tcW w:w="930" w:type="pct"/>
            <w:shd w:val="clear" w:color="auto" w:fill="auto"/>
          </w:tcPr>
          <w:p w:rsidR="00B026A2" w:rsidRPr="002E05EB" w:rsidRDefault="00B026A2" w:rsidP="000444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shd w:val="clear" w:color="auto" w:fill="auto"/>
          </w:tcPr>
          <w:p w:rsidR="00B026A2" w:rsidRPr="002E05EB" w:rsidRDefault="00B026A2" w:rsidP="000444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собственностью</w:t>
            </w:r>
          </w:p>
        </w:tc>
        <w:tc>
          <w:tcPr>
            <w:tcW w:w="530" w:type="pct"/>
            <w:gridSpan w:val="2"/>
            <w:shd w:val="clear" w:color="auto" w:fill="auto"/>
          </w:tcPr>
          <w:p w:rsidR="00B026A2" w:rsidRPr="002E05EB" w:rsidRDefault="00B026A2" w:rsidP="000444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14" w:type="pct"/>
            <w:shd w:val="clear" w:color="auto" w:fill="auto"/>
          </w:tcPr>
          <w:p w:rsidR="00B026A2" w:rsidRPr="002E05EB" w:rsidRDefault="00B026A2" w:rsidP="000444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земельными ресурсами</w:t>
            </w:r>
          </w:p>
        </w:tc>
      </w:tr>
      <w:tr w:rsidR="00B026A2" w:rsidRPr="002E05EB" w:rsidTr="00B026A2">
        <w:tblPrEx>
          <w:jc w:val="left"/>
        </w:tblPrEx>
        <w:tc>
          <w:tcPr>
            <w:tcW w:w="228" w:type="pct"/>
            <w:gridSpan w:val="2"/>
            <w:shd w:val="clear" w:color="auto" w:fill="auto"/>
          </w:tcPr>
          <w:p w:rsidR="00B026A2" w:rsidRPr="002E05EB" w:rsidRDefault="00B026A2" w:rsidP="000444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pct"/>
            <w:shd w:val="clear" w:color="auto" w:fill="auto"/>
          </w:tcPr>
          <w:p w:rsidR="00B026A2" w:rsidRPr="002E05EB" w:rsidRDefault="00B026A2" w:rsidP="000444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аукционов на право заключения договоров аренды недвижимого муниципального имущества</w:t>
            </w:r>
          </w:p>
        </w:tc>
        <w:tc>
          <w:tcPr>
            <w:tcW w:w="930" w:type="pct"/>
            <w:shd w:val="clear" w:color="auto" w:fill="auto"/>
          </w:tcPr>
          <w:p w:rsidR="00B026A2" w:rsidRPr="002E05EB" w:rsidRDefault="00B026A2" w:rsidP="00B026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Создание равных условий участия для субъектов предпринимательства,  вовлечение в оборот свободн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недвижимого имущества</w:t>
            </w:r>
          </w:p>
        </w:tc>
        <w:tc>
          <w:tcPr>
            <w:tcW w:w="1364" w:type="pct"/>
            <w:shd w:val="clear" w:color="auto" w:fill="auto"/>
          </w:tcPr>
          <w:p w:rsidR="00B026A2" w:rsidRPr="002E05EB" w:rsidRDefault="00B026A2" w:rsidP="000444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B">
              <w:rPr>
                <w:rFonts w:ascii="Times New Roman" w:hAnsi="Times New Roman" w:cs="Times New Roman"/>
                <w:sz w:val="24"/>
                <w:szCs w:val="24"/>
              </w:rPr>
              <w:t>Вовлечение в оборот свободного недвижимого муниципального имущества</w:t>
            </w:r>
          </w:p>
        </w:tc>
        <w:tc>
          <w:tcPr>
            <w:tcW w:w="530" w:type="pct"/>
            <w:gridSpan w:val="2"/>
            <w:shd w:val="clear" w:color="auto" w:fill="auto"/>
          </w:tcPr>
          <w:p w:rsidR="00B026A2" w:rsidRPr="002E05EB" w:rsidRDefault="00B026A2" w:rsidP="000444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14" w:type="pct"/>
            <w:shd w:val="clear" w:color="auto" w:fill="auto"/>
          </w:tcPr>
          <w:p w:rsidR="00B026A2" w:rsidRPr="002E05EB" w:rsidRDefault="00B026A2" w:rsidP="000444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земельными ресурсами</w:t>
            </w:r>
          </w:p>
        </w:tc>
      </w:tr>
      <w:tr w:rsidR="00B026A2" w:rsidRPr="002E05EB" w:rsidTr="00B026A2">
        <w:tblPrEx>
          <w:jc w:val="left"/>
        </w:tblPrEx>
        <w:tc>
          <w:tcPr>
            <w:tcW w:w="228" w:type="pct"/>
            <w:gridSpan w:val="2"/>
            <w:shd w:val="clear" w:color="auto" w:fill="auto"/>
          </w:tcPr>
          <w:p w:rsidR="00B026A2" w:rsidRPr="002E05EB" w:rsidRDefault="00B026A2" w:rsidP="000444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pct"/>
            <w:shd w:val="clear" w:color="auto" w:fill="auto"/>
          </w:tcPr>
          <w:p w:rsidR="00B026A2" w:rsidRPr="002E05EB" w:rsidRDefault="00B026A2" w:rsidP="000444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аукционов по продаже земельных участков, находящихся в муниципальной собственности, а также аукционов на право заключения договоров их аренды</w:t>
            </w:r>
          </w:p>
        </w:tc>
        <w:tc>
          <w:tcPr>
            <w:tcW w:w="930" w:type="pct"/>
            <w:shd w:val="clear" w:color="auto" w:fill="auto"/>
          </w:tcPr>
          <w:p w:rsidR="00B026A2" w:rsidRPr="002E05EB" w:rsidRDefault="00B026A2" w:rsidP="000444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Создание равных условий участия для субъектов предпринимательства,  вовлечение в оборот свободных земельных участко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4" w:type="pct"/>
            <w:shd w:val="clear" w:color="auto" w:fill="auto"/>
          </w:tcPr>
          <w:p w:rsidR="00B026A2" w:rsidRPr="002E05EB" w:rsidRDefault="00B026A2" w:rsidP="000444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B">
              <w:rPr>
                <w:rFonts w:ascii="Times New Roman" w:hAnsi="Times New Roman" w:cs="Times New Roman"/>
                <w:sz w:val="24"/>
                <w:szCs w:val="24"/>
              </w:rPr>
              <w:t>Вовлечение в оборот свободных земельных участков</w:t>
            </w:r>
          </w:p>
        </w:tc>
        <w:tc>
          <w:tcPr>
            <w:tcW w:w="530" w:type="pct"/>
            <w:gridSpan w:val="2"/>
            <w:shd w:val="clear" w:color="auto" w:fill="auto"/>
          </w:tcPr>
          <w:p w:rsidR="00B026A2" w:rsidRPr="002E05EB" w:rsidRDefault="00B026A2" w:rsidP="000444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14" w:type="pct"/>
            <w:shd w:val="clear" w:color="auto" w:fill="auto"/>
          </w:tcPr>
          <w:p w:rsidR="00B026A2" w:rsidRPr="002E05EB" w:rsidRDefault="00B026A2" w:rsidP="000444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земельными ресурсами</w:t>
            </w:r>
          </w:p>
        </w:tc>
      </w:tr>
      <w:tr w:rsidR="00B026A2" w:rsidRPr="00D7447F" w:rsidTr="000444AF">
        <w:tblPrEx>
          <w:jc w:val="left"/>
        </w:tblPrEx>
        <w:tc>
          <w:tcPr>
            <w:tcW w:w="5000" w:type="pct"/>
            <w:gridSpan w:val="8"/>
            <w:shd w:val="clear" w:color="auto" w:fill="auto"/>
          </w:tcPr>
          <w:p w:rsidR="00B026A2" w:rsidRPr="00D7447F" w:rsidRDefault="00B026A2" w:rsidP="00B026A2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7.Мероприятия, направленные на содействие развитию негосударственных (немуниципальных) социально ориентированных некоммерческих организаций </w:t>
            </w:r>
          </w:p>
        </w:tc>
      </w:tr>
      <w:tr w:rsidR="00B026A2" w:rsidRPr="00D7447F" w:rsidTr="000444AF">
        <w:tblPrEx>
          <w:jc w:val="left"/>
        </w:tblPrEx>
        <w:tc>
          <w:tcPr>
            <w:tcW w:w="228" w:type="pct"/>
            <w:gridSpan w:val="2"/>
            <w:shd w:val="clear" w:color="auto" w:fill="auto"/>
          </w:tcPr>
          <w:p w:rsidR="00B026A2" w:rsidRPr="00D7447F" w:rsidRDefault="00B026A2" w:rsidP="00D744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pct"/>
            <w:shd w:val="clear" w:color="auto" w:fill="auto"/>
          </w:tcPr>
          <w:p w:rsidR="00D7447F" w:rsidRPr="00D7447F" w:rsidRDefault="00D7447F" w:rsidP="00D7447F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7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негосударственных (немуниципальных) социально ориентированных некоммерческих организаций </w:t>
            </w:r>
          </w:p>
          <w:p w:rsidR="00B026A2" w:rsidRPr="00D7447F" w:rsidRDefault="00B026A2" w:rsidP="00D744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shd w:val="clear" w:color="auto" w:fill="auto"/>
          </w:tcPr>
          <w:p w:rsidR="00D7447F" w:rsidRPr="00D7447F" w:rsidRDefault="00D7447F" w:rsidP="00D7447F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7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консультативной,  имущественной и финансовой поддержки негосударственных (немуниципальных) социально ориентированных некоммерческих организаций  </w:t>
            </w:r>
          </w:p>
          <w:p w:rsidR="00B026A2" w:rsidRPr="00D7447F" w:rsidRDefault="00B026A2" w:rsidP="00D744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shd w:val="clear" w:color="auto" w:fill="auto"/>
          </w:tcPr>
          <w:p w:rsidR="00D7447F" w:rsidRPr="00D7447F" w:rsidRDefault="00D7447F" w:rsidP="00D7447F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негосударственных (немуниципальных) социально ориентированных некоммерческих организаций, получивших господдержку; </w:t>
            </w:r>
          </w:p>
          <w:p w:rsidR="00D7447F" w:rsidRPr="00D7447F" w:rsidRDefault="00D7447F" w:rsidP="00D7447F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47F" w:rsidRPr="00D7447F" w:rsidRDefault="00D7447F" w:rsidP="00D7447F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7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организации в год </w:t>
            </w:r>
          </w:p>
          <w:p w:rsidR="00B026A2" w:rsidRPr="00D7447F" w:rsidRDefault="00B026A2" w:rsidP="00D744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:rsidR="00B026A2" w:rsidRPr="00D7447F" w:rsidRDefault="00D7447F" w:rsidP="00D744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7F"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714" w:type="pct"/>
            <w:shd w:val="clear" w:color="auto" w:fill="auto"/>
          </w:tcPr>
          <w:p w:rsidR="00B026A2" w:rsidRPr="00D7447F" w:rsidRDefault="00D7447F" w:rsidP="00D744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7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социально-гуманитарному развитию</w:t>
            </w:r>
          </w:p>
        </w:tc>
      </w:tr>
      <w:tr w:rsidR="00D7447F" w:rsidRPr="00D7447F" w:rsidTr="000444AF">
        <w:tblPrEx>
          <w:jc w:val="left"/>
        </w:tblPrEx>
        <w:tc>
          <w:tcPr>
            <w:tcW w:w="228" w:type="pct"/>
            <w:gridSpan w:val="2"/>
            <w:shd w:val="clear" w:color="auto" w:fill="auto"/>
          </w:tcPr>
          <w:p w:rsidR="00D7447F" w:rsidRPr="00D7447F" w:rsidRDefault="00D7447F" w:rsidP="00D744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34" w:type="pct"/>
            <w:shd w:val="clear" w:color="auto" w:fill="auto"/>
          </w:tcPr>
          <w:p w:rsidR="00D7447F" w:rsidRPr="00D7447F" w:rsidRDefault="00D7447F" w:rsidP="00D7447F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7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 ориентированным некоммерческим организациям возможности размещения на сайте Галичского муниципального района Костромской области </w:t>
            </w:r>
          </w:p>
          <w:p w:rsidR="00D7447F" w:rsidRPr="00D7447F" w:rsidRDefault="00D7447F" w:rsidP="00D7447F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47F" w:rsidRPr="00D7447F" w:rsidRDefault="00D7447F" w:rsidP="00D744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shd w:val="clear" w:color="auto" w:fill="auto"/>
          </w:tcPr>
          <w:p w:rsidR="00D7447F" w:rsidRPr="00D7447F" w:rsidRDefault="00D7447F" w:rsidP="00D744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7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информационной, поддержки социально ориентированным некоммерческим организациям  </w:t>
            </w:r>
          </w:p>
        </w:tc>
        <w:tc>
          <w:tcPr>
            <w:tcW w:w="1364" w:type="pct"/>
            <w:shd w:val="clear" w:color="auto" w:fill="auto"/>
          </w:tcPr>
          <w:p w:rsidR="00D7447F" w:rsidRPr="00D7447F" w:rsidRDefault="00D7447F" w:rsidP="00D7447F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7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информации; </w:t>
            </w:r>
          </w:p>
          <w:p w:rsidR="00D7447F" w:rsidRPr="00D7447F" w:rsidRDefault="00D7447F" w:rsidP="00D7447F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47F" w:rsidRPr="00D7447F" w:rsidRDefault="00D7447F" w:rsidP="00D7447F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7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публикаций в год </w:t>
            </w:r>
          </w:p>
          <w:p w:rsidR="00D7447F" w:rsidRPr="00D7447F" w:rsidRDefault="00D7447F" w:rsidP="00D744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:rsidR="00D7447F" w:rsidRPr="00D7447F" w:rsidRDefault="00D7447F" w:rsidP="00D744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7F"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714" w:type="pct"/>
            <w:shd w:val="clear" w:color="auto" w:fill="auto"/>
          </w:tcPr>
          <w:p w:rsidR="00D7447F" w:rsidRPr="00D7447F" w:rsidRDefault="00D7447F" w:rsidP="00D744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7F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охране труда</w:t>
            </w:r>
          </w:p>
        </w:tc>
      </w:tr>
    </w:tbl>
    <w:p w:rsidR="00B026A2" w:rsidRDefault="00B026A2" w:rsidP="00B026A2">
      <w:pPr>
        <w:tabs>
          <w:tab w:val="left" w:pos="142"/>
        </w:tabs>
        <w:spacing w:after="0" w:line="240" w:lineRule="auto"/>
        <w:contextualSpacing/>
        <w:jc w:val="center"/>
        <w:rPr>
          <w:color w:val="FF0000"/>
          <w:sz w:val="26"/>
          <w:szCs w:val="26"/>
        </w:rPr>
      </w:pPr>
    </w:p>
    <w:p w:rsidR="00B026A2" w:rsidRDefault="00B026A2" w:rsidP="00B026A2">
      <w:pPr>
        <w:tabs>
          <w:tab w:val="left" w:pos="142"/>
        </w:tabs>
        <w:spacing w:after="0" w:line="240" w:lineRule="auto"/>
        <w:contextualSpacing/>
        <w:jc w:val="center"/>
        <w:rPr>
          <w:color w:val="FF0000"/>
          <w:sz w:val="26"/>
          <w:szCs w:val="26"/>
        </w:rPr>
      </w:pPr>
    </w:p>
    <w:p w:rsidR="00B026A2" w:rsidRPr="00B026A2" w:rsidRDefault="00B026A2" w:rsidP="00B026A2">
      <w:pPr>
        <w:tabs>
          <w:tab w:val="left" w:pos="142"/>
        </w:tabs>
        <w:spacing w:after="0" w:line="240" w:lineRule="auto"/>
        <w:contextualSpacing/>
        <w:jc w:val="center"/>
        <w:rPr>
          <w:color w:val="FF0000"/>
          <w:sz w:val="26"/>
          <w:szCs w:val="26"/>
        </w:rPr>
      </w:pPr>
    </w:p>
    <w:p w:rsidR="00B026A2" w:rsidRPr="00B026A2" w:rsidRDefault="00B026A2" w:rsidP="00B026A2">
      <w:pPr>
        <w:tabs>
          <w:tab w:val="left" w:pos="142"/>
        </w:tabs>
        <w:spacing w:after="0" w:line="240" w:lineRule="auto"/>
        <w:contextualSpacing/>
        <w:jc w:val="center"/>
        <w:rPr>
          <w:color w:val="FF0000"/>
          <w:sz w:val="26"/>
          <w:szCs w:val="26"/>
        </w:rPr>
      </w:pPr>
      <w:r w:rsidRPr="00B026A2">
        <w:rPr>
          <w:color w:val="FF0000"/>
          <w:sz w:val="26"/>
          <w:szCs w:val="26"/>
        </w:rPr>
        <w:t xml:space="preserve"> </w:t>
      </w:r>
    </w:p>
    <w:p w:rsidR="00437F8D" w:rsidRPr="00B16132" w:rsidRDefault="00437F8D" w:rsidP="0027530B">
      <w:pPr>
        <w:spacing w:after="0"/>
        <w:rPr>
          <w:color w:val="FF0000"/>
        </w:rPr>
      </w:pPr>
    </w:p>
    <w:sectPr w:rsidR="00437F8D" w:rsidRPr="00B16132" w:rsidSect="00DC5211">
      <w:pgSz w:w="16838" w:h="11906" w:orient="landscape"/>
      <w:pgMar w:top="567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Num37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5867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88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2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0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-3177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-2638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-20640" w:hanging="1800"/>
      </w:pPr>
    </w:lvl>
  </w:abstractNum>
  <w:abstractNum w:abstractNumId="1">
    <w:nsid w:val="1B024D76"/>
    <w:multiLevelType w:val="multilevel"/>
    <w:tmpl w:val="37644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5C07AEC"/>
    <w:multiLevelType w:val="hybridMultilevel"/>
    <w:tmpl w:val="C08684B8"/>
    <w:lvl w:ilvl="0" w:tplc="EF400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B8166E"/>
    <w:multiLevelType w:val="hybridMultilevel"/>
    <w:tmpl w:val="F7C4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34016"/>
    <w:multiLevelType w:val="hybridMultilevel"/>
    <w:tmpl w:val="062E5482"/>
    <w:lvl w:ilvl="0" w:tplc="96F009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117C3"/>
    <w:multiLevelType w:val="hybridMultilevel"/>
    <w:tmpl w:val="062E5482"/>
    <w:lvl w:ilvl="0" w:tplc="96F009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C170B"/>
    <w:multiLevelType w:val="hybridMultilevel"/>
    <w:tmpl w:val="F7C4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8749B"/>
    <w:multiLevelType w:val="hybridMultilevel"/>
    <w:tmpl w:val="F7C4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B7AE7"/>
    <w:multiLevelType w:val="hybridMultilevel"/>
    <w:tmpl w:val="D3C6E1BA"/>
    <w:lvl w:ilvl="0" w:tplc="29E6A35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3C15D9"/>
    <w:multiLevelType w:val="hybridMultilevel"/>
    <w:tmpl w:val="F7C4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935A9"/>
    <w:multiLevelType w:val="hybridMultilevel"/>
    <w:tmpl w:val="D8B8C58A"/>
    <w:lvl w:ilvl="0" w:tplc="C26429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553"/>
    <w:multiLevelType w:val="multilevel"/>
    <w:tmpl w:val="FDF06AAA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2">
    <w:nsid w:val="566F1EE9"/>
    <w:multiLevelType w:val="multilevel"/>
    <w:tmpl w:val="EDB28E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8"/>
        <w:szCs w:val="28"/>
      </w:rPr>
    </w:lvl>
  </w:abstractNum>
  <w:abstractNum w:abstractNumId="13">
    <w:nsid w:val="57BB62A7"/>
    <w:multiLevelType w:val="hybridMultilevel"/>
    <w:tmpl w:val="A78635C8"/>
    <w:lvl w:ilvl="0" w:tplc="75F6F432">
      <w:start w:val="4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2B5130"/>
    <w:multiLevelType w:val="hybridMultilevel"/>
    <w:tmpl w:val="F7C4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303E7"/>
    <w:multiLevelType w:val="hybridMultilevel"/>
    <w:tmpl w:val="F7C4DF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3"/>
  </w:num>
  <w:num w:numId="5">
    <w:abstractNumId w:val="6"/>
  </w:num>
  <w:num w:numId="6">
    <w:abstractNumId w:val="14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12"/>
  </w:num>
  <w:num w:numId="12">
    <w:abstractNumId w:val="13"/>
  </w:num>
  <w:num w:numId="13">
    <w:abstractNumId w:val="8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3598"/>
    <w:rsid w:val="000554AF"/>
    <w:rsid w:val="00073488"/>
    <w:rsid w:val="00073868"/>
    <w:rsid w:val="00075882"/>
    <w:rsid w:val="000C01A3"/>
    <w:rsid w:val="000C3598"/>
    <w:rsid w:val="000D10CB"/>
    <w:rsid w:val="000D4A8A"/>
    <w:rsid w:val="001021D1"/>
    <w:rsid w:val="00107D66"/>
    <w:rsid w:val="00110786"/>
    <w:rsid w:val="00127540"/>
    <w:rsid w:val="00146711"/>
    <w:rsid w:val="00156CE8"/>
    <w:rsid w:val="00170EA3"/>
    <w:rsid w:val="001B5D04"/>
    <w:rsid w:val="001C268F"/>
    <w:rsid w:val="001D0B72"/>
    <w:rsid w:val="001E6E81"/>
    <w:rsid w:val="0020046F"/>
    <w:rsid w:val="00200B24"/>
    <w:rsid w:val="002073F7"/>
    <w:rsid w:val="002135B9"/>
    <w:rsid w:val="00222802"/>
    <w:rsid w:val="0023455A"/>
    <w:rsid w:val="0025009C"/>
    <w:rsid w:val="0027530B"/>
    <w:rsid w:val="00281CC1"/>
    <w:rsid w:val="002921AB"/>
    <w:rsid w:val="002A5559"/>
    <w:rsid w:val="002B455C"/>
    <w:rsid w:val="002C443A"/>
    <w:rsid w:val="002C7607"/>
    <w:rsid w:val="002E79B1"/>
    <w:rsid w:val="00317B36"/>
    <w:rsid w:val="00337203"/>
    <w:rsid w:val="003708B8"/>
    <w:rsid w:val="00385CD0"/>
    <w:rsid w:val="003C446B"/>
    <w:rsid w:val="004177E6"/>
    <w:rsid w:val="00422926"/>
    <w:rsid w:val="00437F8D"/>
    <w:rsid w:val="004428AA"/>
    <w:rsid w:val="00450360"/>
    <w:rsid w:val="00450BD9"/>
    <w:rsid w:val="004617C0"/>
    <w:rsid w:val="00464625"/>
    <w:rsid w:val="0047213C"/>
    <w:rsid w:val="004747B0"/>
    <w:rsid w:val="004973EF"/>
    <w:rsid w:val="004C2D8A"/>
    <w:rsid w:val="004D26EF"/>
    <w:rsid w:val="004E3334"/>
    <w:rsid w:val="004E3D8E"/>
    <w:rsid w:val="004F7B7C"/>
    <w:rsid w:val="00535E53"/>
    <w:rsid w:val="0058221F"/>
    <w:rsid w:val="00584F5C"/>
    <w:rsid w:val="005B6A5F"/>
    <w:rsid w:val="005C27ED"/>
    <w:rsid w:val="005C5C29"/>
    <w:rsid w:val="005E27F4"/>
    <w:rsid w:val="00631D9C"/>
    <w:rsid w:val="006361DF"/>
    <w:rsid w:val="00671BF4"/>
    <w:rsid w:val="0068071E"/>
    <w:rsid w:val="00690045"/>
    <w:rsid w:val="006A5A51"/>
    <w:rsid w:val="006C7485"/>
    <w:rsid w:val="006C7A8A"/>
    <w:rsid w:val="006F45BA"/>
    <w:rsid w:val="006F6588"/>
    <w:rsid w:val="006F76F2"/>
    <w:rsid w:val="00713BA9"/>
    <w:rsid w:val="007159C3"/>
    <w:rsid w:val="007255CB"/>
    <w:rsid w:val="00733844"/>
    <w:rsid w:val="007A0A98"/>
    <w:rsid w:val="007A2590"/>
    <w:rsid w:val="007C07BA"/>
    <w:rsid w:val="007C7D5E"/>
    <w:rsid w:val="00833602"/>
    <w:rsid w:val="00834A2B"/>
    <w:rsid w:val="00843FC0"/>
    <w:rsid w:val="00857DD5"/>
    <w:rsid w:val="00863B89"/>
    <w:rsid w:val="00891983"/>
    <w:rsid w:val="008A737C"/>
    <w:rsid w:val="008C2975"/>
    <w:rsid w:val="009239A5"/>
    <w:rsid w:val="009337FB"/>
    <w:rsid w:val="00952914"/>
    <w:rsid w:val="009541AA"/>
    <w:rsid w:val="009A3E68"/>
    <w:rsid w:val="009B045B"/>
    <w:rsid w:val="009C77DA"/>
    <w:rsid w:val="009D3113"/>
    <w:rsid w:val="009D574C"/>
    <w:rsid w:val="009F3A65"/>
    <w:rsid w:val="00A03220"/>
    <w:rsid w:val="00A756C4"/>
    <w:rsid w:val="00A82E34"/>
    <w:rsid w:val="00AB360C"/>
    <w:rsid w:val="00AB5B21"/>
    <w:rsid w:val="00AB7702"/>
    <w:rsid w:val="00AB7E39"/>
    <w:rsid w:val="00B026A2"/>
    <w:rsid w:val="00B06DB5"/>
    <w:rsid w:val="00B07A28"/>
    <w:rsid w:val="00B16132"/>
    <w:rsid w:val="00B46D62"/>
    <w:rsid w:val="00B55989"/>
    <w:rsid w:val="00B76552"/>
    <w:rsid w:val="00B82AF4"/>
    <w:rsid w:val="00B94739"/>
    <w:rsid w:val="00BB3701"/>
    <w:rsid w:val="00BC7693"/>
    <w:rsid w:val="00BE7E63"/>
    <w:rsid w:val="00C34FBE"/>
    <w:rsid w:val="00C6452A"/>
    <w:rsid w:val="00C70153"/>
    <w:rsid w:val="00CC1CBC"/>
    <w:rsid w:val="00CD3CDC"/>
    <w:rsid w:val="00D04A14"/>
    <w:rsid w:val="00D06954"/>
    <w:rsid w:val="00D11099"/>
    <w:rsid w:val="00D3456C"/>
    <w:rsid w:val="00D54451"/>
    <w:rsid w:val="00D7447F"/>
    <w:rsid w:val="00D90267"/>
    <w:rsid w:val="00D91A5A"/>
    <w:rsid w:val="00DC5211"/>
    <w:rsid w:val="00DD28BC"/>
    <w:rsid w:val="00DF1EF4"/>
    <w:rsid w:val="00E302E6"/>
    <w:rsid w:val="00E508DD"/>
    <w:rsid w:val="00E70717"/>
    <w:rsid w:val="00EB35D8"/>
    <w:rsid w:val="00EC6308"/>
    <w:rsid w:val="00ED7DD6"/>
    <w:rsid w:val="00EF2389"/>
    <w:rsid w:val="00F06AEA"/>
    <w:rsid w:val="00F22B70"/>
    <w:rsid w:val="00F264C3"/>
    <w:rsid w:val="00FE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B0"/>
  </w:style>
  <w:style w:type="paragraph" w:styleId="1">
    <w:name w:val="heading 1"/>
    <w:basedOn w:val="a"/>
    <w:link w:val="10"/>
    <w:uiPriority w:val="9"/>
    <w:qFormat/>
    <w:rsid w:val="00055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C35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35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9D3113"/>
    <w:pPr>
      <w:ind w:left="720"/>
      <w:contextualSpacing/>
    </w:pPr>
  </w:style>
  <w:style w:type="character" w:styleId="a7">
    <w:name w:val="Strong"/>
    <w:basedOn w:val="a0"/>
    <w:uiPriority w:val="22"/>
    <w:qFormat/>
    <w:rsid w:val="007A2590"/>
    <w:rPr>
      <w:b/>
      <w:bCs/>
    </w:rPr>
  </w:style>
  <w:style w:type="paragraph" w:customStyle="1" w:styleId="formattext">
    <w:name w:val="formattext"/>
    <w:basedOn w:val="a"/>
    <w:rsid w:val="00D0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4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2A55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2A5559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Абзац списка Знак"/>
    <w:link w:val="a5"/>
    <w:uiPriority w:val="99"/>
    <w:locked/>
    <w:rsid w:val="002A5559"/>
  </w:style>
  <w:style w:type="paragraph" w:styleId="a8">
    <w:name w:val="Body Text Indent"/>
    <w:basedOn w:val="a"/>
    <w:link w:val="a9"/>
    <w:rsid w:val="00DF1EF4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DF1EF4"/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customStyle="1" w:styleId="TableParagraph">
    <w:name w:val="Table Paragraph"/>
    <w:basedOn w:val="a"/>
    <w:rsid w:val="00A0322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11">
    <w:name w:val="Абзац списка1"/>
    <w:basedOn w:val="a"/>
    <w:rsid w:val="009A3E68"/>
    <w:pPr>
      <w:suppressAutoHyphens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ED66A-8932-427F-AF33-78C020A0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24</Pages>
  <Words>5094</Words>
  <Characters>41877</Characters>
  <Application>Microsoft Office Word</Application>
  <DocSecurity>0</DocSecurity>
  <Lines>2617</Lines>
  <Paragraphs>1269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Экономика</cp:lastModifiedBy>
  <cp:revision>5</cp:revision>
  <cp:lastPrinted>2019-11-22T07:15:00Z</cp:lastPrinted>
  <dcterms:created xsi:type="dcterms:W3CDTF">2021-02-20T05:41:00Z</dcterms:created>
  <dcterms:modified xsi:type="dcterms:W3CDTF">2021-03-10T05:54:00Z</dcterms:modified>
</cp:coreProperties>
</file>