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E1" w:rsidRDefault="00BE68C5" w:rsidP="00717AE1">
      <w:pPr>
        <w:rPr>
          <w:rFonts w:ascii="Times New Roman" w:hAnsi="Times New Roman" w:cs="Times New Roman"/>
          <w:sz w:val="28"/>
          <w:szCs w:val="28"/>
        </w:rPr>
      </w:pPr>
      <w:r w:rsidRPr="00BE68C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522428" cy="910220"/>
            <wp:effectExtent l="0" t="0" r="0" b="0"/>
            <wp:docPr id="1" name="Рисунок 1" descr="C:\Users\user\Desktop\КОСТРОМСКАЯ ОБЛАСТЬ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СТРОМСКАЯ ОБЛАСТЬ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644" cy="910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33C" w:rsidRPr="007B0DCA" w:rsidRDefault="00485AC0" w:rsidP="003144D7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7B0DCA">
        <w:rPr>
          <w:rFonts w:ascii="Times New Roman" w:hAnsi="Times New Roman" w:cs="Times New Roman"/>
          <w:b/>
          <w:sz w:val="28"/>
          <w:szCs w:val="28"/>
        </w:rPr>
        <w:t>Установлена г</w:t>
      </w:r>
      <w:r w:rsidR="002B302A" w:rsidRPr="007B0DCA">
        <w:rPr>
          <w:rFonts w:ascii="Times New Roman" w:hAnsi="Times New Roman" w:cs="Times New Roman"/>
          <w:b/>
          <w:sz w:val="28"/>
          <w:szCs w:val="28"/>
        </w:rPr>
        <w:t>раниц</w:t>
      </w:r>
      <w:r w:rsidRPr="007B0DCA">
        <w:rPr>
          <w:rFonts w:ascii="Times New Roman" w:hAnsi="Times New Roman" w:cs="Times New Roman"/>
          <w:b/>
          <w:sz w:val="28"/>
          <w:szCs w:val="28"/>
        </w:rPr>
        <w:t>а</w:t>
      </w:r>
      <w:r w:rsidR="00A16183" w:rsidRPr="007B0D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A03">
        <w:rPr>
          <w:rFonts w:ascii="Times New Roman" w:hAnsi="Times New Roman" w:cs="Times New Roman"/>
          <w:b/>
          <w:sz w:val="28"/>
          <w:szCs w:val="28"/>
        </w:rPr>
        <w:t xml:space="preserve">между Вологодской и Костромской </w:t>
      </w:r>
      <w:r w:rsidRPr="007B0DCA">
        <w:rPr>
          <w:rFonts w:ascii="Times New Roman" w:hAnsi="Times New Roman" w:cs="Times New Roman"/>
          <w:b/>
          <w:sz w:val="28"/>
          <w:szCs w:val="28"/>
        </w:rPr>
        <w:t>областями</w:t>
      </w:r>
      <w:proofErr w:type="gramEnd"/>
    </w:p>
    <w:bookmarkEnd w:id="0"/>
    <w:p w:rsidR="002B302A" w:rsidRPr="007B0DCA" w:rsidRDefault="002B302A" w:rsidP="00AE11D9">
      <w:pPr>
        <w:spacing w:after="16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DCA">
        <w:rPr>
          <w:rFonts w:ascii="Times New Roman" w:hAnsi="Times New Roman" w:cs="Times New Roman"/>
          <w:i/>
          <w:sz w:val="28"/>
          <w:szCs w:val="28"/>
        </w:rPr>
        <w:t>Федеральная кадастровая палата</w:t>
      </w:r>
      <w:r w:rsidR="00B00B96" w:rsidRPr="007B0DCA">
        <w:rPr>
          <w:rFonts w:ascii="Times New Roman" w:hAnsi="Times New Roman" w:cs="Times New Roman"/>
          <w:i/>
          <w:sz w:val="28"/>
          <w:szCs w:val="28"/>
        </w:rPr>
        <w:t xml:space="preserve"> Росреестра</w:t>
      </w:r>
      <w:r w:rsidRPr="007B0DCA">
        <w:rPr>
          <w:rFonts w:ascii="Times New Roman" w:hAnsi="Times New Roman" w:cs="Times New Roman"/>
          <w:i/>
          <w:sz w:val="28"/>
          <w:szCs w:val="28"/>
        </w:rPr>
        <w:t xml:space="preserve"> внесла в ЕГРН сведения о границе между Костромской и Вологодской областями</w:t>
      </w:r>
    </w:p>
    <w:p w:rsidR="002B302A" w:rsidRPr="002B302A" w:rsidRDefault="00844AFD" w:rsidP="00AE11D9">
      <w:pPr>
        <w:spacing w:after="16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AC0">
        <w:rPr>
          <w:rFonts w:ascii="Times New Roman" w:hAnsi="Times New Roman" w:cs="Times New Roman"/>
          <w:b/>
          <w:sz w:val="28"/>
          <w:szCs w:val="28"/>
        </w:rPr>
        <w:t>15</w:t>
      </w:r>
      <w:r w:rsidR="008A4867" w:rsidRPr="00485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AC0">
        <w:rPr>
          <w:rFonts w:ascii="Times New Roman" w:hAnsi="Times New Roman" w:cs="Times New Roman"/>
          <w:b/>
          <w:sz w:val="28"/>
          <w:szCs w:val="28"/>
        </w:rPr>
        <w:t>февраля</w:t>
      </w:r>
      <w:r w:rsidR="00A16183" w:rsidRPr="00485AC0">
        <w:rPr>
          <w:rFonts w:ascii="Times New Roman" w:hAnsi="Times New Roman" w:cs="Times New Roman"/>
          <w:b/>
          <w:sz w:val="28"/>
          <w:szCs w:val="28"/>
        </w:rPr>
        <w:t xml:space="preserve"> 2021 года в Единый государственный реестр недвижимости (ЕГРН) внесена граница между двумя регионами</w:t>
      </w:r>
      <w:r w:rsidR="0041368D" w:rsidRPr="00485AC0">
        <w:rPr>
          <w:rFonts w:ascii="Times New Roman" w:hAnsi="Times New Roman" w:cs="Times New Roman"/>
          <w:b/>
          <w:sz w:val="28"/>
          <w:szCs w:val="28"/>
        </w:rPr>
        <w:t>-с</w:t>
      </w:r>
      <w:r w:rsidR="00485AC0" w:rsidRPr="00485AC0">
        <w:rPr>
          <w:rFonts w:ascii="Times New Roman" w:hAnsi="Times New Roman" w:cs="Times New Roman"/>
          <w:b/>
          <w:sz w:val="28"/>
          <w:szCs w:val="28"/>
        </w:rPr>
        <w:t xml:space="preserve">оседями: </w:t>
      </w:r>
      <w:r w:rsidR="00A16183" w:rsidRPr="00485AC0">
        <w:rPr>
          <w:rFonts w:ascii="Times New Roman" w:hAnsi="Times New Roman" w:cs="Times New Roman"/>
          <w:b/>
          <w:sz w:val="28"/>
          <w:szCs w:val="28"/>
        </w:rPr>
        <w:t>Костромской и Вологодской областями.</w:t>
      </w:r>
      <w:r w:rsidR="002B302A" w:rsidRPr="00485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02A" w:rsidRPr="007B0DCA">
        <w:rPr>
          <w:rFonts w:ascii="Times New Roman" w:hAnsi="Times New Roman" w:cs="Times New Roman"/>
          <w:b/>
          <w:sz w:val="28"/>
          <w:szCs w:val="28"/>
        </w:rPr>
        <w:t>Общая протяженность границы между субъектами составила 690 км.</w:t>
      </w:r>
    </w:p>
    <w:p w:rsidR="006E0417" w:rsidRDefault="008604A0" w:rsidP="00AE11D9">
      <w:pPr>
        <w:spacing w:after="1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296ADA">
        <w:rPr>
          <w:rFonts w:ascii="Times New Roman" w:hAnsi="Times New Roman" w:cs="Times New Roman"/>
          <w:color w:val="000000" w:themeColor="text1"/>
          <w:sz w:val="28"/>
          <w:szCs w:val="28"/>
        </w:rPr>
        <w:t>Вологодская область граничит с Костромской в юго-восточной части территории</w:t>
      </w:r>
      <w:r w:rsidR="007347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96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5138">
        <w:rPr>
          <w:rFonts w:ascii="Times New Roman" w:hAnsi="Times New Roman" w:cs="Times New Roman"/>
          <w:color w:val="000000" w:themeColor="text1"/>
          <w:sz w:val="28"/>
          <w:szCs w:val="28"/>
        </w:rPr>
        <w:t>Граница</w:t>
      </w:r>
      <w:r w:rsidRPr="00296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проходит </w:t>
      </w:r>
      <w:r w:rsidR="006D5138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r w:rsidRPr="00296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ADA">
        <w:rPr>
          <w:rFonts w:ascii="Times New Roman" w:hAnsi="Times New Roman" w:cs="Times New Roman"/>
          <w:color w:val="000000" w:themeColor="text1"/>
          <w:sz w:val="28"/>
          <w:szCs w:val="28"/>
        </w:rPr>
        <w:t>Грязовецк</w:t>
      </w:r>
      <w:r w:rsidR="006D5138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Pr="00296ADA">
        <w:rPr>
          <w:rFonts w:ascii="Times New Roman" w:hAnsi="Times New Roman" w:cs="Times New Roman"/>
          <w:color w:val="000000" w:themeColor="text1"/>
          <w:sz w:val="28"/>
          <w:szCs w:val="28"/>
        </w:rPr>
        <w:t>, Междуреченск</w:t>
      </w:r>
      <w:r w:rsidR="006D5138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296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ADA">
        <w:rPr>
          <w:rFonts w:ascii="Times New Roman" w:hAnsi="Times New Roman" w:cs="Times New Roman"/>
          <w:color w:val="000000" w:themeColor="text1"/>
          <w:sz w:val="28"/>
          <w:szCs w:val="28"/>
        </w:rPr>
        <w:t>Тотемск</w:t>
      </w:r>
      <w:r w:rsidR="006D5138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Pr="00296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ADA">
        <w:rPr>
          <w:rFonts w:ascii="Times New Roman" w:hAnsi="Times New Roman" w:cs="Times New Roman"/>
          <w:color w:val="000000" w:themeColor="text1"/>
          <w:sz w:val="28"/>
          <w:szCs w:val="28"/>
        </w:rPr>
        <w:t>Бабушкинск</w:t>
      </w:r>
      <w:r w:rsidR="006D5138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Pr="00296ADA">
        <w:rPr>
          <w:rFonts w:ascii="Times New Roman" w:hAnsi="Times New Roman" w:cs="Times New Roman"/>
          <w:color w:val="000000" w:themeColor="text1"/>
          <w:sz w:val="28"/>
          <w:szCs w:val="28"/>
        </w:rPr>
        <w:t>, Никольск</w:t>
      </w:r>
      <w:r w:rsidR="006D5138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296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296ADA">
        <w:rPr>
          <w:rFonts w:ascii="Times New Roman" w:hAnsi="Times New Roman" w:cs="Times New Roman"/>
          <w:color w:val="000000" w:themeColor="text1"/>
          <w:sz w:val="28"/>
          <w:szCs w:val="28"/>
        </w:rPr>
        <w:t>Кичменгско-Городецк</w:t>
      </w:r>
      <w:r w:rsidR="006D5138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Pr="00296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F13" w:rsidRPr="00296AD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</w:t>
      </w:r>
      <w:r w:rsidR="006D51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16F13" w:rsidRPr="00296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ADA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6D513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296A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65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F01CB4" w:rsidRPr="00296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стороны Костромской области граничными являются </w:t>
      </w:r>
      <w:proofErr w:type="spellStart"/>
      <w:r w:rsidR="00F01CB4" w:rsidRPr="00296ADA">
        <w:rPr>
          <w:rFonts w:ascii="Times New Roman" w:hAnsi="Times New Roman" w:cs="Times New Roman"/>
          <w:color w:val="000000" w:themeColor="text1"/>
          <w:sz w:val="28"/>
          <w:szCs w:val="28"/>
        </w:rPr>
        <w:t>Буйский</w:t>
      </w:r>
      <w:proofErr w:type="spellEnd"/>
      <w:r w:rsidR="00F01CB4" w:rsidRPr="00296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01CB4" w:rsidRPr="00296AD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Солигаличский</w:t>
      </w:r>
      <w:proofErr w:type="spellEnd"/>
      <w:r w:rsidR="00F01CB4" w:rsidRPr="00296AD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="00F01CB4" w:rsidRPr="00296AD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Чухломский</w:t>
      </w:r>
      <w:proofErr w:type="spellEnd"/>
      <w:r w:rsidR="00F01CB4" w:rsidRPr="00296AD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="00F01CB4" w:rsidRPr="00296AD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Кологривский</w:t>
      </w:r>
      <w:proofErr w:type="spellEnd"/>
      <w:r w:rsidR="00F01CB4" w:rsidRPr="00296AD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="00F01CB4" w:rsidRPr="00296AD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Межевск</w:t>
      </w:r>
      <w:r w:rsidR="00296ADA" w:rsidRPr="00296AD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ий</w:t>
      </w:r>
      <w:proofErr w:type="spellEnd"/>
      <w:r w:rsidR="00F01CB4" w:rsidRPr="00296AD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="00F01CB4" w:rsidRPr="00296AD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Пыщугский</w:t>
      </w:r>
      <w:proofErr w:type="spellEnd"/>
      <w:r w:rsidR="00F01CB4" w:rsidRPr="00296AD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="00F01CB4" w:rsidRPr="00296AD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Павинский</w:t>
      </w:r>
      <w:proofErr w:type="spellEnd"/>
      <w:r w:rsidR="00F01CB4" w:rsidRPr="00296AD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и </w:t>
      </w:r>
      <w:proofErr w:type="spellStart"/>
      <w:r w:rsidR="00F01CB4" w:rsidRPr="00296AD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Вохомский</w:t>
      </w:r>
      <w:proofErr w:type="spellEnd"/>
      <w:r w:rsidR="00F01CB4" w:rsidRPr="00296AD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муниципальные районы.</w:t>
      </w:r>
      <w:r w:rsidR="0027279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272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протяженность границы </w:t>
      </w:r>
      <w:r w:rsidR="00FF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</w:t>
      </w:r>
      <w:r w:rsidR="003144D7">
        <w:rPr>
          <w:rFonts w:ascii="Times New Roman" w:hAnsi="Times New Roman" w:cs="Times New Roman"/>
          <w:color w:val="000000" w:themeColor="text1"/>
          <w:sz w:val="28"/>
          <w:szCs w:val="28"/>
        </w:rPr>
        <w:t>регионами</w:t>
      </w:r>
      <w:r w:rsidR="00FF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279C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 690 км.</w:t>
      </w:r>
    </w:p>
    <w:p w:rsidR="00F1037F" w:rsidRDefault="00F1037F" w:rsidP="00AE11D9">
      <w:pPr>
        <w:spacing w:after="1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6E041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Для установления границы </w:t>
      </w:r>
      <w:r w:rsidRPr="007B0DC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между субъектами РФ</w:t>
      </w:r>
      <w:r w:rsidRPr="006E041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администрации регионов должны согласовать между собой прохождение общей границы, </w:t>
      </w:r>
      <w:r w:rsidR="003144D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затем</w:t>
      </w:r>
      <w:r w:rsidRPr="006E041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направить документы на землеустроительную экспертизу в орган регистрации прав. После чего местоположение границ между областями </w:t>
      </w:r>
      <w:r w:rsidR="003144D7" w:rsidRPr="007B0DC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вносится</w:t>
      </w:r>
      <w:r w:rsidRPr="006E041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в </w:t>
      </w:r>
      <w:r w:rsidR="00876B9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ЕГРН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6E0417" w:rsidRDefault="00F1037F" w:rsidP="001A6833">
      <w:pPr>
        <w:spacing w:after="1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2B302A"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  <w:shd w:val="clear" w:color="auto" w:fill="FFFFFF"/>
        </w:rPr>
        <w:t>«</w:t>
      </w:r>
      <w:r w:rsidR="00FC3E51" w:rsidRPr="002B302A"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  <w:shd w:val="clear" w:color="auto" w:fill="FFFFFF"/>
        </w:rPr>
        <w:t xml:space="preserve">Сопоставление границы между Вологодской и Костромской области было проведено Кадастровой палатой по Вологодской области еще в июле 2018 года. Тогда же в Костроме состоялся ряд совещаний </w:t>
      </w:r>
      <w:r w:rsidR="00FC3E51" w:rsidRPr="00DC7F03"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  <w:shd w:val="clear" w:color="auto" w:fill="FFFFFF"/>
        </w:rPr>
        <w:t>при участ</w:t>
      </w:r>
      <w:r w:rsidR="002E55D6" w:rsidRPr="00DC7F03"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  <w:shd w:val="clear" w:color="auto" w:fill="FFFFFF"/>
        </w:rPr>
        <w:t xml:space="preserve">ии </w:t>
      </w:r>
      <w:r w:rsidR="003144D7" w:rsidRPr="00DC7F03"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  <w:shd w:val="clear" w:color="auto" w:fill="FFFFFF"/>
        </w:rPr>
        <w:t xml:space="preserve">представителей </w:t>
      </w:r>
      <w:r w:rsidR="002E55D6" w:rsidRPr="00DC7F03"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  <w:shd w:val="clear" w:color="auto" w:fill="FFFFFF"/>
        </w:rPr>
        <w:t>правитель</w:t>
      </w:r>
      <w:proofErr w:type="gramStart"/>
      <w:r w:rsidR="002E55D6" w:rsidRPr="00DC7F03"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  <w:shd w:val="clear" w:color="auto" w:fill="FFFFFF"/>
        </w:rPr>
        <w:t>ств</w:t>
      </w:r>
      <w:r w:rsidR="002E55D6" w:rsidRPr="002B302A"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  <w:shd w:val="clear" w:color="auto" w:fill="FFFFFF"/>
        </w:rPr>
        <w:t xml:space="preserve"> дв</w:t>
      </w:r>
      <w:proofErr w:type="gramEnd"/>
      <w:r w:rsidR="002E55D6" w:rsidRPr="002B302A"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  <w:shd w:val="clear" w:color="auto" w:fill="FFFFFF"/>
        </w:rPr>
        <w:t>ух субъектов</w:t>
      </w:r>
      <w:r w:rsidR="00FC3E51" w:rsidRPr="002B302A"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  <w:shd w:val="clear" w:color="auto" w:fill="FFFFFF"/>
        </w:rPr>
        <w:t xml:space="preserve">, на которых был выработан порядок взаимодействия, а также обсуждались вопросы </w:t>
      </w:r>
      <w:r w:rsidR="00FC3E51" w:rsidRPr="002B302A"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 xml:space="preserve">прохождения границы по землям лесного фонда. </w:t>
      </w:r>
      <w:r w:rsidR="003144D7" w:rsidRPr="008A6A03"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  <w:shd w:val="clear" w:color="auto" w:fill="FFFFFF"/>
        </w:rPr>
        <w:t>После этого</w:t>
      </w:r>
      <w:r w:rsidR="002B302A"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  <w:shd w:val="clear" w:color="auto" w:fill="FFFFFF"/>
        </w:rPr>
        <w:t xml:space="preserve"> начался этап длиною почти в три</w:t>
      </w:r>
      <w:r w:rsidR="00FC3E51" w:rsidRPr="002B302A"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  <w:shd w:val="clear" w:color="auto" w:fill="FFFFFF"/>
        </w:rPr>
        <w:t xml:space="preserve"> года, на котором</w:t>
      </w:r>
      <w:r w:rsidR="003144D7"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  <w:shd w:val="clear" w:color="auto" w:fill="FFFFFF"/>
        </w:rPr>
        <w:t xml:space="preserve"> проводились согласования и</w:t>
      </w:r>
      <w:r w:rsidR="002E55D6" w:rsidRPr="002B302A"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  <w:shd w:val="clear" w:color="auto" w:fill="FFFFFF"/>
        </w:rPr>
        <w:t xml:space="preserve"> экспертиза документов</w:t>
      </w:r>
      <w:r w:rsidR="002E55D6" w:rsidRPr="008A6A03"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r w:rsidR="002B302A" w:rsidRPr="008A6A03"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  <w:shd w:val="clear" w:color="auto" w:fill="FFFFFF"/>
        </w:rPr>
        <w:t>а также</w:t>
      </w:r>
      <w:r w:rsidR="002B302A"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2E55D6" w:rsidRPr="002B302A"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  <w:shd w:val="clear" w:color="auto" w:fill="FFFFFF"/>
        </w:rPr>
        <w:t>устранялись замечания</w:t>
      </w:r>
      <w:r w:rsidRPr="002B302A"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  <w:shd w:val="clear" w:color="auto" w:fill="FFFFFF"/>
        </w:rPr>
        <w:t>»,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–</w:t>
      </w:r>
      <w:r w:rsidR="003144D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комментирует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2E55D6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директор</w:t>
      </w:r>
      <w:r w:rsidRPr="001C0382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 Кадастровой палаты по Вологодской области </w:t>
      </w:r>
      <w:r w:rsidR="002E55D6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Сабина Каплевская</w:t>
      </w:r>
      <w:r w:rsidRPr="001C0382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E960EC" w:rsidRPr="00927DA6" w:rsidRDefault="003144D7" w:rsidP="004E496A">
      <w:pPr>
        <w:spacing w:after="1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C0500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Из-за отсутствия</w:t>
      </w:r>
      <w:r w:rsidR="00E960EC" w:rsidRPr="0041368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сведений </w:t>
      </w:r>
      <w:r w:rsidR="00844AF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 границах </w:t>
      </w:r>
      <w:r w:rsidR="00E960EC" w:rsidRPr="0041368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в </w:t>
      </w:r>
      <w:proofErr w:type="spellStart"/>
      <w:r w:rsidR="00E960EC" w:rsidRPr="0041368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госреестре</w:t>
      </w:r>
      <w:proofErr w:type="spellEnd"/>
      <w:r w:rsidR="00E960EC" w:rsidRPr="0041368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недвижимости затрудняется определение налоговой базы,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C0500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могут</w:t>
      </w:r>
      <w:r w:rsidR="00E960EC" w:rsidRPr="00C0500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624E4A" w:rsidRPr="00C0500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возник</w:t>
      </w:r>
      <w:r w:rsidRPr="00C0500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нуть</w:t>
      </w:r>
      <w:r w:rsidR="00624E4A" w:rsidRPr="0041368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споры между </w:t>
      </w:r>
      <w:r w:rsidR="00624E4A" w:rsidRPr="00C0500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соседями, </w:t>
      </w:r>
      <w:r w:rsidR="00CE2CF3" w:rsidRPr="00C0500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мошенничество</w:t>
      </w:r>
      <w:r w:rsidR="00CE2CF3" w:rsidRPr="0041368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с земельными участками и </w:t>
      </w:r>
      <w:r w:rsidRPr="0041368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их </w:t>
      </w:r>
      <w:r w:rsidR="00CE2CF3" w:rsidRPr="0041368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использование не по назначению.</w:t>
      </w:r>
      <w:r w:rsidR="00CE2CF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3F3DCE" w:rsidRDefault="003F3DCE" w:rsidP="00947BAA">
      <w:pPr>
        <w:spacing w:after="16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B302A"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r w:rsidR="00875A8E" w:rsidRPr="002B302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Вопросы правового регулирования установления и изменения границ субъектов Российской Федерации имеют </w:t>
      </w:r>
      <w:r w:rsidR="00EB704E" w:rsidRPr="002B302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большое</w:t>
      </w:r>
      <w:r w:rsidR="00875A8E" w:rsidRPr="002B302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значение для современной России. От оптимальности и </w:t>
      </w:r>
      <w:r w:rsidR="00875A8E" w:rsidRPr="00C050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правомерности решения вопроса о границах субъектов зависит</w:t>
      </w:r>
      <w:r w:rsidR="00875A8E" w:rsidRPr="002B302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эффективность территориального развития регионов, устойчивость их экономической и политической интеграции, а также соблюдение прав и свобод человека вне зависимости от места жительства</w:t>
      </w:r>
      <w:r w:rsidRPr="002B30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</w:t>
      </w:r>
      <w:r w:rsidRPr="0029749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1454B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–</w:t>
      </w:r>
      <w:r w:rsidRPr="0029749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3144D7" w:rsidRPr="00C050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поясняет</w:t>
      </w:r>
      <w:r w:rsidR="00224D34" w:rsidRPr="002974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9749D" w:rsidRPr="0029749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директор </w:t>
      </w:r>
      <w:r w:rsidRPr="0029749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Кадастровой палаты по Костромской области</w:t>
      </w:r>
      <w:r w:rsidR="00224D34" w:rsidRPr="0029749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9749D" w:rsidRPr="0029749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Лариса Семенова</w:t>
      </w:r>
      <w:r w:rsidRPr="0029749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0E113F" w:rsidRDefault="000E113F" w:rsidP="00383B73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008">
        <w:rPr>
          <w:rFonts w:ascii="Times New Roman" w:hAnsi="Times New Roman" w:cs="Times New Roman"/>
          <w:sz w:val="28"/>
          <w:szCs w:val="28"/>
        </w:rPr>
        <w:t>Вологод</w:t>
      </w:r>
      <w:r w:rsidR="009650AE" w:rsidRPr="00C05008">
        <w:rPr>
          <w:rFonts w:ascii="Times New Roman" w:hAnsi="Times New Roman" w:cs="Times New Roman"/>
          <w:sz w:val="28"/>
          <w:szCs w:val="28"/>
        </w:rPr>
        <w:t>ская область</w:t>
      </w:r>
      <w:r w:rsidRPr="00FE138C">
        <w:rPr>
          <w:rFonts w:ascii="Times New Roman" w:hAnsi="Times New Roman" w:cs="Times New Roman"/>
          <w:sz w:val="28"/>
          <w:szCs w:val="28"/>
        </w:rPr>
        <w:t xml:space="preserve"> граничит </w:t>
      </w:r>
      <w:r w:rsidR="002B302A">
        <w:rPr>
          <w:rFonts w:ascii="Times New Roman" w:hAnsi="Times New Roman" w:cs="Times New Roman"/>
          <w:sz w:val="28"/>
          <w:szCs w:val="28"/>
        </w:rPr>
        <w:t xml:space="preserve">с </w:t>
      </w:r>
      <w:r w:rsidRPr="00FE138C">
        <w:rPr>
          <w:rFonts w:ascii="Times New Roman" w:hAnsi="Times New Roman" w:cs="Times New Roman"/>
          <w:sz w:val="28"/>
          <w:szCs w:val="28"/>
        </w:rPr>
        <w:t>Архангельской, Ленинградской, Новгородской, Тверской, Ярославской, Кировской, Костромской областями, а также с Республикой Карелией.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008">
        <w:rPr>
          <w:rFonts w:ascii="Times New Roman" w:hAnsi="Times New Roman" w:cs="Times New Roman"/>
          <w:sz w:val="28"/>
          <w:szCs w:val="28"/>
        </w:rPr>
        <w:t xml:space="preserve">Костромская </w:t>
      </w:r>
      <w:r w:rsidR="009650AE" w:rsidRPr="00C05008">
        <w:rPr>
          <w:rFonts w:ascii="Times New Roman" w:hAnsi="Times New Roman" w:cs="Times New Roman"/>
          <w:sz w:val="28"/>
          <w:szCs w:val="28"/>
        </w:rPr>
        <w:t xml:space="preserve">область граничит </w:t>
      </w:r>
      <w:r w:rsidRPr="00C05008">
        <w:rPr>
          <w:rFonts w:ascii="Times New Roman" w:hAnsi="Times New Roman" w:cs="Times New Roman"/>
          <w:sz w:val="28"/>
          <w:szCs w:val="28"/>
        </w:rPr>
        <w:t>с пятью</w:t>
      </w:r>
      <w:r w:rsidR="009650AE" w:rsidRPr="00C05008">
        <w:rPr>
          <w:rFonts w:ascii="Times New Roman" w:hAnsi="Times New Roman" w:cs="Times New Roman"/>
          <w:sz w:val="28"/>
          <w:szCs w:val="28"/>
        </w:rPr>
        <w:t xml:space="preserve"> субъектами Российской Федерации</w:t>
      </w:r>
      <w:r w:rsidRPr="00C05008">
        <w:rPr>
          <w:rFonts w:ascii="Times New Roman" w:hAnsi="Times New Roman" w:cs="Times New Roman"/>
          <w:sz w:val="28"/>
          <w:szCs w:val="28"/>
        </w:rPr>
        <w:t>:</w:t>
      </w:r>
      <w:r w:rsidR="003144D7">
        <w:rPr>
          <w:rFonts w:ascii="Times New Roman" w:hAnsi="Times New Roman" w:cs="Times New Roman"/>
          <w:sz w:val="28"/>
          <w:szCs w:val="28"/>
        </w:rPr>
        <w:t xml:space="preserve"> </w:t>
      </w:r>
      <w:r w:rsidRPr="00FE138C">
        <w:rPr>
          <w:rFonts w:ascii="Times New Roman" w:hAnsi="Times New Roman" w:cs="Times New Roman"/>
          <w:sz w:val="28"/>
          <w:szCs w:val="28"/>
        </w:rPr>
        <w:t>Кировской, Нижегородской, Ивановской, Вологодской и Ярославской</w:t>
      </w:r>
      <w:r w:rsidR="009650AE">
        <w:rPr>
          <w:rFonts w:ascii="Times New Roman" w:hAnsi="Times New Roman" w:cs="Times New Roman"/>
          <w:sz w:val="28"/>
          <w:szCs w:val="28"/>
        </w:rPr>
        <w:t xml:space="preserve"> областями</w:t>
      </w:r>
      <w:r w:rsidRPr="00FE13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BA3" w:rsidRDefault="00361BA3" w:rsidP="00383B73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9A4090">
        <w:rPr>
          <w:rFonts w:ascii="Times New Roman" w:hAnsi="Times New Roman" w:cs="Times New Roman"/>
          <w:sz w:val="28"/>
          <w:szCs w:val="28"/>
        </w:rPr>
        <w:t xml:space="preserve">в ЕГРН </w:t>
      </w:r>
      <w:r w:rsidR="00820CE8">
        <w:rPr>
          <w:rFonts w:ascii="Times New Roman" w:hAnsi="Times New Roman" w:cs="Times New Roman"/>
          <w:sz w:val="28"/>
          <w:szCs w:val="28"/>
        </w:rPr>
        <w:t xml:space="preserve">уже содержатся сведения о </w:t>
      </w:r>
      <w:r w:rsidR="00A72454">
        <w:rPr>
          <w:rFonts w:ascii="Times New Roman" w:hAnsi="Times New Roman" w:cs="Times New Roman"/>
          <w:sz w:val="28"/>
          <w:szCs w:val="28"/>
        </w:rPr>
        <w:t>границ</w:t>
      </w:r>
      <w:r w:rsidR="00814B70">
        <w:rPr>
          <w:rFonts w:ascii="Times New Roman" w:hAnsi="Times New Roman" w:cs="Times New Roman"/>
          <w:sz w:val="28"/>
          <w:szCs w:val="28"/>
        </w:rPr>
        <w:t>е</w:t>
      </w:r>
      <w:r w:rsidR="00A72454">
        <w:rPr>
          <w:rFonts w:ascii="Times New Roman" w:hAnsi="Times New Roman" w:cs="Times New Roman"/>
          <w:sz w:val="28"/>
          <w:szCs w:val="28"/>
        </w:rPr>
        <w:t xml:space="preserve"> между Вол</w:t>
      </w:r>
      <w:r w:rsidR="00E71BA6">
        <w:rPr>
          <w:rFonts w:ascii="Times New Roman" w:hAnsi="Times New Roman" w:cs="Times New Roman"/>
          <w:sz w:val="28"/>
          <w:szCs w:val="28"/>
        </w:rPr>
        <w:t>огодской и Ярославской областями</w:t>
      </w:r>
      <w:r w:rsidR="00A72454">
        <w:rPr>
          <w:rFonts w:ascii="Times New Roman" w:hAnsi="Times New Roman" w:cs="Times New Roman"/>
          <w:sz w:val="28"/>
          <w:szCs w:val="28"/>
        </w:rPr>
        <w:t xml:space="preserve">, </w:t>
      </w:r>
      <w:r w:rsidR="009650AE">
        <w:rPr>
          <w:rFonts w:ascii="Times New Roman" w:hAnsi="Times New Roman" w:cs="Times New Roman"/>
          <w:sz w:val="28"/>
          <w:szCs w:val="28"/>
        </w:rPr>
        <w:t xml:space="preserve">а </w:t>
      </w:r>
      <w:r w:rsidR="008B580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72454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A72454" w:rsidRPr="00D60F15"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="00CA1F91" w:rsidRPr="00D60F15">
        <w:rPr>
          <w:rFonts w:ascii="Times New Roman" w:hAnsi="Times New Roman" w:cs="Times New Roman"/>
          <w:sz w:val="28"/>
          <w:szCs w:val="28"/>
        </w:rPr>
        <w:t>и Ярославской областями.</w:t>
      </w:r>
    </w:p>
    <w:p w:rsidR="004314E1" w:rsidRDefault="004314E1" w:rsidP="001454B5">
      <w:pPr>
        <w:spacing w:after="0" w:line="360" w:lineRule="auto"/>
        <w:ind w:firstLine="709"/>
        <w:jc w:val="both"/>
      </w:pPr>
      <w:r w:rsidRPr="002974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Информацию о </w:t>
      </w:r>
      <w:r w:rsidR="00BB7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прохождении границы</w:t>
      </w:r>
      <w:r w:rsidRPr="002974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можно получить с помощью электронного сервиса </w:t>
      </w:r>
      <w:hyperlink r:id="rId5" w:history="1">
        <w:r w:rsidRPr="0029749D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«Публичная кадастровая карта»</w:t>
        </w:r>
      </w:hyperlink>
      <w:r w:rsidRPr="002974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сайте Федеральной кадастровой палаты</w:t>
      </w:r>
      <w:r w:rsidR="00927DA6" w:rsidRPr="0029749D">
        <w:t>.</w:t>
      </w:r>
    </w:p>
    <w:p w:rsidR="00875A8E" w:rsidRDefault="00844AFD" w:rsidP="001454B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Внесение в реестр недвижимости сведений</w:t>
      </w:r>
      <w:r w:rsidR="00875A8E" w:rsidRPr="00D6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 w:rsidR="00875A8E" w:rsidRPr="00D6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границах</w:t>
      </w:r>
      <w:r w:rsidR="00875A8E" w:rsidRPr="00D60F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391E" w:rsidRPr="00D6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между субъектами</w:t>
      </w:r>
      <w:r w:rsidR="00875A8E" w:rsidRPr="00D60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одним из показателей успешного выполнения проекта </w:t>
      </w:r>
      <w:r w:rsidR="00D1075A" w:rsidRPr="00C050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н</w:t>
      </w:r>
      <w:r w:rsidR="00D60F15" w:rsidRPr="00C050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аполнени</w:t>
      </w:r>
      <w:r w:rsidR="00D1075A" w:rsidRPr="00C050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D60F15" w:rsidRPr="00C050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Единого государственного реестра недвижимости необходимыми сведениями.</w:t>
      </w:r>
    </w:p>
    <w:p w:rsidR="0029749D" w:rsidRDefault="0029749D" w:rsidP="00D60F15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9749D" w:rsidRDefault="0029749D" w:rsidP="00D60F15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5008" w:rsidRDefault="00C05008" w:rsidP="00D60F15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5008" w:rsidRDefault="00C05008" w:rsidP="00D60F15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5008" w:rsidRDefault="00C05008" w:rsidP="00D60F15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5008" w:rsidRDefault="00C05008" w:rsidP="00D60F15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5008" w:rsidRDefault="00C05008" w:rsidP="00D60F15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5008" w:rsidRDefault="00C05008" w:rsidP="00D60F15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5008" w:rsidRDefault="00C05008" w:rsidP="00D60F15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5008" w:rsidRDefault="00C05008" w:rsidP="00D60F15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5008" w:rsidRDefault="00C05008" w:rsidP="00D60F15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5008" w:rsidRDefault="00C05008" w:rsidP="00D60F15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5008" w:rsidRDefault="00C05008" w:rsidP="00D60F15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5008" w:rsidRDefault="00C05008" w:rsidP="00D60F15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5008" w:rsidRDefault="00C05008" w:rsidP="00D60F15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5008" w:rsidRDefault="00C05008" w:rsidP="00D60F15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5008" w:rsidRDefault="00C05008" w:rsidP="00D60F15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5008" w:rsidRDefault="00C05008" w:rsidP="00D60F15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5008" w:rsidRDefault="00C05008" w:rsidP="00D60F15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5008" w:rsidRDefault="00C05008" w:rsidP="00D60F15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5008" w:rsidRDefault="00C05008" w:rsidP="00D60F15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5008" w:rsidRDefault="00C05008" w:rsidP="00D60F15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5008" w:rsidRDefault="00C05008" w:rsidP="00D60F15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5008" w:rsidRPr="00224D34" w:rsidRDefault="00C05008" w:rsidP="00383B73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6149" w:rsidRDefault="00717AE1" w:rsidP="008A6149">
      <w:pPr>
        <w:tabs>
          <w:tab w:val="left" w:pos="6210"/>
        </w:tabs>
        <w:rPr>
          <w:rFonts w:ascii="Times New Roman" w:hAnsi="Times New Roman" w:cs="Times New Roman"/>
          <w:sz w:val="20"/>
          <w:szCs w:val="20"/>
        </w:rPr>
      </w:pPr>
      <w:r w:rsidRPr="00A66592">
        <w:rPr>
          <w:rFonts w:ascii="Times New Roman" w:hAnsi="Times New Roman" w:cs="Times New Roman"/>
          <w:sz w:val="20"/>
          <w:szCs w:val="20"/>
        </w:rPr>
        <w:t>Пресс-служба Кадастровой палаты по Вологодской област</w:t>
      </w:r>
      <w:r w:rsidR="008A6149" w:rsidRPr="00A66592">
        <w:rPr>
          <w:rFonts w:ascii="Times New Roman" w:hAnsi="Times New Roman" w:cs="Times New Roman"/>
          <w:sz w:val="20"/>
          <w:szCs w:val="20"/>
        </w:rPr>
        <w:t>и</w:t>
      </w:r>
    </w:p>
    <w:p w:rsidR="0029749D" w:rsidRPr="00A66592" w:rsidRDefault="0029749D" w:rsidP="008A6149">
      <w:pPr>
        <w:tabs>
          <w:tab w:val="left" w:pos="6210"/>
        </w:tabs>
        <w:rPr>
          <w:sz w:val="20"/>
          <w:szCs w:val="20"/>
        </w:rPr>
      </w:pPr>
      <w:r w:rsidRPr="00A66592">
        <w:rPr>
          <w:rFonts w:ascii="Times New Roman" w:hAnsi="Times New Roman" w:cs="Times New Roman"/>
          <w:sz w:val="20"/>
          <w:szCs w:val="20"/>
        </w:rPr>
        <w:t xml:space="preserve">Пресс-служба Кадастровой палаты по </w:t>
      </w:r>
      <w:r>
        <w:rPr>
          <w:rFonts w:ascii="Times New Roman" w:hAnsi="Times New Roman" w:cs="Times New Roman"/>
          <w:sz w:val="20"/>
          <w:szCs w:val="20"/>
        </w:rPr>
        <w:t xml:space="preserve">Костромской </w:t>
      </w:r>
      <w:r w:rsidRPr="00A66592">
        <w:rPr>
          <w:rFonts w:ascii="Times New Roman" w:hAnsi="Times New Roman" w:cs="Times New Roman"/>
          <w:sz w:val="20"/>
          <w:szCs w:val="20"/>
        </w:rPr>
        <w:t>области</w:t>
      </w:r>
    </w:p>
    <w:sectPr w:rsidR="0029749D" w:rsidRPr="00A66592" w:rsidSect="0029749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77E3"/>
    <w:rsid w:val="00035099"/>
    <w:rsid w:val="0006459C"/>
    <w:rsid w:val="00065C9D"/>
    <w:rsid w:val="000E113F"/>
    <w:rsid w:val="000F0658"/>
    <w:rsid w:val="001454B5"/>
    <w:rsid w:val="00154EF2"/>
    <w:rsid w:val="001A4EDC"/>
    <w:rsid w:val="001A6833"/>
    <w:rsid w:val="001A7D4E"/>
    <w:rsid w:val="001C0382"/>
    <w:rsid w:val="001D0034"/>
    <w:rsid w:val="001D1C70"/>
    <w:rsid w:val="001F0A3E"/>
    <w:rsid w:val="00204ACD"/>
    <w:rsid w:val="00224D34"/>
    <w:rsid w:val="00236945"/>
    <w:rsid w:val="00251D41"/>
    <w:rsid w:val="0027279C"/>
    <w:rsid w:val="00273FC6"/>
    <w:rsid w:val="00290409"/>
    <w:rsid w:val="00296ADA"/>
    <w:rsid w:val="0029749D"/>
    <w:rsid w:val="002A0930"/>
    <w:rsid w:val="002A631B"/>
    <w:rsid w:val="002B302A"/>
    <w:rsid w:val="002E55D6"/>
    <w:rsid w:val="002F3F41"/>
    <w:rsid w:val="00313281"/>
    <w:rsid w:val="003144D7"/>
    <w:rsid w:val="00361BA3"/>
    <w:rsid w:val="00371D78"/>
    <w:rsid w:val="00383B73"/>
    <w:rsid w:val="003A45EF"/>
    <w:rsid w:val="003D0F02"/>
    <w:rsid w:val="003E741D"/>
    <w:rsid w:val="003F3DCE"/>
    <w:rsid w:val="003F79B7"/>
    <w:rsid w:val="00404ABC"/>
    <w:rsid w:val="0041368D"/>
    <w:rsid w:val="004314E1"/>
    <w:rsid w:val="004447B3"/>
    <w:rsid w:val="00447571"/>
    <w:rsid w:val="0048456E"/>
    <w:rsid w:val="00485AC0"/>
    <w:rsid w:val="004B0CF6"/>
    <w:rsid w:val="004C0BA1"/>
    <w:rsid w:val="004E0650"/>
    <w:rsid w:val="004E496A"/>
    <w:rsid w:val="005156E0"/>
    <w:rsid w:val="00530FED"/>
    <w:rsid w:val="00531F59"/>
    <w:rsid w:val="00532BA3"/>
    <w:rsid w:val="00545152"/>
    <w:rsid w:val="0054738C"/>
    <w:rsid w:val="00590B36"/>
    <w:rsid w:val="005C1497"/>
    <w:rsid w:val="005D0E99"/>
    <w:rsid w:val="005F698C"/>
    <w:rsid w:val="006110F6"/>
    <w:rsid w:val="00616963"/>
    <w:rsid w:val="00624E4A"/>
    <w:rsid w:val="0063391E"/>
    <w:rsid w:val="0067739E"/>
    <w:rsid w:val="006D5138"/>
    <w:rsid w:val="006E0417"/>
    <w:rsid w:val="007051FF"/>
    <w:rsid w:val="00717AE1"/>
    <w:rsid w:val="007339BC"/>
    <w:rsid w:val="00734725"/>
    <w:rsid w:val="00745683"/>
    <w:rsid w:val="0075348D"/>
    <w:rsid w:val="007703DA"/>
    <w:rsid w:val="00772FE4"/>
    <w:rsid w:val="00774277"/>
    <w:rsid w:val="00781E20"/>
    <w:rsid w:val="00797CE2"/>
    <w:rsid w:val="007B0DCA"/>
    <w:rsid w:val="007D27BD"/>
    <w:rsid w:val="007F0F3E"/>
    <w:rsid w:val="00814B70"/>
    <w:rsid w:val="00820CE8"/>
    <w:rsid w:val="00844AFD"/>
    <w:rsid w:val="00854AAB"/>
    <w:rsid w:val="008604A0"/>
    <w:rsid w:val="00875A8E"/>
    <w:rsid w:val="00876B9B"/>
    <w:rsid w:val="008A4867"/>
    <w:rsid w:val="008A6149"/>
    <w:rsid w:val="008A6A03"/>
    <w:rsid w:val="008B580B"/>
    <w:rsid w:val="008B6667"/>
    <w:rsid w:val="008F5567"/>
    <w:rsid w:val="009212A1"/>
    <w:rsid w:val="00927DA6"/>
    <w:rsid w:val="00942950"/>
    <w:rsid w:val="00947BAA"/>
    <w:rsid w:val="009650AE"/>
    <w:rsid w:val="009A4090"/>
    <w:rsid w:val="009C44F4"/>
    <w:rsid w:val="009C4BEC"/>
    <w:rsid w:val="009E5D3C"/>
    <w:rsid w:val="009F2A34"/>
    <w:rsid w:val="00A12855"/>
    <w:rsid w:val="00A15804"/>
    <w:rsid w:val="00A16183"/>
    <w:rsid w:val="00A213BA"/>
    <w:rsid w:val="00A434A9"/>
    <w:rsid w:val="00A54686"/>
    <w:rsid w:val="00A64F02"/>
    <w:rsid w:val="00A66592"/>
    <w:rsid w:val="00A7072C"/>
    <w:rsid w:val="00A72454"/>
    <w:rsid w:val="00A81637"/>
    <w:rsid w:val="00A93298"/>
    <w:rsid w:val="00AC69C2"/>
    <w:rsid w:val="00AE11D9"/>
    <w:rsid w:val="00AF7D3A"/>
    <w:rsid w:val="00B00B96"/>
    <w:rsid w:val="00B13B9D"/>
    <w:rsid w:val="00B16F13"/>
    <w:rsid w:val="00B20837"/>
    <w:rsid w:val="00B544EF"/>
    <w:rsid w:val="00BA1C6D"/>
    <w:rsid w:val="00BA20F4"/>
    <w:rsid w:val="00BB7609"/>
    <w:rsid w:val="00BC6CA8"/>
    <w:rsid w:val="00BC7CD5"/>
    <w:rsid w:val="00BD1B34"/>
    <w:rsid w:val="00BD67ED"/>
    <w:rsid w:val="00BE43B8"/>
    <w:rsid w:val="00BE68C5"/>
    <w:rsid w:val="00C020EA"/>
    <w:rsid w:val="00C05008"/>
    <w:rsid w:val="00C06EEA"/>
    <w:rsid w:val="00C1426A"/>
    <w:rsid w:val="00C30BC4"/>
    <w:rsid w:val="00C74F92"/>
    <w:rsid w:val="00C81BBF"/>
    <w:rsid w:val="00CA1F91"/>
    <w:rsid w:val="00CA72AD"/>
    <w:rsid w:val="00CB1F65"/>
    <w:rsid w:val="00CD237A"/>
    <w:rsid w:val="00CD2750"/>
    <w:rsid w:val="00CD58F3"/>
    <w:rsid w:val="00CE2CF3"/>
    <w:rsid w:val="00CF00BE"/>
    <w:rsid w:val="00D1075A"/>
    <w:rsid w:val="00D2769F"/>
    <w:rsid w:val="00D277E3"/>
    <w:rsid w:val="00D42779"/>
    <w:rsid w:val="00D47200"/>
    <w:rsid w:val="00D60F15"/>
    <w:rsid w:val="00D76729"/>
    <w:rsid w:val="00D85FA4"/>
    <w:rsid w:val="00DA0FB5"/>
    <w:rsid w:val="00DA2E53"/>
    <w:rsid w:val="00DB3604"/>
    <w:rsid w:val="00DC7F03"/>
    <w:rsid w:val="00DF08D4"/>
    <w:rsid w:val="00DF4707"/>
    <w:rsid w:val="00E411AB"/>
    <w:rsid w:val="00E71BA6"/>
    <w:rsid w:val="00E736B5"/>
    <w:rsid w:val="00E87697"/>
    <w:rsid w:val="00E960EC"/>
    <w:rsid w:val="00E97E2F"/>
    <w:rsid w:val="00EA4C4B"/>
    <w:rsid w:val="00EB43F8"/>
    <w:rsid w:val="00EB704E"/>
    <w:rsid w:val="00EC0F16"/>
    <w:rsid w:val="00ED1DC2"/>
    <w:rsid w:val="00ED33DC"/>
    <w:rsid w:val="00F01CB4"/>
    <w:rsid w:val="00F1037F"/>
    <w:rsid w:val="00F46252"/>
    <w:rsid w:val="00F72935"/>
    <w:rsid w:val="00F76B0A"/>
    <w:rsid w:val="00F8033C"/>
    <w:rsid w:val="00F8624F"/>
    <w:rsid w:val="00FB4067"/>
    <w:rsid w:val="00FC3B3D"/>
    <w:rsid w:val="00FC3E51"/>
    <w:rsid w:val="00FD0666"/>
    <w:rsid w:val="00FE138C"/>
    <w:rsid w:val="00FF02A0"/>
    <w:rsid w:val="00FF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3A"/>
  </w:style>
  <w:style w:type="paragraph" w:styleId="4">
    <w:name w:val="heading 4"/>
    <w:basedOn w:val="a"/>
    <w:link w:val="40"/>
    <w:uiPriority w:val="9"/>
    <w:qFormat/>
    <w:rsid w:val="00ED33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77E3"/>
    <w:rPr>
      <w:b/>
      <w:bCs/>
    </w:rPr>
  </w:style>
  <w:style w:type="character" w:customStyle="1" w:styleId="js-phone-number">
    <w:name w:val="js-phone-number"/>
    <w:basedOn w:val="a0"/>
    <w:rsid w:val="00D277E3"/>
  </w:style>
  <w:style w:type="paragraph" w:styleId="a4">
    <w:name w:val="Normal (Web)"/>
    <w:basedOn w:val="a"/>
    <w:uiPriority w:val="99"/>
    <w:unhideWhenUsed/>
    <w:rsid w:val="00D2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AE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E43B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D33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A9329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9329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9329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9329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93298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927D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services/publichnaya-kadastrovaya-kart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Елена Александровна</dc:creator>
  <cp:lastModifiedBy>M.Meshalkina</cp:lastModifiedBy>
  <cp:revision>3</cp:revision>
  <cp:lastPrinted>2018-05-14T07:23:00Z</cp:lastPrinted>
  <dcterms:created xsi:type="dcterms:W3CDTF">2021-02-24T14:16:00Z</dcterms:created>
  <dcterms:modified xsi:type="dcterms:W3CDTF">2021-03-18T12:19:00Z</dcterms:modified>
</cp:coreProperties>
</file>