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1" w:rsidRDefault="00AA34F2">
      <w:r w:rsidRPr="00AA34F2">
        <w:rPr>
          <w:noProof/>
          <w:lang w:eastAsia="ru-RU"/>
        </w:rPr>
        <w:drawing>
          <wp:inline distT="0" distB="0" distL="0" distR="0">
            <wp:extent cx="4114800" cy="1063293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27" cy="10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F2" w:rsidRPr="00160DB2" w:rsidRDefault="00D97851" w:rsidP="00AA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B2">
        <w:rPr>
          <w:rFonts w:ascii="Times New Roman" w:hAnsi="Times New Roman" w:cs="Times New Roman"/>
          <w:b/>
          <w:sz w:val="28"/>
          <w:szCs w:val="28"/>
        </w:rPr>
        <w:t>Кадастровая палата проводит мероприятия по сохранению водных ресурсов</w:t>
      </w:r>
    </w:p>
    <w:p w:rsidR="00D97851" w:rsidRPr="00160DB2" w:rsidRDefault="00D97851" w:rsidP="00D978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B2">
        <w:rPr>
          <w:rFonts w:ascii="Times New Roman" w:hAnsi="Times New Roman" w:cs="Times New Roman"/>
          <w:b/>
          <w:sz w:val="28"/>
          <w:szCs w:val="28"/>
        </w:rPr>
        <w:t xml:space="preserve">22 марта отмечается Всемирный день водных ресурсов. </w:t>
      </w:r>
      <w:r w:rsidR="00C15983" w:rsidRPr="00160DB2">
        <w:rPr>
          <w:rFonts w:ascii="Times New Roman" w:hAnsi="Times New Roman" w:cs="Times New Roman"/>
          <w:b/>
          <w:sz w:val="28"/>
          <w:szCs w:val="28"/>
        </w:rPr>
        <w:t xml:space="preserve">Этот день призван подчеркнуть особую значимость пресной воды, поэтому основной темой этого года стала ценность воды. </w:t>
      </w:r>
      <w:r w:rsidRPr="00160DB2">
        <w:rPr>
          <w:rFonts w:ascii="Times New Roman" w:hAnsi="Times New Roman" w:cs="Times New Roman"/>
          <w:b/>
          <w:sz w:val="28"/>
          <w:szCs w:val="28"/>
        </w:rPr>
        <w:t>Эксперты Кадастровой палаты по Костромской области совместно с областным Департаментом природных ресурсов рассказали, какие мероприятия проводятся по сохранению водных ресурсов региона.</w:t>
      </w:r>
    </w:p>
    <w:p w:rsidR="00A86E12" w:rsidRPr="00160DB2" w:rsidRDefault="00A86E12" w:rsidP="00D9785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160DB2">
        <w:rPr>
          <w:rFonts w:ascii="Times New Roman" w:hAnsi="Times New Roman" w:cs="Times New Roman"/>
          <w:sz w:val="28"/>
          <w:szCs w:val="28"/>
        </w:rPr>
        <w:t xml:space="preserve">Всемирный день водных ресурсов учрежден ООН в 1993 году и проводится ежегодно 22 марта. В России день водных ресурсов отмечается с 1995 года. </w:t>
      </w:r>
      <w:r w:rsidR="00C15983" w:rsidRPr="00160DB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Его задача предельно проста – привлечь внимание людей к в</w:t>
      </w:r>
      <w:r w:rsidRPr="00160DB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опросам освоения и сбережения воды на планете.</w:t>
      </w:r>
    </w:p>
    <w:p w:rsidR="00930D50" w:rsidRPr="00160DB2" w:rsidRDefault="00930D50" w:rsidP="00D9785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60DB2">
        <w:rPr>
          <w:color w:val="000000"/>
          <w:sz w:val="28"/>
          <w:szCs w:val="28"/>
        </w:rPr>
        <w:t>«</w:t>
      </w:r>
      <w:r w:rsidRPr="00160DB2">
        <w:rPr>
          <w:i/>
          <w:color w:val="000000"/>
          <w:sz w:val="28"/>
          <w:szCs w:val="28"/>
        </w:rPr>
        <w:t xml:space="preserve">Значимость воды </w:t>
      </w:r>
      <w:r w:rsidR="00C15983" w:rsidRPr="00160DB2">
        <w:rPr>
          <w:i/>
          <w:color w:val="000000"/>
          <w:sz w:val="28"/>
          <w:szCs w:val="28"/>
        </w:rPr>
        <w:t>невозможно переоценить</w:t>
      </w:r>
      <w:r w:rsidR="004212DB" w:rsidRPr="00160DB2">
        <w:rPr>
          <w:i/>
          <w:color w:val="000000"/>
          <w:sz w:val="28"/>
          <w:szCs w:val="28"/>
        </w:rPr>
        <w:t>, при этом</w:t>
      </w:r>
      <w:r w:rsidRPr="00160DB2">
        <w:rPr>
          <w:i/>
          <w:color w:val="000000"/>
          <w:sz w:val="28"/>
          <w:szCs w:val="28"/>
        </w:rPr>
        <w:t xml:space="preserve"> её ресурсы кажутся неисчерпаемыми. Но </w:t>
      </w:r>
      <w:r w:rsidR="00C15983" w:rsidRPr="00160DB2">
        <w:rPr>
          <w:i/>
          <w:color w:val="000000"/>
          <w:sz w:val="28"/>
          <w:szCs w:val="28"/>
        </w:rPr>
        <w:t xml:space="preserve">пренебрежительное отношение </w:t>
      </w:r>
      <w:r w:rsidRPr="00160DB2">
        <w:rPr>
          <w:i/>
          <w:color w:val="000000"/>
          <w:sz w:val="28"/>
          <w:szCs w:val="28"/>
        </w:rPr>
        <w:t xml:space="preserve">к природным ресурсам и </w:t>
      </w:r>
      <w:r w:rsidR="00C15983" w:rsidRPr="00160DB2">
        <w:rPr>
          <w:i/>
          <w:color w:val="000000"/>
          <w:sz w:val="28"/>
          <w:szCs w:val="28"/>
        </w:rPr>
        <w:t xml:space="preserve">промышленные </w:t>
      </w:r>
      <w:r w:rsidRPr="00160DB2">
        <w:rPr>
          <w:i/>
          <w:color w:val="000000"/>
          <w:sz w:val="28"/>
          <w:szCs w:val="28"/>
        </w:rPr>
        <w:t>катастрофы приводят нас к т</w:t>
      </w:r>
      <w:r w:rsidR="004212DB" w:rsidRPr="00160DB2">
        <w:rPr>
          <w:i/>
          <w:color w:val="000000"/>
          <w:sz w:val="28"/>
          <w:szCs w:val="28"/>
        </w:rPr>
        <w:t>ому, что всемирный запас чистой</w:t>
      </w:r>
      <w:r w:rsidRPr="00160DB2">
        <w:rPr>
          <w:i/>
          <w:color w:val="000000"/>
          <w:sz w:val="28"/>
          <w:szCs w:val="28"/>
        </w:rPr>
        <w:t xml:space="preserve"> пресной воды иссякает. Отмечая Всемирный</w:t>
      </w:r>
      <w:r w:rsidR="000177D4" w:rsidRPr="00160DB2">
        <w:rPr>
          <w:i/>
          <w:color w:val="000000"/>
          <w:sz w:val="28"/>
          <w:szCs w:val="28"/>
        </w:rPr>
        <w:t xml:space="preserve"> день </w:t>
      </w:r>
      <w:r w:rsidR="00C15983" w:rsidRPr="00160DB2">
        <w:rPr>
          <w:i/>
          <w:color w:val="000000"/>
          <w:sz w:val="28"/>
          <w:szCs w:val="28"/>
        </w:rPr>
        <w:t>водных ресурсов</w:t>
      </w:r>
      <w:r w:rsidR="000177D4" w:rsidRPr="00160DB2">
        <w:rPr>
          <w:i/>
          <w:color w:val="000000"/>
          <w:sz w:val="28"/>
          <w:szCs w:val="28"/>
        </w:rPr>
        <w:t>, мы напоминаем</w:t>
      </w:r>
      <w:r w:rsidR="00C15983" w:rsidRPr="00160DB2">
        <w:rPr>
          <w:i/>
          <w:color w:val="000000"/>
          <w:sz w:val="28"/>
          <w:szCs w:val="28"/>
        </w:rPr>
        <w:t xml:space="preserve"> себе о том</w:t>
      </w:r>
      <w:r w:rsidRPr="00160DB2">
        <w:rPr>
          <w:i/>
          <w:color w:val="000000"/>
          <w:sz w:val="28"/>
          <w:szCs w:val="28"/>
        </w:rPr>
        <w:t xml:space="preserve">, что наши жизни зависят от того, </w:t>
      </w:r>
      <w:r w:rsidR="00C15983" w:rsidRPr="00160DB2">
        <w:rPr>
          <w:i/>
          <w:color w:val="000000"/>
          <w:sz w:val="28"/>
          <w:szCs w:val="28"/>
        </w:rPr>
        <w:t>насколько бережно мы относимся</w:t>
      </w:r>
      <w:r w:rsidRPr="00160DB2">
        <w:rPr>
          <w:i/>
          <w:color w:val="000000"/>
          <w:sz w:val="28"/>
          <w:szCs w:val="28"/>
        </w:rPr>
        <w:t xml:space="preserve"> </w:t>
      </w:r>
      <w:r w:rsidR="00C15983" w:rsidRPr="00160DB2">
        <w:rPr>
          <w:i/>
          <w:color w:val="000000"/>
          <w:sz w:val="28"/>
          <w:szCs w:val="28"/>
        </w:rPr>
        <w:t xml:space="preserve">к природным </w:t>
      </w:r>
      <w:r w:rsidRPr="00160DB2">
        <w:rPr>
          <w:i/>
          <w:color w:val="000000"/>
          <w:sz w:val="28"/>
          <w:szCs w:val="28"/>
        </w:rPr>
        <w:t>ресурс</w:t>
      </w:r>
      <w:r w:rsidR="00C15983" w:rsidRPr="00160DB2">
        <w:rPr>
          <w:i/>
          <w:color w:val="000000"/>
          <w:sz w:val="28"/>
          <w:szCs w:val="28"/>
        </w:rPr>
        <w:t>ам</w:t>
      </w:r>
      <w:r w:rsidR="004212DB" w:rsidRPr="00160DB2">
        <w:rPr>
          <w:i/>
          <w:color w:val="000000"/>
          <w:sz w:val="28"/>
          <w:szCs w:val="28"/>
        </w:rPr>
        <w:t>, так как</w:t>
      </w:r>
      <w:r w:rsidRPr="00160DB2">
        <w:rPr>
          <w:i/>
          <w:color w:val="000000"/>
          <w:sz w:val="28"/>
          <w:szCs w:val="28"/>
        </w:rPr>
        <w:t xml:space="preserve"> </w:t>
      </w:r>
      <w:r w:rsidR="004212DB" w:rsidRPr="00160DB2">
        <w:rPr>
          <w:i/>
          <w:color w:val="000000"/>
          <w:sz w:val="28"/>
          <w:szCs w:val="28"/>
        </w:rPr>
        <w:t>они</w:t>
      </w:r>
      <w:r w:rsidRPr="00160DB2">
        <w:rPr>
          <w:i/>
          <w:color w:val="000000"/>
          <w:sz w:val="28"/>
          <w:szCs w:val="28"/>
        </w:rPr>
        <w:t xml:space="preserve"> не безграничны. </w:t>
      </w:r>
      <w:r w:rsidR="004212DB" w:rsidRPr="00160DB2">
        <w:rPr>
          <w:i/>
          <w:color w:val="000000"/>
          <w:sz w:val="28"/>
          <w:szCs w:val="28"/>
        </w:rPr>
        <w:t>Поэтому м</w:t>
      </w:r>
      <w:r w:rsidRPr="00160DB2">
        <w:rPr>
          <w:i/>
          <w:color w:val="000000"/>
          <w:sz w:val="28"/>
          <w:szCs w:val="28"/>
        </w:rPr>
        <w:t xml:space="preserve">ы должны напоминать </w:t>
      </w:r>
      <w:r w:rsidR="004212DB" w:rsidRPr="00160DB2">
        <w:rPr>
          <w:i/>
          <w:color w:val="000000"/>
          <w:sz w:val="28"/>
          <w:szCs w:val="28"/>
        </w:rPr>
        <w:t>друг другу</w:t>
      </w:r>
      <w:r w:rsidRPr="00160DB2">
        <w:rPr>
          <w:i/>
          <w:color w:val="000000"/>
          <w:sz w:val="28"/>
          <w:szCs w:val="28"/>
        </w:rPr>
        <w:t xml:space="preserve"> о необхо</w:t>
      </w:r>
      <w:r w:rsidR="004212DB" w:rsidRPr="00160DB2">
        <w:rPr>
          <w:i/>
          <w:color w:val="000000"/>
          <w:sz w:val="28"/>
          <w:szCs w:val="28"/>
        </w:rPr>
        <w:t>димости экономить и беречь воду</w:t>
      </w:r>
      <w:r w:rsidRPr="00160DB2">
        <w:rPr>
          <w:i/>
          <w:color w:val="000000"/>
          <w:sz w:val="28"/>
          <w:szCs w:val="28"/>
        </w:rPr>
        <w:t xml:space="preserve"> не только в этот </w:t>
      </w:r>
      <w:r w:rsidR="004212DB" w:rsidRPr="00160DB2">
        <w:rPr>
          <w:i/>
          <w:color w:val="000000"/>
          <w:sz w:val="28"/>
          <w:szCs w:val="28"/>
        </w:rPr>
        <w:t>день. Вода</w:t>
      </w:r>
      <w:r w:rsidRPr="00160DB2">
        <w:rPr>
          <w:i/>
          <w:color w:val="000000"/>
          <w:sz w:val="28"/>
          <w:szCs w:val="28"/>
        </w:rPr>
        <w:t xml:space="preserve"> поддержив</w:t>
      </w:r>
      <w:r w:rsidR="004212DB" w:rsidRPr="00160DB2">
        <w:rPr>
          <w:i/>
          <w:color w:val="000000"/>
          <w:sz w:val="28"/>
          <w:szCs w:val="28"/>
        </w:rPr>
        <w:t>ает жизнь всего живого на Земле</w:t>
      </w:r>
      <w:r w:rsidRPr="00160DB2">
        <w:rPr>
          <w:i/>
          <w:color w:val="000000"/>
          <w:sz w:val="28"/>
          <w:szCs w:val="28"/>
        </w:rPr>
        <w:t xml:space="preserve"> и без неё наше существование прекратится», </w:t>
      </w:r>
      <w:r w:rsidR="004212DB" w:rsidRPr="00160DB2">
        <w:rPr>
          <w:i/>
          <w:color w:val="000000"/>
          <w:sz w:val="28"/>
          <w:szCs w:val="28"/>
        </w:rPr>
        <w:t>–</w:t>
      </w:r>
      <w:r w:rsidRPr="00160DB2">
        <w:rPr>
          <w:i/>
          <w:color w:val="000000"/>
          <w:sz w:val="28"/>
          <w:szCs w:val="28"/>
        </w:rPr>
        <w:t xml:space="preserve"> </w:t>
      </w:r>
      <w:r w:rsidRPr="00160DB2">
        <w:rPr>
          <w:color w:val="000000"/>
          <w:sz w:val="28"/>
          <w:szCs w:val="28"/>
        </w:rPr>
        <w:t xml:space="preserve">говорит </w:t>
      </w:r>
      <w:r w:rsidRPr="00160DB2">
        <w:rPr>
          <w:b/>
          <w:color w:val="000000"/>
          <w:sz w:val="28"/>
          <w:szCs w:val="28"/>
        </w:rPr>
        <w:t>директор департамента природных ресурсов и</w:t>
      </w:r>
      <w:r w:rsidR="005206D7" w:rsidRPr="00160DB2">
        <w:rPr>
          <w:b/>
          <w:color w:val="000000"/>
          <w:sz w:val="28"/>
          <w:szCs w:val="28"/>
        </w:rPr>
        <w:t xml:space="preserve"> окружающей среды Андрей</w:t>
      </w:r>
      <w:r w:rsidR="000177D4" w:rsidRPr="00160DB2">
        <w:rPr>
          <w:b/>
          <w:color w:val="000000"/>
          <w:sz w:val="28"/>
          <w:szCs w:val="28"/>
        </w:rPr>
        <w:t xml:space="preserve"> Беляев</w:t>
      </w:r>
      <w:r w:rsidRPr="00160DB2">
        <w:rPr>
          <w:b/>
          <w:color w:val="000000"/>
          <w:sz w:val="28"/>
          <w:szCs w:val="28"/>
        </w:rPr>
        <w:t>.</w:t>
      </w:r>
    </w:p>
    <w:p w:rsidR="00A86E12" w:rsidRPr="00160DB2" w:rsidRDefault="00DC4402" w:rsidP="00D9785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0DB2">
        <w:rPr>
          <w:color w:val="000000"/>
          <w:sz w:val="28"/>
          <w:szCs w:val="28"/>
        </w:rPr>
        <w:t>Значительная</w:t>
      </w:r>
      <w:r w:rsidR="00A86E12" w:rsidRPr="00160DB2">
        <w:rPr>
          <w:color w:val="000000"/>
          <w:sz w:val="28"/>
          <w:szCs w:val="28"/>
        </w:rPr>
        <w:t xml:space="preserve"> часть Костромской области распо</w:t>
      </w:r>
      <w:r w:rsidRPr="00160DB2">
        <w:rPr>
          <w:color w:val="000000"/>
          <w:sz w:val="28"/>
          <w:szCs w:val="28"/>
        </w:rPr>
        <w:t xml:space="preserve">ложена в пределах бассейна реки </w:t>
      </w:r>
      <w:r w:rsidR="00A86E12" w:rsidRPr="00160DB2">
        <w:rPr>
          <w:sz w:val="28"/>
          <w:szCs w:val="28"/>
        </w:rPr>
        <w:t>Волги</w:t>
      </w:r>
      <w:r w:rsidR="00A86E12" w:rsidRPr="00160DB2">
        <w:rPr>
          <w:color w:val="000000"/>
          <w:sz w:val="28"/>
          <w:szCs w:val="28"/>
        </w:rPr>
        <w:t xml:space="preserve">, лишь </w:t>
      </w:r>
      <w:r w:rsidRPr="00160DB2">
        <w:rPr>
          <w:color w:val="000000"/>
          <w:sz w:val="28"/>
          <w:szCs w:val="28"/>
        </w:rPr>
        <w:t>небольшая</w:t>
      </w:r>
      <w:r w:rsidR="00A86E12" w:rsidRPr="00160DB2">
        <w:rPr>
          <w:color w:val="000000"/>
          <w:sz w:val="28"/>
          <w:szCs w:val="28"/>
        </w:rPr>
        <w:t xml:space="preserve"> территори</w:t>
      </w:r>
      <w:r w:rsidRPr="00160DB2">
        <w:rPr>
          <w:color w:val="000000"/>
          <w:sz w:val="28"/>
          <w:szCs w:val="28"/>
        </w:rPr>
        <w:t>я</w:t>
      </w:r>
      <w:r w:rsidR="00A86E12" w:rsidRPr="00160DB2">
        <w:rPr>
          <w:color w:val="000000"/>
          <w:sz w:val="28"/>
          <w:szCs w:val="28"/>
        </w:rPr>
        <w:t xml:space="preserve"> на севере региона принадлежит бассейну</w:t>
      </w:r>
      <w:r w:rsidRPr="00160DB2">
        <w:rPr>
          <w:color w:val="000000"/>
          <w:sz w:val="28"/>
          <w:szCs w:val="28"/>
        </w:rPr>
        <w:t xml:space="preserve"> </w:t>
      </w:r>
      <w:r w:rsidR="00A86E12" w:rsidRPr="00160DB2">
        <w:rPr>
          <w:sz w:val="28"/>
          <w:szCs w:val="28"/>
        </w:rPr>
        <w:t xml:space="preserve">Северной Двины. </w:t>
      </w:r>
      <w:r w:rsidR="00A86E12" w:rsidRPr="00160DB2">
        <w:rPr>
          <w:color w:val="000000"/>
          <w:sz w:val="28"/>
          <w:szCs w:val="28"/>
        </w:rPr>
        <w:t>Речная сеть Костромской области представлена около 3600</w:t>
      </w:r>
      <w:r w:rsidRPr="00160DB2">
        <w:rPr>
          <w:color w:val="000000"/>
          <w:sz w:val="28"/>
          <w:szCs w:val="28"/>
        </w:rPr>
        <w:t xml:space="preserve"> </w:t>
      </w:r>
      <w:r w:rsidR="00A86E12" w:rsidRPr="00160DB2">
        <w:rPr>
          <w:sz w:val="28"/>
          <w:szCs w:val="28"/>
        </w:rPr>
        <w:t>реками</w:t>
      </w:r>
      <w:r w:rsidRPr="00160DB2">
        <w:rPr>
          <w:sz w:val="28"/>
          <w:szCs w:val="28"/>
        </w:rPr>
        <w:t xml:space="preserve"> </w:t>
      </w:r>
      <w:r w:rsidR="00E37748" w:rsidRPr="00160DB2">
        <w:rPr>
          <w:color w:val="000000"/>
          <w:sz w:val="28"/>
          <w:szCs w:val="28"/>
        </w:rPr>
        <w:t>общей протяжённостью более 14</w:t>
      </w:r>
      <w:r w:rsidR="00A86E12" w:rsidRPr="00160DB2">
        <w:rPr>
          <w:color w:val="000000"/>
          <w:sz w:val="28"/>
          <w:szCs w:val="28"/>
        </w:rPr>
        <w:t xml:space="preserve"> тыс. </w:t>
      </w:r>
      <w:r w:rsidRPr="00160DB2">
        <w:rPr>
          <w:color w:val="000000"/>
          <w:sz w:val="28"/>
          <w:szCs w:val="28"/>
        </w:rPr>
        <w:t>км,</w:t>
      </w:r>
      <w:r>
        <w:rPr>
          <w:color w:val="000000"/>
          <w:sz w:val="28"/>
          <w:szCs w:val="28"/>
        </w:rPr>
        <w:t xml:space="preserve"> </w:t>
      </w:r>
      <w:r w:rsidR="00A86E12" w:rsidRPr="00160DB2">
        <w:rPr>
          <w:color w:val="000000"/>
          <w:sz w:val="28"/>
          <w:szCs w:val="28"/>
        </w:rPr>
        <w:lastRenderedPageBreak/>
        <w:t>большая часть которых относится к малым рекам и ручьям. По данным</w:t>
      </w:r>
      <w:r w:rsidRPr="00160DB2">
        <w:rPr>
          <w:color w:val="000000"/>
          <w:sz w:val="28"/>
          <w:szCs w:val="28"/>
        </w:rPr>
        <w:t xml:space="preserve"> </w:t>
      </w:r>
      <w:hyperlink r:id="rId7" w:tooltip="Институт озероведения РАН. Ведущее научное учреждение России в области озероведения." w:history="1">
        <w:r w:rsidR="00A86E12" w:rsidRPr="00160DB2">
          <w:rPr>
            <w:rStyle w:val="a4"/>
            <w:color w:val="0A55FF"/>
            <w:sz w:val="28"/>
            <w:szCs w:val="28"/>
          </w:rPr>
          <w:t>Института озероведения Российской Академии Наук</w:t>
        </w:r>
      </w:hyperlink>
      <w:r w:rsidRPr="00160DB2">
        <w:rPr>
          <w:color w:val="000000"/>
          <w:sz w:val="28"/>
          <w:szCs w:val="28"/>
        </w:rPr>
        <w:t xml:space="preserve"> </w:t>
      </w:r>
      <w:r w:rsidR="00A86E12" w:rsidRPr="00160DB2">
        <w:rPr>
          <w:color w:val="000000"/>
          <w:sz w:val="28"/>
          <w:szCs w:val="28"/>
        </w:rPr>
        <w:t xml:space="preserve">на территории Костромской области расположено </w:t>
      </w:r>
      <w:r w:rsidR="00E37748" w:rsidRPr="00160DB2">
        <w:rPr>
          <w:color w:val="000000"/>
          <w:sz w:val="28"/>
          <w:szCs w:val="28"/>
        </w:rPr>
        <w:t>порядка 50</w:t>
      </w:r>
      <w:r w:rsidR="00A86E12" w:rsidRPr="00160DB2">
        <w:rPr>
          <w:color w:val="000000"/>
          <w:sz w:val="28"/>
          <w:szCs w:val="28"/>
        </w:rPr>
        <w:t>00</w:t>
      </w:r>
      <w:r w:rsidRPr="00160DB2">
        <w:rPr>
          <w:color w:val="000000"/>
          <w:sz w:val="28"/>
          <w:szCs w:val="28"/>
        </w:rPr>
        <w:t xml:space="preserve"> </w:t>
      </w:r>
      <w:r w:rsidR="00A86E12" w:rsidRPr="00160DB2">
        <w:rPr>
          <w:sz w:val="28"/>
          <w:szCs w:val="28"/>
        </w:rPr>
        <w:t>озёр</w:t>
      </w:r>
      <w:r w:rsidRPr="00160DB2">
        <w:rPr>
          <w:sz w:val="28"/>
          <w:szCs w:val="28"/>
        </w:rPr>
        <w:t xml:space="preserve"> </w:t>
      </w:r>
      <w:r w:rsidRPr="00160DB2">
        <w:rPr>
          <w:color w:val="000000"/>
          <w:sz w:val="28"/>
          <w:szCs w:val="28"/>
        </w:rPr>
        <w:t xml:space="preserve">и искусственных </w:t>
      </w:r>
      <w:r w:rsidR="00E37748" w:rsidRPr="00160DB2">
        <w:rPr>
          <w:color w:val="000000"/>
          <w:sz w:val="28"/>
          <w:szCs w:val="28"/>
        </w:rPr>
        <w:t>водоемов, общей площадью около 1300 км. Крупн</w:t>
      </w:r>
      <w:r w:rsidRPr="00160DB2">
        <w:rPr>
          <w:color w:val="000000"/>
          <w:sz w:val="28"/>
          <w:szCs w:val="28"/>
        </w:rPr>
        <w:t xml:space="preserve">ейшими озёрами области являются </w:t>
      </w:r>
      <w:r w:rsidR="00E37748" w:rsidRPr="00160DB2">
        <w:rPr>
          <w:sz w:val="28"/>
          <w:szCs w:val="28"/>
        </w:rPr>
        <w:t>Галичское</w:t>
      </w:r>
      <w:r w:rsidRPr="00160DB2">
        <w:rPr>
          <w:color w:val="000000"/>
          <w:sz w:val="28"/>
          <w:szCs w:val="28"/>
        </w:rPr>
        <w:t xml:space="preserve"> </w:t>
      </w:r>
      <w:r w:rsidR="00E37748" w:rsidRPr="00160DB2">
        <w:rPr>
          <w:color w:val="000000"/>
          <w:sz w:val="28"/>
          <w:szCs w:val="28"/>
        </w:rPr>
        <w:t>и Чухломское озёра. Крупнейший</w:t>
      </w:r>
      <w:r w:rsidRPr="00160DB2">
        <w:rPr>
          <w:color w:val="000000"/>
          <w:sz w:val="28"/>
          <w:szCs w:val="28"/>
        </w:rPr>
        <w:t xml:space="preserve"> искусственный водоём региона – </w:t>
      </w:r>
      <w:r w:rsidR="00E37748" w:rsidRPr="00160DB2">
        <w:rPr>
          <w:sz w:val="28"/>
          <w:szCs w:val="28"/>
        </w:rPr>
        <w:t>Горьковское водохранилище</w:t>
      </w:r>
      <w:r w:rsidRPr="00160DB2">
        <w:rPr>
          <w:color w:val="000000"/>
          <w:sz w:val="28"/>
          <w:szCs w:val="28"/>
        </w:rPr>
        <w:t xml:space="preserve"> на</w:t>
      </w:r>
      <w:r w:rsidR="00E37748" w:rsidRPr="00160DB2">
        <w:rPr>
          <w:color w:val="000000"/>
          <w:sz w:val="28"/>
          <w:szCs w:val="28"/>
        </w:rPr>
        <w:t xml:space="preserve"> Волге. Среди </w:t>
      </w:r>
      <w:r w:rsidRPr="00160DB2">
        <w:rPr>
          <w:color w:val="000000"/>
          <w:sz w:val="28"/>
          <w:szCs w:val="28"/>
        </w:rPr>
        <w:t>субъектов</w:t>
      </w:r>
      <w:r w:rsidR="00E37748" w:rsidRPr="00160DB2">
        <w:rPr>
          <w:color w:val="000000"/>
          <w:sz w:val="28"/>
          <w:szCs w:val="28"/>
        </w:rPr>
        <w:t xml:space="preserve"> </w:t>
      </w:r>
      <w:r w:rsidRPr="00160DB2">
        <w:rPr>
          <w:color w:val="000000"/>
          <w:sz w:val="28"/>
          <w:szCs w:val="28"/>
        </w:rPr>
        <w:t xml:space="preserve">Центрального </w:t>
      </w:r>
      <w:r w:rsidR="00E37748" w:rsidRPr="00160DB2">
        <w:rPr>
          <w:color w:val="000000"/>
          <w:sz w:val="28"/>
          <w:szCs w:val="28"/>
        </w:rPr>
        <w:t>федерального округа Костромская область занимает третье место п</w:t>
      </w:r>
      <w:r w:rsidRPr="00160DB2">
        <w:rPr>
          <w:color w:val="000000"/>
          <w:sz w:val="28"/>
          <w:szCs w:val="28"/>
        </w:rPr>
        <w:t xml:space="preserve">о площади водоёмов после </w:t>
      </w:r>
      <w:r w:rsidR="00E37748" w:rsidRPr="00160DB2">
        <w:rPr>
          <w:sz w:val="28"/>
          <w:szCs w:val="28"/>
        </w:rPr>
        <w:t>Ярославской</w:t>
      </w:r>
      <w:r w:rsidRPr="00160DB2">
        <w:rPr>
          <w:sz w:val="28"/>
          <w:szCs w:val="28"/>
        </w:rPr>
        <w:t xml:space="preserve"> </w:t>
      </w:r>
      <w:r w:rsidRPr="00160DB2">
        <w:rPr>
          <w:color w:val="000000"/>
          <w:sz w:val="28"/>
          <w:szCs w:val="28"/>
        </w:rPr>
        <w:t xml:space="preserve">и </w:t>
      </w:r>
      <w:r w:rsidR="00E37748" w:rsidRPr="00160DB2">
        <w:rPr>
          <w:sz w:val="28"/>
          <w:szCs w:val="28"/>
        </w:rPr>
        <w:t>Тверской</w:t>
      </w:r>
      <w:r w:rsidRPr="00160DB2">
        <w:rPr>
          <w:sz w:val="28"/>
          <w:szCs w:val="28"/>
        </w:rPr>
        <w:t xml:space="preserve"> </w:t>
      </w:r>
      <w:r w:rsidR="00E37748" w:rsidRPr="00160DB2">
        <w:rPr>
          <w:color w:val="000000"/>
          <w:sz w:val="28"/>
          <w:szCs w:val="28"/>
        </w:rPr>
        <w:t>областей.</w:t>
      </w:r>
    </w:p>
    <w:p w:rsidR="00930D50" w:rsidRPr="00160DB2" w:rsidRDefault="00930D50" w:rsidP="00D9785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0DB2">
        <w:rPr>
          <w:i/>
          <w:color w:val="000000"/>
          <w:sz w:val="28"/>
          <w:szCs w:val="28"/>
        </w:rPr>
        <w:t>«На территории Костромской области в 2020 году в рамках проведения мероприяти</w:t>
      </w:r>
      <w:r w:rsidR="004212DB" w:rsidRPr="00160DB2">
        <w:rPr>
          <w:i/>
          <w:color w:val="000000"/>
          <w:sz w:val="28"/>
          <w:szCs w:val="28"/>
        </w:rPr>
        <w:t>й</w:t>
      </w:r>
      <w:r w:rsidRPr="00160DB2">
        <w:rPr>
          <w:i/>
          <w:color w:val="000000"/>
          <w:sz w:val="28"/>
          <w:szCs w:val="28"/>
        </w:rPr>
        <w:t xml:space="preserve"> по очистке от бытового мусора берегов и прилег</w:t>
      </w:r>
      <w:r w:rsidR="004212DB" w:rsidRPr="00160DB2">
        <w:rPr>
          <w:i/>
          <w:color w:val="000000"/>
          <w:sz w:val="28"/>
          <w:szCs w:val="28"/>
        </w:rPr>
        <w:t>ающих акваторий водных объектов</w:t>
      </w:r>
      <w:r w:rsidRPr="00160DB2">
        <w:rPr>
          <w:i/>
          <w:color w:val="000000"/>
          <w:sz w:val="28"/>
          <w:szCs w:val="28"/>
        </w:rPr>
        <w:t xml:space="preserve"> очищено бол</w:t>
      </w:r>
      <w:r w:rsidR="000177D4" w:rsidRPr="00160DB2">
        <w:rPr>
          <w:i/>
          <w:color w:val="000000"/>
          <w:sz w:val="28"/>
          <w:szCs w:val="28"/>
        </w:rPr>
        <w:t>е</w:t>
      </w:r>
      <w:r w:rsidRPr="00160DB2">
        <w:rPr>
          <w:i/>
          <w:color w:val="000000"/>
          <w:sz w:val="28"/>
          <w:szCs w:val="28"/>
        </w:rPr>
        <w:t xml:space="preserve">е 150 км береговой линии, </w:t>
      </w:r>
      <w:r w:rsidR="004212DB" w:rsidRPr="00160DB2">
        <w:rPr>
          <w:i/>
          <w:color w:val="000000"/>
          <w:sz w:val="28"/>
          <w:szCs w:val="28"/>
        </w:rPr>
        <w:t xml:space="preserve">а также </w:t>
      </w:r>
      <w:r w:rsidRPr="00160DB2">
        <w:rPr>
          <w:i/>
          <w:color w:val="000000"/>
          <w:sz w:val="28"/>
          <w:szCs w:val="28"/>
        </w:rPr>
        <w:t>собрано порядка 1300 мешков мусора»</w:t>
      </w:r>
      <w:r w:rsidRPr="00160DB2">
        <w:rPr>
          <w:color w:val="000000"/>
          <w:sz w:val="28"/>
          <w:szCs w:val="28"/>
        </w:rPr>
        <w:t xml:space="preserve">, </w:t>
      </w:r>
      <w:r w:rsidR="004212DB" w:rsidRPr="00160DB2">
        <w:rPr>
          <w:color w:val="000000"/>
          <w:sz w:val="28"/>
          <w:szCs w:val="28"/>
        </w:rPr>
        <w:t>–</w:t>
      </w:r>
      <w:r w:rsidRPr="00160DB2">
        <w:rPr>
          <w:color w:val="000000"/>
          <w:sz w:val="28"/>
          <w:szCs w:val="28"/>
        </w:rPr>
        <w:t xml:space="preserve"> </w:t>
      </w:r>
      <w:r w:rsidR="005206D7" w:rsidRPr="00160DB2">
        <w:rPr>
          <w:color w:val="000000"/>
          <w:sz w:val="28"/>
          <w:szCs w:val="28"/>
        </w:rPr>
        <w:t xml:space="preserve">рассказывает </w:t>
      </w:r>
      <w:r w:rsidR="005206D7" w:rsidRPr="00160DB2">
        <w:rPr>
          <w:b/>
          <w:color w:val="000000"/>
          <w:sz w:val="28"/>
          <w:szCs w:val="28"/>
        </w:rPr>
        <w:t>Андрей</w:t>
      </w:r>
      <w:r w:rsidR="00851FCD" w:rsidRPr="00160DB2">
        <w:rPr>
          <w:b/>
          <w:color w:val="000000"/>
          <w:sz w:val="28"/>
          <w:szCs w:val="28"/>
        </w:rPr>
        <w:t xml:space="preserve"> Беляев</w:t>
      </w:r>
      <w:r w:rsidR="005206D7" w:rsidRPr="00160DB2">
        <w:rPr>
          <w:b/>
          <w:color w:val="000000"/>
          <w:sz w:val="28"/>
          <w:szCs w:val="28"/>
        </w:rPr>
        <w:t>.</w:t>
      </w:r>
    </w:p>
    <w:p w:rsidR="00476BAA" w:rsidRDefault="00B1053A" w:rsidP="00D978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B2">
        <w:rPr>
          <w:rFonts w:ascii="Times New Roman" w:hAnsi="Times New Roman" w:cs="Times New Roman"/>
          <w:sz w:val="28"/>
          <w:szCs w:val="28"/>
        </w:rPr>
        <w:t>Для того чтобы сохранить ценные водные ресур</w:t>
      </w:r>
      <w:r w:rsidR="004212DB" w:rsidRPr="00160DB2">
        <w:rPr>
          <w:rFonts w:ascii="Times New Roman" w:hAnsi="Times New Roman" w:cs="Times New Roman"/>
          <w:sz w:val="28"/>
          <w:szCs w:val="28"/>
        </w:rPr>
        <w:t>сы, сведения о них вносят в Единый государственный реестр недвижимости</w:t>
      </w:r>
      <w:r w:rsidRPr="00160DB2">
        <w:rPr>
          <w:rFonts w:ascii="Times New Roman" w:hAnsi="Times New Roman" w:cs="Times New Roman"/>
          <w:sz w:val="28"/>
          <w:szCs w:val="28"/>
        </w:rPr>
        <w:t xml:space="preserve">. </w:t>
      </w:r>
      <w:r w:rsidR="00137C5F" w:rsidRPr="00160DB2">
        <w:rPr>
          <w:rFonts w:ascii="Times New Roman" w:hAnsi="Times New Roman" w:cs="Times New Roman"/>
          <w:sz w:val="28"/>
          <w:szCs w:val="28"/>
        </w:rPr>
        <w:t>По данным на 1 марта 2021 года, н</w:t>
      </w:r>
      <w:r w:rsidRPr="00160DB2">
        <w:rPr>
          <w:rFonts w:ascii="Times New Roman" w:hAnsi="Times New Roman" w:cs="Times New Roman"/>
          <w:sz w:val="28"/>
          <w:szCs w:val="28"/>
        </w:rPr>
        <w:t>а территории Костромской области</w:t>
      </w:r>
      <w:r w:rsidR="00476BAA" w:rsidRPr="00160DB2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="00476BAA">
        <w:rPr>
          <w:rFonts w:ascii="Times New Roman" w:hAnsi="Times New Roman" w:cs="Times New Roman"/>
          <w:sz w:val="28"/>
          <w:szCs w:val="28"/>
        </w:rPr>
        <w:t xml:space="preserve"> </w:t>
      </w:r>
      <w:r w:rsidR="00890C26">
        <w:rPr>
          <w:rFonts w:ascii="Times New Roman" w:hAnsi="Times New Roman" w:cs="Times New Roman"/>
          <w:sz w:val="28"/>
          <w:szCs w:val="28"/>
        </w:rPr>
        <w:t>79 з</w:t>
      </w:r>
      <w:r w:rsidR="00476BAA">
        <w:rPr>
          <w:rFonts w:ascii="Times New Roman" w:hAnsi="Times New Roman" w:cs="Times New Roman"/>
          <w:sz w:val="28"/>
          <w:szCs w:val="28"/>
        </w:rPr>
        <w:t>он санитарной охраны источников питьевого водоснабжения</w:t>
      </w:r>
      <w:r w:rsidR="0094183B">
        <w:rPr>
          <w:rFonts w:ascii="Times New Roman" w:hAnsi="Times New Roman" w:cs="Times New Roman"/>
          <w:sz w:val="28"/>
          <w:szCs w:val="28"/>
        </w:rPr>
        <w:t xml:space="preserve"> –</w:t>
      </w:r>
      <w:r w:rsidR="00EA67B5">
        <w:rPr>
          <w:rFonts w:ascii="Times New Roman" w:hAnsi="Times New Roman" w:cs="Times New Roman"/>
          <w:sz w:val="28"/>
          <w:szCs w:val="28"/>
        </w:rPr>
        <w:t xml:space="preserve"> </w:t>
      </w:r>
      <w:r w:rsidR="00137C5F">
        <w:rPr>
          <w:rFonts w:ascii="Times New Roman" w:hAnsi="Times New Roman" w:cs="Times New Roman"/>
          <w:sz w:val="28"/>
          <w:szCs w:val="28"/>
        </w:rPr>
        <w:t>водозаборных скважин</w:t>
      </w:r>
      <w:r w:rsidR="00DE51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6BA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476BA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476BAA">
        <w:rPr>
          <w:rFonts w:ascii="Times New Roman" w:hAnsi="Times New Roman" w:cs="Times New Roman"/>
          <w:sz w:val="28"/>
          <w:szCs w:val="28"/>
        </w:rPr>
        <w:t xml:space="preserve"> (рыбоохранных) зон</w:t>
      </w:r>
      <w:r w:rsidR="00033F79">
        <w:rPr>
          <w:rFonts w:ascii="Times New Roman" w:hAnsi="Times New Roman" w:cs="Times New Roman"/>
          <w:sz w:val="28"/>
          <w:szCs w:val="28"/>
        </w:rPr>
        <w:t>: Г</w:t>
      </w:r>
      <w:r w:rsidR="00D82391">
        <w:rPr>
          <w:rFonts w:ascii="Times New Roman" w:hAnsi="Times New Roman" w:cs="Times New Roman"/>
          <w:sz w:val="28"/>
          <w:szCs w:val="28"/>
        </w:rPr>
        <w:t xml:space="preserve">орьковское </w:t>
      </w:r>
      <w:r w:rsidR="00033F79">
        <w:rPr>
          <w:rFonts w:ascii="Times New Roman" w:hAnsi="Times New Roman" w:cs="Times New Roman"/>
          <w:sz w:val="28"/>
          <w:szCs w:val="28"/>
        </w:rPr>
        <w:t>водохр</w:t>
      </w:r>
      <w:r w:rsidR="00137C5F">
        <w:rPr>
          <w:rFonts w:ascii="Times New Roman" w:hAnsi="Times New Roman" w:cs="Times New Roman"/>
          <w:sz w:val="28"/>
          <w:szCs w:val="28"/>
        </w:rPr>
        <w:t>анилище и</w:t>
      </w:r>
      <w:r w:rsidR="00033F79">
        <w:rPr>
          <w:rFonts w:ascii="Times New Roman" w:hAnsi="Times New Roman" w:cs="Times New Roman"/>
          <w:sz w:val="28"/>
          <w:szCs w:val="28"/>
        </w:rPr>
        <w:t xml:space="preserve"> р</w:t>
      </w:r>
      <w:r w:rsidR="00137C5F">
        <w:rPr>
          <w:rFonts w:ascii="Times New Roman" w:hAnsi="Times New Roman" w:cs="Times New Roman"/>
          <w:sz w:val="28"/>
          <w:szCs w:val="28"/>
        </w:rPr>
        <w:t>еки</w:t>
      </w:r>
      <w:r w:rsidR="0003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79">
        <w:rPr>
          <w:rFonts w:ascii="Times New Roman" w:hAnsi="Times New Roman" w:cs="Times New Roman"/>
          <w:sz w:val="28"/>
          <w:szCs w:val="28"/>
        </w:rPr>
        <w:t>Меза</w:t>
      </w:r>
      <w:proofErr w:type="spellEnd"/>
      <w:r w:rsidR="0003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F79">
        <w:rPr>
          <w:rFonts w:ascii="Times New Roman" w:hAnsi="Times New Roman" w:cs="Times New Roman"/>
          <w:sz w:val="28"/>
          <w:szCs w:val="28"/>
        </w:rPr>
        <w:t>Андоба</w:t>
      </w:r>
      <w:proofErr w:type="spellEnd"/>
      <w:r w:rsidR="0003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F79">
        <w:rPr>
          <w:rFonts w:ascii="Times New Roman" w:hAnsi="Times New Roman" w:cs="Times New Roman"/>
          <w:sz w:val="28"/>
          <w:szCs w:val="28"/>
        </w:rPr>
        <w:t>Куекша</w:t>
      </w:r>
      <w:proofErr w:type="spellEnd"/>
      <w:r w:rsidR="0003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F79">
        <w:rPr>
          <w:rFonts w:ascii="Times New Roman" w:hAnsi="Times New Roman" w:cs="Times New Roman"/>
          <w:sz w:val="28"/>
          <w:szCs w:val="28"/>
        </w:rPr>
        <w:t>Медоза</w:t>
      </w:r>
      <w:proofErr w:type="spellEnd"/>
      <w:r w:rsidR="0003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F79">
        <w:rPr>
          <w:rFonts w:ascii="Times New Roman" w:hAnsi="Times New Roman" w:cs="Times New Roman"/>
          <w:sz w:val="28"/>
          <w:szCs w:val="28"/>
        </w:rPr>
        <w:t>Сендега</w:t>
      </w:r>
      <w:proofErr w:type="spellEnd"/>
      <w:r w:rsidR="00033F79">
        <w:rPr>
          <w:rFonts w:ascii="Times New Roman" w:hAnsi="Times New Roman" w:cs="Times New Roman"/>
          <w:sz w:val="28"/>
          <w:szCs w:val="28"/>
        </w:rPr>
        <w:t xml:space="preserve">, </w:t>
      </w:r>
      <w:r w:rsidR="00890C26">
        <w:rPr>
          <w:rFonts w:ascii="Times New Roman" w:hAnsi="Times New Roman" w:cs="Times New Roman"/>
          <w:sz w:val="28"/>
          <w:szCs w:val="28"/>
        </w:rPr>
        <w:t>Мера.</w:t>
      </w:r>
      <w:r w:rsidR="00FE3372">
        <w:rPr>
          <w:rFonts w:ascii="Times New Roman" w:hAnsi="Times New Roman" w:cs="Times New Roman"/>
          <w:sz w:val="28"/>
          <w:szCs w:val="28"/>
        </w:rPr>
        <w:t xml:space="preserve"> </w:t>
      </w:r>
      <w:r w:rsidR="00E26D53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proofErr w:type="spellStart"/>
      <w:r w:rsidR="00E26D5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E26D53">
        <w:rPr>
          <w:rFonts w:ascii="Times New Roman" w:hAnsi="Times New Roman" w:cs="Times New Roman"/>
          <w:sz w:val="28"/>
          <w:szCs w:val="28"/>
        </w:rPr>
        <w:t xml:space="preserve"> зон и зон санитарной охраны источников бытового водоснабжения устанавливается специальный режим осуществления хозяйственной и иной деятельности. Из-за отсутствия сведений о границах этих зон в </w:t>
      </w:r>
      <w:proofErr w:type="spellStart"/>
      <w:r w:rsidR="00E26D53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E26D53">
        <w:rPr>
          <w:rFonts w:ascii="Times New Roman" w:hAnsi="Times New Roman" w:cs="Times New Roman"/>
          <w:sz w:val="28"/>
          <w:szCs w:val="28"/>
        </w:rPr>
        <w:t xml:space="preserve"> недвижимости могут возникнуть проблемы с целевым использованием данных </w:t>
      </w:r>
      <w:r w:rsidR="00C60F9E">
        <w:rPr>
          <w:rFonts w:ascii="Times New Roman" w:hAnsi="Times New Roman" w:cs="Times New Roman"/>
          <w:sz w:val="28"/>
          <w:szCs w:val="28"/>
        </w:rPr>
        <w:t>территорий</w:t>
      </w:r>
      <w:r w:rsidR="00FE3372">
        <w:rPr>
          <w:rFonts w:ascii="Times New Roman" w:hAnsi="Times New Roman" w:cs="Times New Roman"/>
          <w:sz w:val="28"/>
          <w:szCs w:val="28"/>
        </w:rPr>
        <w:t>.</w:t>
      </w:r>
      <w:r w:rsidR="00E26D53">
        <w:rPr>
          <w:rFonts w:ascii="Times New Roman" w:hAnsi="Times New Roman" w:cs="Times New Roman"/>
          <w:sz w:val="28"/>
          <w:szCs w:val="28"/>
        </w:rPr>
        <w:t xml:space="preserve"> </w:t>
      </w:r>
      <w:r w:rsidR="00FE3372">
        <w:rPr>
          <w:rFonts w:ascii="Times New Roman" w:hAnsi="Times New Roman" w:cs="Times New Roman"/>
          <w:sz w:val="28"/>
          <w:szCs w:val="28"/>
        </w:rPr>
        <w:t>С</w:t>
      </w:r>
      <w:r w:rsidR="00E26D53">
        <w:rPr>
          <w:rFonts w:ascii="Times New Roman" w:hAnsi="Times New Roman" w:cs="Times New Roman"/>
          <w:sz w:val="28"/>
          <w:szCs w:val="28"/>
        </w:rPr>
        <w:t>пециалистами Кадастровой палаты по Костромской области</w:t>
      </w:r>
      <w:r w:rsidR="00FE3372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E26D53">
        <w:rPr>
          <w:rFonts w:ascii="Times New Roman" w:hAnsi="Times New Roman" w:cs="Times New Roman"/>
          <w:sz w:val="28"/>
          <w:szCs w:val="28"/>
        </w:rPr>
        <w:t xml:space="preserve"> </w:t>
      </w:r>
      <w:r w:rsidR="00FE337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26D53">
        <w:rPr>
          <w:rFonts w:ascii="Times New Roman" w:hAnsi="Times New Roman" w:cs="Times New Roman"/>
          <w:sz w:val="28"/>
          <w:szCs w:val="28"/>
        </w:rPr>
        <w:t>работы по внесению ряда таких зон в Единый государственный реестр недвижимости.</w:t>
      </w:r>
    </w:p>
    <w:p w:rsidR="00D022CC" w:rsidRDefault="003A1C4D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B2">
        <w:rPr>
          <w:rFonts w:ascii="Times New Roman" w:hAnsi="Times New Roman" w:cs="Times New Roman"/>
          <w:i/>
          <w:sz w:val="28"/>
          <w:szCs w:val="28"/>
        </w:rPr>
        <w:t>«</w:t>
      </w:r>
      <w:r w:rsidR="00137C5F" w:rsidRPr="00160DB2">
        <w:rPr>
          <w:rFonts w:ascii="Times New Roman" w:hAnsi="Times New Roman" w:cs="Times New Roman"/>
          <w:i/>
          <w:sz w:val="28"/>
          <w:szCs w:val="28"/>
        </w:rPr>
        <w:t>Этот день является еще одним напоминанием</w:t>
      </w:r>
      <w:r w:rsidR="00D022CC" w:rsidRPr="00160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FC2" w:rsidRPr="00160DB2">
        <w:rPr>
          <w:rFonts w:ascii="Times New Roman" w:hAnsi="Times New Roman" w:cs="Times New Roman"/>
          <w:i/>
          <w:sz w:val="28"/>
          <w:szCs w:val="28"/>
        </w:rPr>
        <w:t xml:space="preserve">человечеству </w:t>
      </w:r>
      <w:r w:rsidR="00D022CC" w:rsidRPr="00160DB2">
        <w:rPr>
          <w:rFonts w:ascii="Times New Roman" w:hAnsi="Times New Roman" w:cs="Times New Roman"/>
          <w:i/>
          <w:sz w:val="28"/>
          <w:szCs w:val="28"/>
        </w:rPr>
        <w:t xml:space="preserve">о чрезвычайной важности водных ресурсов для </w:t>
      </w:r>
      <w:r w:rsidR="009E4FC2" w:rsidRPr="00160DB2">
        <w:rPr>
          <w:rFonts w:ascii="Times New Roman" w:hAnsi="Times New Roman" w:cs="Times New Roman"/>
          <w:i/>
          <w:sz w:val="28"/>
          <w:szCs w:val="28"/>
        </w:rPr>
        <w:t>окружающей среды</w:t>
      </w:r>
      <w:r w:rsidR="00D022CC" w:rsidRPr="00160D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C5F" w:rsidRPr="00160DB2">
        <w:rPr>
          <w:rFonts w:ascii="Times New Roman" w:hAnsi="Times New Roman" w:cs="Times New Roman"/>
          <w:i/>
          <w:sz w:val="28"/>
          <w:szCs w:val="28"/>
        </w:rPr>
        <w:t>Наши совместные</w:t>
      </w:r>
      <w:r w:rsidR="00D022CC" w:rsidRPr="00160DB2">
        <w:rPr>
          <w:rFonts w:ascii="Times New Roman" w:hAnsi="Times New Roman" w:cs="Times New Roman"/>
          <w:i/>
          <w:sz w:val="28"/>
          <w:szCs w:val="28"/>
        </w:rPr>
        <w:t xml:space="preserve"> усилия могут </w:t>
      </w:r>
      <w:r w:rsidR="00BB1142" w:rsidRPr="00160DB2">
        <w:rPr>
          <w:rFonts w:ascii="Times New Roman" w:hAnsi="Times New Roman" w:cs="Times New Roman"/>
          <w:i/>
          <w:sz w:val="28"/>
          <w:szCs w:val="28"/>
        </w:rPr>
        <w:t xml:space="preserve">вдохновить людей на более бережное отношение к этому драгоценному природному ресурсу. </w:t>
      </w:r>
      <w:r w:rsidR="00DC4402" w:rsidRPr="00160DB2">
        <w:rPr>
          <w:rFonts w:ascii="Times New Roman" w:hAnsi="Times New Roman" w:cs="Times New Roman"/>
          <w:i/>
          <w:sz w:val="28"/>
          <w:szCs w:val="28"/>
        </w:rPr>
        <w:t xml:space="preserve">Для этого нам необходимо в </w:t>
      </w:r>
      <w:r w:rsidR="00DC4402" w:rsidRPr="00160DB2">
        <w:rPr>
          <w:rFonts w:ascii="Times New Roman" w:hAnsi="Times New Roman" w:cs="Times New Roman"/>
          <w:i/>
          <w:sz w:val="28"/>
          <w:szCs w:val="28"/>
        </w:rPr>
        <w:lastRenderedPageBreak/>
        <w:t>первую очередь начать с себя</w:t>
      </w:r>
      <w:r w:rsidR="00160DB2" w:rsidRPr="00160DB2">
        <w:rPr>
          <w:rFonts w:ascii="Times New Roman" w:hAnsi="Times New Roman" w:cs="Times New Roman"/>
          <w:i/>
          <w:sz w:val="28"/>
          <w:szCs w:val="28"/>
        </w:rPr>
        <w:t>.</w:t>
      </w:r>
      <w:r w:rsidR="00160DB2" w:rsidRPr="00160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DB2" w:rsidRPr="00160DB2">
        <w:rPr>
          <w:rFonts w:ascii="Times New Roman" w:hAnsi="Times New Roman" w:cs="Times New Roman"/>
          <w:i/>
          <w:sz w:val="28"/>
          <w:szCs w:val="28"/>
        </w:rPr>
        <w:t>Специалисты Кадастровой палаты осознают значимость сохранения водных ресурсов и всячески оказывают содействие региональным властям по оперативному включению охранных зон</w:t>
      </w:r>
      <w:r w:rsidR="00E26D53">
        <w:rPr>
          <w:rFonts w:ascii="Times New Roman" w:hAnsi="Times New Roman" w:cs="Times New Roman"/>
          <w:i/>
          <w:sz w:val="28"/>
          <w:szCs w:val="28"/>
        </w:rPr>
        <w:t xml:space="preserve"> в реестр недвижимости</w:t>
      </w:r>
      <w:r w:rsidRPr="00160DB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37C5F" w:rsidRPr="00160DB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A1C4D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 w:rsidR="00EA67B5">
        <w:rPr>
          <w:rFonts w:ascii="Times New Roman" w:hAnsi="Times New Roman" w:cs="Times New Roman"/>
          <w:b/>
          <w:sz w:val="28"/>
          <w:szCs w:val="28"/>
        </w:rPr>
        <w:t>по К</w:t>
      </w:r>
      <w:r w:rsidRPr="003A1C4D">
        <w:rPr>
          <w:rFonts w:ascii="Times New Roman" w:hAnsi="Times New Roman" w:cs="Times New Roman"/>
          <w:b/>
          <w:sz w:val="28"/>
          <w:szCs w:val="28"/>
        </w:rPr>
        <w:t>остромской области Лариса Семенова.</w:t>
      </w: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CE" w:rsidRDefault="00567BCE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156012, г. Кострома, п. Новый, д. 3.</w:t>
      </w:r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Тел.64-21-61 доб.2142 Мешалкина М.С.</w:t>
      </w:r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очта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hyperlink r:id="rId8" w:history="1"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083951" w:rsidRDefault="00083951" w:rsidP="0008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083951" w:rsidRDefault="00083951" w:rsidP="0008395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9" w:history="1"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proofErr w:type="spellEnd"/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/44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  <w:proofErr w:type="spellEnd"/>
      </w:hyperlink>
    </w:p>
    <w:p w:rsidR="00083951" w:rsidRDefault="00083951" w:rsidP="0008395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_44</w:t>
      </w:r>
    </w:p>
    <w:p w:rsidR="00083951" w:rsidRDefault="00083951" w:rsidP="00DC44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3951" w:rsidSect="00D14B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E74"/>
    <w:multiLevelType w:val="multilevel"/>
    <w:tmpl w:val="11B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4F2"/>
    <w:rsid w:val="000177D4"/>
    <w:rsid w:val="00033F79"/>
    <w:rsid w:val="00073364"/>
    <w:rsid w:val="00075476"/>
    <w:rsid w:val="00083951"/>
    <w:rsid w:val="000A527F"/>
    <w:rsid w:val="000F4AF7"/>
    <w:rsid w:val="00137C5F"/>
    <w:rsid w:val="00151057"/>
    <w:rsid w:val="00160DB2"/>
    <w:rsid w:val="00175498"/>
    <w:rsid w:val="001C0071"/>
    <w:rsid w:val="001C2003"/>
    <w:rsid w:val="002E77FA"/>
    <w:rsid w:val="00306A37"/>
    <w:rsid w:val="00307337"/>
    <w:rsid w:val="003079E1"/>
    <w:rsid w:val="003A1C4D"/>
    <w:rsid w:val="004212DB"/>
    <w:rsid w:val="00424E9C"/>
    <w:rsid w:val="00457729"/>
    <w:rsid w:val="00476BAA"/>
    <w:rsid w:val="004D6088"/>
    <w:rsid w:val="005206D7"/>
    <w:rsid w:val="00567BCE"/>
    <w:rsid w:val="006571DA"/>
    <w:rsid w:val="007E60F0"/>
    <w:rsid w:val="00851FCD"/>
    <w:rsid w:val="00890C26"/>
    <w:rsid w:val="00906D30"/>
    <w:rsid w:val="00930D50"/>
    <w:rsid w:val="00933C28"/>
    <w:rsid w:val="0094183B"/>
    <w:rsid w:val="009E4FC2"/>
    <w:rsid w:val="00A43F9E"/>
    <w:rsid w:val="00A86E12"/>
    <w:rsid w:val="00AA34F2"/>
    <w:rsid w:val="00AD0572"/>
    <w:rsid w:val="00AE4662"/>
    <w:rsid w:val="00B04671"/>
    <w:rsid w:val="00B1053A"/>
    <w:rsid w:val="00BB1142"/>
    <w:rsid w:val="00BB6D41"/>
    <w:rsid w:val="00C15983"/>
    <w:rsid w:val="00C2123E"/>
    <w:rsid w:val="00C60F9E"/>
    <w:rsid w:val="00D022CC"/>
    <w:rsid w:val="00D14B5D"/>
    <w:rsid w:val="00D57CF2"/>
    <w:rsid w:val="00D82391"/>
    <w:rsid w:val="00D97851"/>
    <w:rsid w:val="00DC1859"/>
    <w:rsid w:val="00DC4402"/>
    <w:rsid w:val="00DE513E"/>
    <w:rsid w:val="00E26D53"/>
    <w:rsid w:val="00E37748"/>
    <w:rsid w:val="00E90164"/>
    <w:rsid w:val="00EA67B5"/>
    <w:rsid w:val="00EF681C"/>
    <w:rsid w:val="00F37530"/>
    <w:rsid w:val="00F43D2E"/>
    <w:rsid w:val="00F65A2C"/>
    <w:rsid w:val="00F70757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E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6E1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0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44-analitic@44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ater-rf.ru/%D0%9E_%D0%B2%D0%BE%D0%B4%D0%B5_%D0%BE%D1%84%D0%B8%D1%86%D0%B8%D0%B0%D0%BB%D1%8C%D0%BD%D0%BE/860/%D0%98%D0%BD%D1%81%D1%82%D0%B8%D1%82%D1%83%D1%82_%D0%BE%D0%B7%D0%B5%D1%80%D0%BE%D0%B2%D0%B5%D0%B4%D0%B5%D0%BD%D0%B8%D1%8F_%D0%A0%D0%90%D0%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44f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5F2C-EF32-44D9-B385-88A2C6DC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60</cp:revision>
  <cp:lastPrinted>2021-03-17T09:22:00Z</cp:lastPrinted>
  <dcterms:created xsi:type="dcterms:W3CDTF">2021-03-16T11:52:00Z</dcterms:created>
  <dcterms:modified xsi:type="dcterms:W3CDTF">2021-03-19T13:29:00Z</dcterms:modified>
</cp:coreProperties>
</file>