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6A77A3" w:rsidP="006A77A3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</w:t>
      </w:r>
      <w:r w:rsidR="003A2050">
        <w:rPr>
          <w:rFonts w:eastAsia="Calibri"/>
          <w:sz w:val="28"/>
          <w:szCs w:val="28"/>
        </w:rPr>
        <w:t xml:space="preserve">                            </w:t>
      </w:r>
      <w:r w:rsidR="000A6EBC">
        <w:rPr>
          <w:rFonts w:eastAsia="Calibri"/>
          <w:sz w:val="28"/>
          <w:szCs w:val="28"/>
        </w:rPr>
        <w:t>05</w:t>
      </w:r>
      <w:r w:rsidR="003A2050">
        <w:rPr>
          <w:rFonts w:eastAsia="Calibri"/>
          <w:sz w:val="28"/>
          <w:szCs w:val="28"/>
        </w:rPr>
        <w:t xml:space="preserve"> апреля 2021</w:t>
      </w:r>
      <w:r w:rsidR="00D20EEB" w:rsidRPr="00D20EEB">
        <w:rPr>
          <w:rFonts w:eastAsia="Calibri"/>
          <w:sz w:val="28"/>
          <w:szCs w:val="28"/>
        </w:rPr>
        <w:t xml:space="preserve">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3C13E0">
        <w:rPr>
          <w:rFonts w:eastAsia="Calibri"/>
          <w:sz w:val="28"/>
          <w:szCs w:val="28"/>
        </w:rPr>
        <w:t xml:space="preserve">по </w:t>
      </w:r>
      <w:r w:rsidR="00714221">
        <w:rPr>
          <w:rFonts w:eastAsia="Calibri"/>
          <w:sz w:val="28"/>
          <w:szCs w:val="28"/>
        </w:rPr>
        <w:t>экономике и охране труда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3343C3" w:rsidRPr="000A6EBC" w:rsidRDefault="0001280A" w:rsidP="000A6EBC">
      <w:pPr>
        <w:jc w:val="both"/>
        <w:rPr>
          <w:b/>
          <w:bCs/>
          <w:sz w:val="28"/>
          <w:szCs w:val="28"/>
        </w:rPr>
      </w:pPr>
      <w:r w:rsidRPr="0001280A">
        <w:rPr>
          <w:rFonts w:eastAsia="Calibri"/>
          <w:b/>
          <w:sz w:val="28"/>
          <w:szCs w:val="28"/>
        </w:rPr>
        <w:t>Проекта постановления администрации Галичского муниципального района Костромской области «</w:t>
      </w:r>
      <w:r w:rsidR="000A6EBC">
        <w:rPr>
          <w:b/>
          <w:bCs/>
          <w:sz w:val="28"/>
          <w:szCs w:val="28"/>
        </w:rPr>
        <w:t>Об утверждении Порядка размещения нестационарных торговых объектов на территории Галичского муниципального района Костромской области</w:t>
      </w:r>
      <w:r w:rsidR="003343C3" w:rsidRPr="003343C3">
        <w:rPr>
          <w:b/>
          <w:color w:val="110C00"/>
          <w:sz w:val="28"/>
          <w:szCs w:val="28"/>
        </w:rPr>
        <w:t>».</w:t>
      </w:r>
    </w:p>
    <w:p w:rsidR="0001280A" w:rsidRPr="00FC3A79" w:rsidRDefault="0001280A" w:rsidP="003343C3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3C13E0">
        <w:rPr>
          <w:rFonts w:eastAsia="Calibri"/>
          <w:sz w:val="28"/>
          <w:szCs w:val="28"/>
        </w:rPr>
        <w:t xml:space="preserve"> по </w:t>
      </w:r>
      <w:r w:rsidR="00E01826">
        <w:rPr>
          <w:rFonts w:eastAsia="Calibri"/>
          <w:sz w:val="28"/>
          <w:szCs w:val="28"/>
        </w:rPr>
        <w:t>экономике и охране труда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A6EBC" w:rsidRPr="008B7DB2" w:rsidRDefault="0001280A" w:rsidP="0059650D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Оценка   регулирующего   воздействия   проводится   в   целях   выявления    в  проекте муниципального правового акта положений, </w:t>
      </w:r>
      <w:r w:rsidR="000A6EBC" w:rsidRPr="008B7DB2">
        <w:rPr>
          <w:rFonts w:eastAsia="Calibri"/>
          <w:sz w:val="28"/>
          <w:szCs w:val="28"/>
        </w:rPr>
        <w:t xml:space="preserve">  устанавливающие ранее не предусмотренные законодательством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расходов физических и юридических лиц в сфере предпринимательско</w:t>
      </w:r>
      <w:r w:rsidR="0059650D">
        <w:rPr>
          <w:rFonts w:eastAsia="Calibri"/>
          <w:sz w:val="28"/>
          <w:szCs w:val="28"/>
        </w:rPr>
        <w:t>й и инвестиционной деятельности.</w:t>
      </w:r>
    </w:p>
    <w:p w:rsidR="0001280A" w:rsidRPr="006A77A3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3343C3" w:rsidRPr="006A77A3">
        <w:rPr>
          <w:rFonts w:eastAsia="Calibri"/>
          <w:b/>
          <w:sz w:val="28"/>
          <w:szCs w:val="28"/>
        </w:rPr>
        <w:t>с</w:t>
      </w:r>
      <w:r w:rsidR="003A2050">
        <w:rPr>
          <w:rFonts w:eastAsia="Calibri"/>
          <w:b/>
          <w:sz w:val="28"/>
          <w:szCs w:val="28"/>
        </w:rPr>
        <w:t xml:space="preserve"> </w:t>
      </w:r>
      <w:r w:rsidR="000A6EBC">
        <w:rPr>
          <w:rFonts w:eastAsia="Calibri"/>
          <w:b/>
          <w:sz w:val="28"/>
          <w:szCs w:val="28"/>
        </w:rPr>
        <w:t xml:space="preserve">05 </w:t>
      </w:r>
      <w:r w:rsidR="003A2050">
        <w:rPr>
          <w:rFonts w:eastAsia="Calibri"/>
          <w:b/>
          <w:sz w:val="28"/>
          <w:szCs w:val="28"/>
        </w:rPr>
        <w:t>апреля 2021</w:t>
      </w:r>
      <w:r w:rsidR="003343C3" w:rsidRPr="006A77A3">
        <w:rPr>
          <w:rFonts w:eastAsia="Calibri"/>
          <w:b/>
          <w:sz w:val="28"/>
          <w:szCs w:val="28"/>
        </w:rPr>
        <w:t xml:space="preserve"> года по</w:t>
      </w:r>
      <w:r w:rsidR="000A6EBC">
        <w:rPr>
          <w:rFonts w:eastAsia="Calibri"/>
          <w:b/>
          <w:sz w:val="28"/>
          <w:szCs w:val="28"/>
        </w:rPr>
        <w:t>16</w:t>
      </w:r>
      <w:r w:rsidR="003343C3" w:rsidRPr="006A77A3">
        <w:rPr>
          <w:rFonts w:eastAsia="Calibri"/>
          <w:b/>
          <w:sz w:val="28"/>
          <w:szCs w:val="28"/>
        </w:rPr>
        <w:t xml:space="preserve"> </w:t>
      </w:r>
      <w:r w:rsidR="001908F9" w:rsidRPr="006A77A3">
        <w:rPr>
          <w:rFonts w:eastAsia="Calibri"/>
          <w:b/>
          <w:sz w:val="28"/>
          <w:szCs w:val="28"/>
        </w:rPr>
        <w:t xml:space="preserve"> </w:t>
      </w:r>
      <w:r w:rsidR="003A2050">
        <w:rPr>
          <w:rFonts w:eastAsia="Calibri"/>
          <w:b/>
          <w:sz w:val="28"/>
          <w:szCs w:val="28"/>
        </w:rPr>
        <w:t>апреля 2021</w:t>
      </w:r>
      <w:r w:rsidRPr="006A77A3">
        <w:rPr>
          <w:rFonts w:eastAsia="Calibri"/>
          <w:b/>
          <w:sz w:val="28"/>
          <w:szCs w:val="28"/>
        </w:rPr>
        <w:t xml:space="preserve">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proofErr w:type="spellStart"/>
      <w:r w:rsidR="00E01826">
        <w:rPr>
          <w:rFonts w:eastAsia="Calibri"/>
          <w:sz w:val="28"/>
          <w:szCs w:val="28"/>
          <w:lang w:val="en-US"/>
        </w:rPr>
        <w:t>economika</w:t>
      </w:r>
      <w:proofErr w:type="spellEnd"/>
      <w:r w:rsidR="00C039AF" w:rsidRPr="00C039AF">
        <w:rPr>
          <w:rFonts w:eastAsia="Calibri"/>
          <w:sz w:val="28"/>
          <w:szCs w:val="28"/>
        </w:rPr>
        <w:t>@</w:t>
      </w:r>
      <w:r w:rsidR="00DE0122">
        <w:rPr>
          <w:rFonts w:eastAsia="Calibri"/>
          <w:sz w:val="28"/>
          <w:szCs w:val="28"/>
          <w:lang w:val="en-US"/>
        </w:rPr>
        <w:t>gal</w:t>
      </w:r>
      <w:r w:rsidR="00DE0122" w:rsidRPr="00DE0122">
        <w:rPr>
          <w:rFonts w:eastAsia="Calibri"/>
          <w:sz w:val="28"/>
          <w:szCs w:val="28"/>
        </w:rPr>
        <w:t>-</w:t>
      </w:r>
      <w:proofErr w:type="spellStart"/>
      <w:r w:rsidR="00DE0122">
        <w:rPr>
          <w:rFonts w:eastAsia="Calibri"/>
          <w:sz w:val="28"/>
          <w:szCs w:val="28"/>
          <w:lang w:val="en-US"/>
        </w:rPr>
        <w:t>mr</w:t>
      </w:r>
      <w:proofErr w:type="spellEnd"/>
      <w:r w:rsidR="00C039AF" w:rsidRPr="00C039AF">
        <w:rPr>
          <w:rFonts w:eastAsia="Calibri"/>
          <w:sz w:val="28"/>
          <w:szCs w:val="28"/>
        </w:rPr>
        <w:t>.</w:t>
      </w:r>
      <w:proofErr w:type="spellStart"/>
      <w:r w:rsidR="00C039AF">
        <w:rPr>
          <w:rFonts w:eastAsia="Calibri"/>
          <w:sz w:val="28"/>
          <w:szCs w:val="28"/>
          <w:lang w:val="en-US"/>
        </w:rPr>
        <w:t>ru</w:t>
      </w:r>
      <w:proofErr w:type="spellEnd"/>
      <w:r w:rsidR="00C039AF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>омска</w:t>
      </w:r>
      <w:r w:rsidR="00DE0122">
        <w:rPr>
          <w:sz w:val="28"/>
          <w:szCs w:val="28"/>
        </w:rPr>
        <w:t>я обл., г. Галич, ул</w:t>
      </w:r>
      <w:proofErr w:type="gramStart"/>
      <w:r w:rsidR="00DE0122">
        <w:rPr>
          <w:sz w:val="28"/>
          <w:szCs w:val="28"/>
        </w:rPr>
        <w:t>.Р</w:t>
      </w:r>
      <w:proofErr w:type="gramEnd"/>
      <w:r w:rsidR="00DE0122">
        <w:rPr>
          <w:sz w:val="28"/>
          <w:szCs w:val="28"/>
        </w:rPr>
        <w:t>еволюции д.23а, каб.18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DE0122">
        <w:rPr>
          <w:rFonts w:eastAsia="Calibri"/>
          <w:sz w:val="28"/>
          <w:szCs w:val="28"/>
        </w:rPr>
        <w:t>Титова Светлана Михайловна,</w:t>
      </w:r>
      <w:r w:rsidR="00D20EEB">
        <w:rPr>
          <w:rFonts w:eastAsia="Calibri"/>
          <w:sz w:val="28"/>
          <w:szCs w:val="28"/>
        </w:rPr>
        <w:t xml:space="preserve"> заведующий отделом</w:t>
      </w:r>
      <w:r w:rsidR="003C13E0">
        <w:rPr>
          <w:rFonts w:eastAsia="Calibri"/>
          <w:sz w:val="28"/>
          <w:szCs w:val="28"/>
        </w:rPr>
        <w:t xml:space="preserve"> по </w:t>
      </w:r>
      <w:r w:rsidR="00DE0122">
        <w:rPr>
          <w:rFonts w:eastAsia="Calibri"/>
          <w:sz w:val="28"/>
          <w:szCs w:val="28"/>
        </w:rPr>
        <w:t>экономике и охране труда</w:t>
      </w:r>
      <w:r w:rsidR="00D20EEB"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8</w:t>
      </w:r>
      <w:r w:rsidR="003A2050">
        <w:rPr>
          <w:rFonts w:eastAsia="Calibri"/>
          <w:sz w:val="28"/>
          <w:szCs w:val="28"/>
          <w:u w:val="single"/>
        </w:rPr>
        <w:t xml:space="preserve">( </w:t>
      </w:r>
      <w:r w:rsidR="00D20EEB" w:rsidRPr="00D20EEB">
        <w:rPr>
          <w:rFonts w:eastAsia="Calibri"/>
          <w:sz w:val="28"/>
          <w:szCs w:val="28"/>
          <w:u w:val="single"/>
        </w:rPr>
        <w:t>494</w:t>
      </w:r>
      <w:r w:rsidR="003A2050">
        <w:rPr>
          <w:rFonts w:eastAsia="Calibri"/>
          <w:sz w:val="28"/>
          <w:szCs w:val="28"/>
          <w:u w:val="single"/>
        </w:rPr>
        <w:t>-</w:t>
      </w:r>
      <w:r w:rsidR="00D20EEB" w:rsidRPr="00D20EEB">
        <w:rPr>
          <w:rFonts w:eastAsia="Calibri"/>
          <w:sz w:val="28"/>
          <w:szCs w:val="28"/>
          <w:u w:val="single"/>
        </w:rPr>
        <w:t>37)</w:t>
      </w:r>
      <w:r w:rsidR="003A2050">
        <w:rPr>
          <w:rFonts w:eastAsia="Calibri"/>
          <w:sz w:val="28"/>
          <w:szCs w:val="28"/>
          <w:u w:val="single"/>
        </w:rPr>
        <w:t xml:space="preserve"> </w:t>
      </w:r>
      <w:r w:rsidR="00D20EEB" w:rsidRPr="00D20EEB">
        <w:rPr>
          <w:rFonts w:eastAsia="Calibri"/>
          <w:sz w:val="28"/>
          <w:szCs w:val="28"/>
          <w:u w:val="single"/>
        </w:rPr>
        <w:t>2</w:t>
      </w:r>
      <w:r w:rsidR="003A2050">
        <w:rPr>
          <w:rFonts w:eastAsia="Calibri"/>
          <w:sz w:val="28"/>
          <w:szCs w:val="28"/>
          <w:u w:val="single"/>
        </w:rPr>
        <w:t>-</w:t>
      </w:r>
      <w:r w:rsidR="00D20EEB" w:rsidRPr="00D20EEB">
        <w:rPr>
          <w:rFonts w:eastAsia="Calibri"/>
          <w:sz w:val="28"/>
          <w:szCs w:val="28"/>
          <w:u w:val="single"/>
        </w:rPr>
        <w:t>1</w:t>
      </w:r>
      <w:r w:rsidR="00DE0122">
        <w:rPr>
          <w:rFonts w:eastAsia="Calibri"/>
          <w:sz w:val="28"/>
          <w:szCs w:val="28"/>
          <w:u w:val="single"/>
        </w:rPr>
        <w:t>0</w:t>
      </w:r>
      <w:r w:rsidR="003A2050">
        <w:rPr>
          <w:rFonts w:eastAsia="Calibri"/>
          <w:sz w:val="28"/>
          <w:szCs w:val="28"/>
          <w:u w:val="single"/>
        </w:rPr>
        <w:t>-</w:t>
      </w:r>
      <w:r w:rsidR="00DE0122">
        <w:rPr>
          <w:rFonts w:eastAsia="Calibri"/>
          <w:sz w:val="28"/>
          <w:szCs w:val="28"/>
          <w:u w:val="single"/>
        </w:rPr>
        <w:t>28</w:t>
      </w:r>
      <w:r w:rsidRPr="00FC3A79">
        <w:rPr>
          <w:rFonts w:eastAsia="Calibri"/>
          <w:sz w:val="28"/>
          <w:szCs w:val="28"/>
        </w:rPr>
        <w:t>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A6EBC"/>
    <w:rsid w:val="000D0A8F"/>
    <w:rsid w:val="000D208C"/>
    <w:rsid w:val="0016538C"/>
    <w:rsid w:val="001908F9"/>
    <w:rsid w:val="002D4C41"/>
    <w:rsid w:val="003343C3"/>
    <w:rsid w:val="00367C8A"/>
    <w:rsid w:val="003A2050"/>
    <w:rsid w:val="003C13E0"/>
    <w:rsid w:val="00584C18"/>
    <w:rsid w:val="0059650D"/>
    <w:rsid w:val="0060418B"/>
    <w:rsid w:val="00695F18"/>
    <w:rsid w:val="006A6F0E"/>
    <w:rsid w:val="006A77A3"/>
    <w:rsid w:val="006C0E53"/>
    <w:rsid w:val="006F2E09"/>
    <w:rsid w:val="00714221"/>
    <w:rsid w:val="007C6EA8"/>
    <w:rsid w:val="008351F6"/>
    <w:rsid w:val="008C7094"/>
    <w:rsid w:val="00B06EC7"/>
    <w:rsid w:val="00C039AF"/>
    <w:rsid w:val="00C35CA5"/>
    <w:rsid w:val="00C45FCE"/>
    <w:rsid w:val="00C550DB"/>
    <w:rsid w:val="00CC3294"/>
    <w:rsid w:val="00D119DB"/>
    <w:rsid w:val="00D20EEB"/>
    <w:rsid w:val="00DA5FA0"/>
    <w:rsid w:val="00DE0122"/>
    <w:rsid w:val="00E0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6</cp:revision>
  <cp:lastPrinted>2021-04-02T08:57:00Z</cp:lastPrinted>
  <dcterms:created xsi:type="dcterms:W3CDTF">2021-04-02T06:24:00Z</dcterms:created>
  <dcterms:modified xsi:type="dcterms:W3CDTF">2021-04-02T08:58:00Z</dcterms:modified>
</cp:coreProperties>
</file>