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8E2D97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5F69" w:rsidRPr="009243A7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публичных консультаций в отношении</w:t>
      </w:r>
    </w:p>
    <w:p w:rsidR="007F5F69" w:rsidRPr="009243A7" w:rsidRDefault="007F5F69" w:rsidP="008E2D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района Костромской области от </w:t>
      </w:r>
      <w:r w:rsidR="0035171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1B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5171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5171B">
        <w:rPr>
          <w:rFonts w:ascii="Times New Roman" w:hAnsi="Times New Roman" w:cs="Times New Roman"/>
          <w:b/>
          <w:sz w:val="28"/>
          <w:szCs w:val="28"/>
        </w:rPr>
        <w:t>20</w:t>
      </w:r>
      <w:r w:rsidR="004F6E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171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1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4F6E3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35171B">
        <w:rPr>
          <w:rFonts w:ascii="Times New Roman" w:hAnsi="Times New Roman" w:cs="Times New Roman"/>
          <w:b/>
          <w:sz w:val="28"/>
          <w:szCs w:val="28"/>
        </w:rPr>
        <w:t>а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Галичского муниципального района  </w:t>
      </w:r>
      <w:r w:rsidR="001C026D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 муниципальной услуги  по </w:t>
      </w:r>
      <w:r w:rsidR="0035171B">
        <w:rPr>
          <w:rFonts w:ascii="Times New Roman" w:hAnsi="Times New Roman" w:cs="Times New Roman"/>
          <w:b/>
          <w:sz w:val="28"/>
          <w:szCs w:val="28"/>
        </w:rPr>
        <w:t>выдаче разрешения на установку и эксплуатацию рекламной конструкции на территории Галичского муниципального района Костромской области</w:t>
      </w:r>
      <w:r w:rsidR="001C0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 w:rsidR="0035171B">
        <w:rPr>
          <w:rFonts w:ascii="Times New Roman" w:hAnsi="Times New Roman" w:cs="Times New Roman"/>
          <w:sz w:val="28"/>
          <w:szCs w:val="28"/>
        </w:rPr>
        <w:t>28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4F6E30">
        <w:rPr>
          <w:rFonts w:ascii="Times New Roman" w:hAnsi="Times New Roman" w:cs="Times New Roman"/>
          <w:sz w:val="28"/>
          <w:szCs w:val="28"/>
        </w:rPr>
        <w:t>апреля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35171B">
        <w:rPr>
          <w:rFonts w:ascii="Times New Roman" w:hAnsi="Times New Roman" w:cs="Times New Roman"/>
          <w:sz w:val="28"/>
          <w:szCs w:val="28"/>
        </w:rPr>
        <w:t>18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 w:rsidR="004F6E30">
        <w:rPr>
          <w:rFonts w:ascii="Times New Roman" w:hAnsi="Times New Roman" w:cs="Times New Roman"/>
          <w:sz w:val="28"/>
          <w:szCs w:val="28"/>
        </w:rPr>
        <w:t>мая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 w:rsidR="008E2D97">
        <w:rPr>
          <w:rFonts w:ascii="Times New Roman" w:hAnsi="Times New Roman" w:cs="Times New Roman"/>
          <w:sz w:val="28"/>
          <w:szCs w:val="28"/>
        </w:rPr>
        <w:t>21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1C026D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строительства, ЖКХ, дорожного хозяйства и природных ресурсов</w:t>
      </w:r>
      <w:r w:rsidR="007F5F69">
        <w:rPr>
          <w:rFonts w:ascii="Times New Roman" w:hAnsi="Times New Roman" w:cs="Times New Roman"/>
          <w:sz w:val="28"/>
          <w:szCs w:val="28"/>
        </w:rPr>
        <w:t xml:space="preserve">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1C026D"/>
    <w:rsid w:val="003124EE"/>
    <w:rsid w:val="0035171B"/>
    <w:rsid w:val="004F6E30"/>
    <w:rsid w:val="0051353F"/>
    <w:rsid w:val="0064363F"/>
    <w:rsid w:val="006A6F0E"/>
    <w:rsid w:val="007F5F69"/>
    <w:rsid w:val="008649AA"/>
    <w:rsid w:val="008E2D97"/>
    <w:rsid w:val="00910629"/>
    <w:rsid w:val="00B669AB"/>
    <w:rsid w:val="00B95811"/>
    <w:rsid w:val="00BB2937"/>
    <w:rsid w:val="00C35CA5"/>
    <w:rsid w:val="00D23639"/>
    <w:rsid w:val="00D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2021-03-09T07:54:00Z</cp:lastPrinted>
  <dcterms:created xsi:type="dcterms:W3CDTF">2021-05-19T08:30:00Z</dcterms:created>
  <dcterms:modified xsi:type="dcterms:W3CDTF">2021-05-19T08:35:00Z</dcterms:modified>
</cp:coreProperties>
</file>