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СПРАВКА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результатах проведения оценки регулирующего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воздействия по проекту муниципального нормативного</w:t>
      </w:r>
    </w:p>
    <w:p w:rsidR="00D2744D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 xml:space="preserve">правового акта </w:t>
      </w:r>
    </w:p>
    <w:p w:rsidR="00D2744D" w:rsidRPr="00D2744D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D2744D">
        <w:rPr>
          <w:rFonts w:eastAsia="Calibri"/>
          <w:sz w:val="28"/>
          <w:szCs w:val="28"/>
        </w:rPr>
        <w:t>проекта  Постановления</w:t>
      </w:r>
      <w:r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 «Об </w:t>
      </w:r>
      <w:r w:rsidR="00F97C45">
        <w:rPr>
          <w:rFonts w:eastAsia="Calibri"/>
          <w:sz w:val="28"/>
          <w:szCs w:val="28"/>
        </w:rPr>
        <w:t xml:space="preserve">утверждении схемы </w:t>
      </w:r>
      <w:r w:rsidR="00785071">
        <w:rPr>
          <w:rFonts w:eastAsia="Calibri"/>
          <w:sz w:val="28"/>
          <w:szCs w:val="28"/>
        </w:rPr>
        <w:t xml:space="preserve">размещения  нестационарных торговых объектов </w:t>
      </w:r>
      <w:r>
        <w:rPr>
          <w:rFonts w:eastAsia="Calibri"/>
          <w:sz w:val="28"/>
          <w:szCs w:val="28"/>
        </w:rPr>
        <w:t>на территории Галичского муниципального района Костромской области»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</w:t>
      </w:r>
    </w:p>
    <w:p w:rsidR="00D2744D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(наименование вида акта и его название)</w:t>
      </w:r>
    </w:p>
    <w:p w:rsidR="00785071" w:rsidRPr="00FC3A79" w:rsidRDefault="00785071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FC3A79">
        <w:rPr>
          <w:rFonts w:eastAsia="Calibri"/>
          <w:sz w:val="28"/>
          <w:szCs w:val="28"/>
        </w:rPr>
        <w:t xml:space="preserve">В соответствии  с  Порядком  проведения  оценки  регулирующего  воздействия   проектов муниципальных    нормативных   правовых   актов   Галичского муниципального района, затрагивающих   вопросы   осуществления  предпринимательской  и  инвестиционной деятельности, </w:t>
      </w:r>
      <w:r>
        <w:rPr>
          <w:rFonts w:eastAsia="Calibri"/>
          <w:sz w:val="28"/>
          <w:szCs w:val="28"/>
        </w:rPr>
        <w:t>отделом по экономике и охране труда администрации Галичского муниципального района Костромской области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проведены публичные консультации по проекту </w:t>
      </w:r>
      <w:r w:rsidRPr="00D2744D">
        <w:rPr>
          <w:rFonts w:eastAsia="Calibri"/>
          <w:sz w:val="28"/>
          <w:szCs w:val="28"/>
        </w:rPr>
        <w:t>Постановления</w:t>
      </w:r>
      <w:r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 «</w:t>
      </w:r>
      <w:r w:rsidR="00F97C45">
        <w:rPr>
          <w:rFonts w:eastAsia="Calibri"/>
          <w:sz w:val="28"/>
          <w:szCs w:val="28"/>
        </w:rPr>
        <w:t xml:space="preserve">Об утверждении схемы </w:t>
      </w:r>
      <w:r w:rsidR="00785071">
        <w:rPr>
          <w:rFonts w:eastAsia="Calibri"/>
          <w:sz w:val="28"/>
          <w:szCs w:val="28"/>
        </w:rPr>
        <w:t xml:space="preserve"> размещения  нестационарных торговых объектов на территории Галичского муниципального района Костромской области</w:t>
      </w:r>
      <w:r>
        <w:rPr>
          <w:rFonts w:eastAsia="Calibri"/>
          <w:sz w:val="28"/>
          <w:szCs w:val="28"/>
        </w:rPr>
        <w:t>»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proofErr w:type="gramStart"/>
      <w:r w:rsidRPr="00FC3A79">
        <w:rPr>
          <w:rFonts w:eastAsia="Calibri"/>
          <w:sz w:val="28"/>
          <w:szCs w:val="28"/>
        </w:rPr>
        <w:t>разработанному</w:t>
      </w:r>
      <w:proofErr w:type="gramEnd"/>
      <w:r w:rsidRPr="00FC3A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отделом по экономике и охране труда администрации Галичского муниципального района Костромской области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____________________________________________________________.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FC3A79">
        <w:rPr>
          <w:rFonts w:eastAsia="Calibri"/>
          <w:sz w:val="28"/>
          <w:szCs w:val="28"/>
        </w:rPr>
        <w:t xml:space="preserve">В рамках публичных консультаций проект муниципального нормативного правового акта и  перечень вопросов по проекту муниципального нормативного правового акта были направлены в: </w:t>
      </w:r>
      <w:r>
        <w:rPr>
          <w:rFonts w:eastAsia="Calibri"/>
          <w:sz w:val="28"/>
          <w:szCs w:val="28"/>
        </w:rPr>
        <w:t>общество с ограниченной ответственностью «Флора», общество с ограниченной ответственностью «</w:t>
      </w:r>
      <w:proofErr w:type="spellStart"/>
      <w:r>
        <w:rPr>
          <w:rFonts w:eastAsia="Calibri"/>
          <w:sz w:val="28"/>
          <w:szCs w:val="28"/>
        </w:rPr>
        <w:t>Ореховское</w:t>
      </w:r>
      <w:proofErr w:type="spellEnd"/>
      <w:r>
        <w:rPr>
          <w:rFonts w:eastAsia="Calibri"/>
          <w:sz w:val="28"/>
          <w:szCs w:val="28"/>
        </w:rPr>
        <w:t xml:space="preserve"> торговое предприятие»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FC3A79">
        <w:rPr>
          <w:rFonts w:eastAsia="Calibri"/>
          <w:sz w:val="28"/>
          <w:szCs w:val="28"/>
        </w:rPr>
        <w:t>от</w:t>
      </w:r>
      <w:proofErr w:type="gramEnd"/>
      <w:r w:rsidRPr="00FC3A79">
        <w:rPr>
          <w:rFonts w:eastAsia="Calibri"/>
          <w:sz w:val="28"/>
          <w:szCs w:val="28"/>
        </w:rPr>
        <w:t>: ______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_не</w:t>
      </w:r>
      <w:proofErr w:type="spellEnd"/>
      <w:r>
        <w:rPr>
          <w:rFonts w:eastAsia="Calibri"/>
          <w:sz w:val="28"/>
          <w:szCs w:val="28"/>
        </w:rPr>
        <w:t xml:space="preserve"> получено  </w:t>
      </w:r>
      <w:proofErr w:type="spellStart"/>
      <w:r>
        <w:rPr>
          <w:rFonts w:eastAsia="Calibri"/>
          <w:sz w:val="28"/>
          <w:szCs w:val="28"/>
        </w:rPr>
        <w:t>отзывов</w:t>
      </w:r>
      <w:r w:rsidRPr="00FC3A79">
        <w:rPr>
          <w:rFonts w:eastAsia="Calibri"/>
          <w:sz w:val="28"/>
          <w:szCs w:val="28"/>
        </w:rPr>
        <w:t>_________________________________________</w:t>
      </w:r>
      <w:proofErr w:type="spellEnd"/>
      <w:r w:rsidRPr="00FC3A79">
        <w:rPr>
          <w:rFonts w:eastAsia="Calibri"/>
          <w:sz w:val="28"/>
          <w:szCs w:val="28"/>
        </w:rPr>
        <w:t>.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Результаты проведения публичных консультаций обобщены в сводной таблице результатов.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Сводная таблица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6"/>
          <w:szCs w:val="26"/>
        </w:rPr>
      </w:pPr>
      <w:r w:rsidRPr="00FC3A79">
        <w:rPr>
          <w:rFonts w:eastAsia="Calibri"/>
          <w:sz w:val="28"/>
          <w:szCs w:val="28"/>
        </w:rPr>
        <w:t>результатов проведения публичных консультаций</w:t>
      </w:r>
    </w:p>
    <w:tbl>
      <w:tblPr>
        <w:tblW w:w="0" w:type="auto"/>
        <w:tblInd w:w="-5" w:type="dxa"/>
        <w:tblLayout w:type="fixed"/>
        <w:tblLook w:val="0000"/>
      </w:tblPr>
      <w:tblGrid>
        <w:gridCol w:w="567"/>
        <w:gridCol w:w="3227"/>
        <w:gridCol w:w="1760"/>
        <w:gridCol w:w="3743"/>
      </w:tblGrid>
      <w:tr w:rsidR="00D2744D" w:rsidRPr="00FC3A79" w:rsidTr="00F70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FC3A79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Структурный элемент проекта Муниципального правового акта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Замечания и (или) </w:t>
            </w:r>
          </w:p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Позиция уполномоченного органа по поступившим замечаниям и предложениям</w:t>
            </w:r>
          </w:p>
        </w:tc>
      </w:tr>
      <w:tr w:rsidR="00D2744D" w:rsidRPr="00FC3A79" w:rsidTr="00F70D84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Участник публичных консультаций - </w:t>
            </w:r>
          </w:p>
        </w:tc>
      </w:tr>
      <w:tr w:rsidR="00D2744D" w:rsidRPr="00FC3A79" w:rsidTr="00F70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D2744D" w:rsidRPr="00FC3A79" w:rsidTr="00F70D84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Участник публичных консультаций -</w:t>
            </w:r>
          </w:p>
        </w:tc>
      </w:tr>
      <w:tr w:rsidR="00D2744D" w:rsidRPr="00FC3A79" w:rsidTr="00F70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D2744D" w:rsidRDefault="00D2744D" w:rsidP="00D2744D"/>
    <w:p w:rsidR="00D2744D" w:rsidRDefault="00D2744D" w:rsidP="00D2744D"/>
    <w:p w:rsidR="00D2744D" w:rsidRDefault="00D2744D" w:rsidP="00D2744D"/>
    <w:p w:rsidR="00D2744D" w:rsidRPr="00785071" w:rsidRDefault="00D2744D">
      <w:pPr>
        <w:rPr>
          <w:sz w:val="28"/>
          <w:szCs w:val="28"/>
        </w:rPr>
      </w:pPr>
      <w:r w:rsidRPr="00785071">
        <w:rPr>
          <w:sz w:val="28"/>
          <w:szCs w:val="28"/>
        </w:rPr>
        <w:t>Заведующий отделом по экономике и охране труда</w:t>
      </w:r>
    </w:p>
    <w:p w:rsidR="00D2744D" w:rsidRPr="00785071" w:rsidRDefault="00D2744D">
      <w:pPr>
        <w:rPr>
          <w:sz w:val="28"/>
          <w:szCs w:val="28"/>
        </w:rPr>
      </w:pPr>
      <w:r w:rsidRPr="00785071">
        <w:rPr>
          <w:sz w:val="28"/>
          <w:szCs w:val="28"/>
        </w:rPr>
        <w:t xml:space="preserve">администрации Галичского муниципального района </w:t>
      </w:r>
    </w:p>
    <w:p w:rsidR="00D2744D" w:rsidRPr="00785071" w:rsidRDefault="00D2744D">
      <w:pPr>
        <w:rPr>
          <w:sz w:val="28"/>
          <w:szCs w:val="28"/>
        </w:rPr>
      </w:pPr>
      <w:r w:rsidRPr="00785071">
        <w:rPr>
          <w:sz w:val="28"/>
          <w:szCs w:val="28"/>
        </w:rPr>
        <w:t>Костромской области                                                                          С.М.Титова</w:t>
      </w:r>
    </w:p>
    <w:p w:rsidR="00D2744D" w:rsidRDefault="00D2744D">
      <w:pPr>
        <w:rPr>
          <w:sz w:val="24"/>
          <w:szCs w:val="24"/>
        </w:rPr>
      </w:pPr>
    </w:p>
    <w:p w:rsidR="00D2744D" w:rsidRDefault="00D2744D">
      <w:pPr>
        <w:rPr>
          <w:sz w:val="24"/>
          <w:szCs w:val="24"/>
        </w:rPr>
      </w:pPr>
    </w:p>
    <w:p w:rsidR="00D2744D" w:rsidRPr="00785071" w:rsidRDefault="00822B2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785071" w:rsidRPr="00785071">
        <w:rPr>
          <w:sz w:val="28"/>
          <w:szCs w:val="28"/>
        </w:rPr>
        <w:t>.04.2021 года</w:t>
      </w:r>
    </w:p>
    <w:sectPr w:rsidR="00D2744D" w:rsidRPr="00785071" w:rsidSect="00D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4D"/>
    <w:rsid w:val="000425E8"/>
    <w:rsid w:val="006A6F0E"/>
    <w:rsid w:val="00785071"/>
    <w:rsid w:val="00822B28"/>
    <w:rsid w:val="009C69E1"/>
    <w:rsid w:val="00AB792B"/>
    <w:rsid w:val="00C35CA5"/>
    <w:rsid w:val="00CB106B"/>
    <w:rsid w:val="00CB4178"/>
    <w:rsid w:val="00D2744D"/>
    <w:rsid w:val="00D92D12"/>
    <w:rsid w:val="00EC522A"/>
    <w:rsid w:val="00EE31E1"/>
    <w:rsid w:val="00F16BF3"/>
    <w:rsid w:val="00F97C45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2021-05-04T07:38:00Z</cp:lastPrinted>
  <dcterms:created xsi:type="dcterms:W3CDTF">2021-04-21T05:10:00Z</dcterms:created>
  <dcterms:modified xsi:type="dcterms:W3CDTF">2021-05-04T07:38:00Z</dcterms:modified>
</cp:coreProperties>
</file>