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CA1998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02</w:t>
      </w:r>
      <w:r w:rsidR="00772CF0">
        <w:rPr>
          <w:rFonts w:eastAsia="Calibri"/>
          <w:sz w:val="28"/>
          <w:szCs w:val="28"/>
        </w:rPr>
        <w:t xml:space="preserve"> </w:t>
      </w:r>
      <w:r w:rsidR="0085043B">
        <w:rPr>
          <w:rFonts w:eastAsia="Calibri"/>
          <w:sz w:val="28"/>
          <w:szCs w:val="28"/>
        </w:rPr>
        <w:t>августа</w:t>
      </w:r>
      <w:r w:rsidR="00B05F4E">
        <w:rPr>
          <w:rFonts w:eastAsia="Calibri"/>
          <w:sz w:val="28"/>
          <w:szCs w:val="28"/>
        </w:rPr>
        <w:t xml:space="preserve"> 2021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уведомляет о проведении публичных консультаций в рамках проведения оценки регулирующего воздействия проекта муниципального правового акта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CA1998" w:rsidRPr="00AD0719" w:rsidRDefault="0001280A" w:rsidP="00CA1998">
      <w:pPr>
        <w:jc w:val="both"/>
        <w:rPr>
          <w:b/>
          <w:bCs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="00CA1998">
        <w:rPr>
          <w:rFonts w:eastAsia="Calibri"/>
          <w:b/>
          <w:sz w:val="28"/>
          <w:szCs w:val="28"/>
        </w:rPr>
        <w:t>«</w:t>
      </w:r>
      <w:r w:rsidR="0085043B">
        <w:rPr>
          <w:b/>
          <w:bCs/>
          <w:sz w:val="28"/>
          <w:szCs w:val="28"/>
        </w:rPr>
        <w:t>Об утверждении Полож</w:t>
      </w:r>
      <w:r w:rsidR="00C90B3B">
        <w:rPr>
          <w:b/>
          <w:bCs/>
          <w:sz w:val="28"/>
          <w:szCs w:val="28"/>
        </w:rPr>
        <w:t xml:space="preserve">ения о муниципальном контроле </w:t>
      </w:r>
      <w:r w:rsidR="00FB0722">
        <w:rPr>
          <w:b/>
          <w:bCs/>
          <w:sz w:val="28"/>
          <w:szCs w:val="28"/>
        </w:rPr>
        <w:t>в автомобильном транспорте и в дорожном хозыйстве</w:t>
      </w:r>
      <w:r w:rsidR="00C90B3B">
        <w:rPr>
          <w:b/>
          <w:bCs/>
          <w:sz w:val="28"/>
          <w:szCs w:val="28"/>
        </w:rPr>
        <w:t xml:space="preserve"> </w:t>
      </w:r>
      <w:r w:rsidR="0085043B">
        <w:rPr>
          <w:b/>
          <w:bCs/>
          <w:sz w:val="28"/>
          <w:szCs w:val="28"/>
        </w:rPr>
        <w:t>на территории Галичского муниципального района Костромской области</w:t>
      </w:r>
      <w:r w:rsidR="00CA1998" w:rsidRPr="00AD0719">
        <w:rPr>
          <w:b/>
          <w:sz w:val="28"/>
          <w:szCs w:val="28"/>
        </w:rPr>
        <w:t>»</w:t>
      </w:r>
    </w:p>
    <w:p w:rsidR="0001280A" w:rsidRPr="00FC3A79" w:rsidRDefault="0001280A" w:rsidP="00CA1998">
      <w:pPr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85043B">
        <w:rPr>
          <w:rFonts w:eastAsia="Calibri"/>
          <w:b/>
          <w:sz w:val="28"/>
          <w:szCs w:val="28"/>
        </w:rPr>
        <w:t>с 02 августа  2021 года по 13 августа</w:t>
      </w:r>
      <w:r w:rsidR="00B05F4E">
        <w:rPr>
          <w:rFonts w:eastAsia="Calibri"/>
          <w:b/>
          <w:sz w:val="28"/>
          <w:szCs w:val="28"/>
        </w:rPr>
        <w:t xml:space="preserve"> 2021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  <w:lang w:val="en-US"/>
        </w:rPr>
        <w:t>arhitektura</w:t>
      </w:r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r w:rsidR="00772CF0">
        <w:rPr>
          <w:rFonts w:eastAsia="Calibri"/>
          <w:sz w:val="28"/>
          <w:szCs w:val="28"/>
          <w:lang w:val="en-US"/>
        </w:rPr>
        <w:t>mr</w:t>
      </w:r>
      <w:r w:rsidR="00772CF0" w:rsidRPr="00C039AF">
        <w:rPr>
          <w:rFonts w:eastAsia="Calibri"/>
          <w:sz w:val="28"/>
          <w:szCs w:val="28"/>
        </w:rPr>
        <w:t>.</w:t>
      </w:r>
      <w:r w:rsidR="00772CF0">
        <w:rPr>
          <w:rFonts w:eastAsia="Calibri"/>
          <w:sz w:val="28"/>
          <w:szCs w:val="28"/>
          <w:lang w:val="en-US"/>
        </w:rPr>
        <w:t>ru</w:t>
      </w:r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ул.Революции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 xml:space="preserve">, </w:t>
      </w:r>
      <w:r w:rsidR="00916972">
        <w:rPr>
          <w:rFonts w:eastAsia="Calibri"/>
          <w:sz w:val="28"/>
          <w:szCs w:val="28"/>
        </w:rPr>
        <w:t xml:space="preserve">исполняющий обязанности заведующего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80A"/>
    <w:rsid w:val="0001280A"/>
    <w:rsid w:val="000913BC"/>
    <w:rsid w:val="000D0A8F"/>
    <w:rsid w:val="000F501C"/>
    <w:rsid w:val="00101FEA"/>
    <w:rsid w:val="0016538C"/>
    <w:rsid w:val="001908F9"/>
    <w:rsid w:val="00196599"/>
    <w:rsid w:val="0020525F"/>
    <w:rsid w:val="0027504D"/>
    <w:rsid w:val="002D4C41"/>
    <w:rsid w:val="003411B6"/>
    <w:rsid w:val="00367C8A"/>
    <w:rsid w:val="003C13E0"/>
    <w:rsid w:val="004718A8"/>
    <w:rsid w:val="004E543B"/>
    <w:rsid w:val="004F2B3C"/>
    <w:rsid w:val="00505F7E"/>
    <w:rsid w:val="00584C18"/>
    <w:rsid w:val="00654F1C"/>
    <w:rsid w:val="006720DB"/>
    <w:rsid w:val="0068023F"/>
    <w:rsid w:val="006A63B7"/>
    <w:rsid w:val="006A6F0E"/>
    <w:rsid w:val="006F2E09"/>
    <w:rsid w:val="0072225C"/>
    <w:rsid w:val="00727E65"/>
    <w:rsid w:val="00772CF0"/>
    <w:rsid w:val="0080432B"/>
    <w:rsid w:val="0085043B"/>
    <w:rsid w:val="008B136E"/>
    <w:rsid w:val="008B2613"/>
    <w:rsid w:val="008D5DB0"/>
    <w:rsid w:val="008F2CB3"/>
    <w:rsid w:val="00904AAB"/>
    <w:rsid w:val="00916972"/>
    <w:rsid w:val="009874E8"/>
    <w:rsid w:val="00B05F4E"/>
    <w:rsid w:val="00B06EC7"/>
    <w:rsid w:val="00C01218"/>
    <w:rsid w:val="00C039AF"/>
    <w:rsid w:val="00C16768"/>
    <w:rsid w:val="00C35CA5"/>
    <w:rsid w:val="00C45FCE"/>
    <w:rsid w:val="00C90B3B"/>
    <w:rsid w:val="00CA1998"/>
    <w:rsid w:val="00CC3294"/>
    <w:rsid w:val="00D119DB"/>
    <w:rsid w:val="00D20EEB"/>
    <w:rsid w:val="00D2385E"/>
    <w:rsid w:val="00FB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8</cp:revision>
  <cp:lastPrinted>2021-04-01T14:03:00Z</cp:lastPrinted>
  <dcterms:created xsi:type="dcterms:W3CDTF">2021-07-30T06:54:00Z</dcterms:created>
  <dcterms:modified xsi:type="dcterms:W3CDTF">2021-07-30T11:16:00Z</dcterms:modified>
</cp:coreProperties>
</file>