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59" w:rsidRPr="00000359" w:rsidRDefault="00000359" w:rsidP="00000359">
      <w:pPr>
        <w:pStyle w:val="a3"/>
        <w:jc w:val="center"/>
        <w:rPr>
          <w:color w:val="333333"/>
          <w:sz w:val="28"/>
          <w:szCs w:val="28"/>
        </w:rPr>
      </w:pPr>
      <w:r w:rsidRPr="00000359">
        <w:rPr>
          <w:rStyle w:val="a4"/>
          <w:color w:val="333333"/>
          <w:sz w:val="28"/>
          <w:szCs w:val="28"/>
        </w:rPr>
        <w:t>В Костромскую область с нарушением ввезли три тонны картофеля</w:t>
      </w:r>
    </w:p>
    <w:p w:rsidR="00000359" w:rsidRPr="00000359" w:rsidRDefault="00000359" w:rsidP="00000359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000359">
        <w:rPr>
          <w:color w:val="333333"/>
          <w:sz w:val="28"/>
          <w:szCs w:val="28"/>
        </w:rPr>
        <w:t xml:space="preserve">Сотрудники </w:t>
      </w:r>
      <w:proofErr w:type="spellStart"/>
      <w:r w:rsidRPr="00000359">
        <w:rPr>
          <w:color w:val="333333"/>
          <w:sz w:val="28"/>
          <w:szCs w:val="28"/>
        </w:rPr>
        <w:t>Россельхознадзора</w:t>
      </w:r>
      <w:proofErr w:type="spellEnd"/>
      <w:r w:rsidRPr="00000359">
        <w:rPr>
          <w:color w:val="333333"/>
          <w:sz w:val="28"/>
          <w:szCs w:val="28"/>
        </w:rPr>
        <w:t xml:space="preserve"> в июле 2021 года выявили нарушение законодательства в области карантина растений в Костромской области. Юридическое лицо привезло на территорию региона три тонны семенного картофеля из Вологодской области в сопровождении карантинного сертификата. Но сертификат  не был погашен в срок.</w:t>
      </w:r>
    </w:p>
    <w:p w:rsidR="00000359" w:rsidRPr="00000359" w:rsidRDefault="00000359" w:rsidP="00000359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000359">
        <w:rPr>
          <w:color w:val="333333"/>
          <w:sz w:val="28"/>
          <w:szCs w:val="28"/>
        </w:rPr>
        <w:t>В соответствии с ФЗ «О карантине растений», собственник или уполномоченное лицо обязаны погасить карантинный сертификат в течение дня с момента доставки продукции.</w:t>
      </w:r>
    </w:p>
    <w:p w:rsidR="00000359" w:rsidRPr="00000359" w:rsidRDefault="00000359" w:rsidP="00000359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000359">
        <w:rPr>
          <w:color w:val="333333"/>
          <w:sz w:val="28"/>
          <w:szCs w:val="28"/>
        </w:rPr>
        <w:t>В отношении юр</w:t>
      </w:r>
      <w:r>
        <w:rPr>
          <w:color w:val="333333"/>
          <w:sz w:val="28"/>
          <w:szCs w:val="28"/>
        </w:rPr>
        <w:t>.</w:t>
      </w:r>
      <w:r w:rsidRPr="00000359">
        <w:rPr>
          <w:color w:val="333333"/>
          <w:sz w:val="28"/>
          <w:szCs w:val="28"/>
        </w:rPr>
        <w:t xml:space="preserve">лица возбуждено производство по ст. 10.3 </w:t>
      </w:r>
      <w:proofErr w:type="spellStart"/>
      <w:r w:rsidRPr="00000359">
        <w:rPr>
          <w:color w:val="333333"/>
          <w:sz w:val="28"/>
          <w:szCs w:val="28"/>
        </w:rPr>
        <w:t>КоАП</w:t>
      </w:r>
      <w:proofErr w:type="spellEnd"/>
      <w:r w:rsidRPr="00000359">
        <w:rPr>
          <w:color w:val="333333"/>
          <w:sz w:val="28"/>
          <w:szCs w:val="28"/>
        </w:rPr>
        <w:t xml:space="preserve"> РФ, составлен протокол.</w:t>
      </w:r>
    </w:p>
    <w:p w:rsidR="006133D0" w:rsidRDefault="00000359"/>
    <w:sectPr w:rsidR="006133D0" w:rsidSect="0033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59"/>
    <w:rsid w:val="00000359"/>
    <w:rsid w:val="00333590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2021-08-05T09:54:00Z</dcterms:created>
  <dcterms:modified xsi:type="dcterms:W3CDTF">2021-08-05T09:56:00Z</dcterms:modified>
</cp:coreProperties>
</file>