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9E" w:rsidRPr="00BC669E" w:rsidRDefault="00BC669E" w:rsidP="00BC669E">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C669E">
        <w:rPr>
          <w:rFonts w:ascii="Times New Roman" w:hAnsi="Times New Roman" w:cs="Times New Roman"/>
          <w:sz w:val="28"/>
          <w:szCs w:val="28"/>
        </w:rPr>
        <w:t xml:space="preserve">В 2020 году в рамках федерального и регионального проектов «Современная школа» национального проекта «Образование» на базе </w:t>
      </w:r>
      <w:proofErr w:type="spellStart"/>
      <w:r w:rsidRPr="00BC669E">
        <w:rPr>
          <w:rFonts w:ascii="Times New Roman" w:hAnsi="Times New Roman" w:cs="Times New Roman"/>
          <w:sz w:val="28"/>
          <w:szCs w:val="28"/>
        </w:rPr>
        <w:t>Степановской</w:t>
      </w:r>
      <w:proofErr w:type="spellEnd"/>
      <w:r w:rsidRPr="00BC669E">
        <w:rPr>
          <w:rFonts w:ascii="Times New Roman" w:hAnsi="Times New Roman" w:cs="Times New Roman"/>
          <w:sz w:val="28"/>
          <w:szCs w:val="28"/>
        </w:rPr>
        <w:t xml:space="preserve">, </w:t>
      </w:r>
      <w:proofErr w:type="spellStart"/>
      <w:r w:rsidRPr="00BC669E">
        <w:rPr>
          <w:rFonts w:ascii="Times New Roman" w:hAnsi="Times New Roman" w:cs="Times New Roman"/>
          <w:sz w:val="28"/>
          <w:szCs w:val="28"/>
        </w:rPr>
        <w:t>Пронинской</w:t>
      </w:r>
      <w:proofErr w:type="spellEnd"/>
      <w:r w:rsidRPr="00BC669E">
        <w:rPr>
          <w:rFonts w:ascii="Times New Roman" w:hAnsi="Times New Roman" w:cs="Times New Roman"/>
          <w:sz w:val="28"/>
          <w:szCs w:val="28"/>
        </w:rPr>
        <w:t xml:space="preserve"> средних, </w:t>
      </w:r>
      <w:proofErr w:type="spellStart"/>
      <w:r w:rsidRPr="00BC669E">
        <w:rPr>
          <w:rFonts w:ascii="Times New Roman" w:hAnsi="Times New Roman" w:cs="Times New Roman"/>
          <w:sz w:val="28"/>
          <w:szCs w:val="28"/>
        </w:rPr>
        <w:t>Чёлсменской</w:t>
      </w:r>
      <w:proofErr w:type="spellEnd"/>
      <w:r w:rsidRPr="00BC669E">
        <w:rPr>
          <w:rFonts w:ascii="Times New Roman" w:hAnsi="Times New Roman" w:cs="Times New Roman"/>
          <w:sz w:val="28"/>
          <w:szCs w:val="28"/>
        </w:rPr>
        <w:t xml:space="preserve"> основной школ состоялось открытие Центров образования цифрового и гуманитарного профилей «Точка роста». </w:t>
      </w:r>
      <w:proofErr w:type="gramEnd"/>
    </w:p>
    <w:p w:rsidR="00BC669E" w:rsidRPr="00BC669E" w:rsidRDefault="00BC669E" w:rsidP="00BC669E">
      <w:pPr>
        <w:ind w:firstLine="708"/>
        <w:jc w:val="both"/>
        <w:rPr>
          <w:rFonts w:ascii="Times New Roman" w:hAnsi="Times New Roman" w:cs="Times New Roman"/>
          <w:sz w:val="28"/>
          <w:szCs w:val="28"/>
        </w:rPr>
      </w:pPr>
      <w:r w:rsidRPr="00BC669E">
        <w:rPr>
          <w:rFonts w:ascii="Times New Roman" w:hAnsi="Times New Roman" w:cs="Times New Roman"/>
          <w:sz w:val="28"/>
          <w:szCs w:val="28"/>
        </w:rPr>
        <w:t xml:space="preserve">Материально-техническая база школ для реализации проектов была обновлена на общую сумму 3,3 млн. рублей. Охват детей программами дополнительного образования на базе данных центров составляет 350 человек. За  счет средств муниципального бюджета (290,0 тыс. руб.) проведен ремонт помещений Центров. Руководители этих школ, учителя информатики, ОБЖ, технологии прошли обучение на курсах повышения квалификации – всего 28 чел. </w:t>
      </w:r>
    </w:p>
    <w:p w:rsidR="006133D0" w:rsidRPr="00BC669E" w:rsidRDefault="00BC669E" w:rsidP="00BC669E">
      <w:pPr>
        <w:rPr>
          <w:rFonts w:ascii="Times New Roman" w:hAnsi="Times New Roman" w:cs="Times New Roman"/>
        </w:rPr>
      </w:pPr>
    </w:p>
    <w:sectPr w:rsidR="006133D0" w:rsidRPr="00BC669E" w:rsidSect="00B13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709C"/>
    <w:rsid w:val="0003709C"/>
    <w:rsid w:val="00547256"/>
    <w:rsid w:val="00B13075"/>
    <w:rsid w:val="00BB7B4B"/>
    <w:rsid w:val="00BC6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69E"/>
    <w:rPr>
      <w:rFonts w:eastAsiaTheme="minorEastAsia"/>
      <w:lang w:eastAsia="ru-RU"/>
    </w:rPr>
  </w:style>
  <w:style w:type="paragraph" w:styleId="2">
    <w:name w:val="heading 2"/>
    <w:basedOn w:val="a"/>
    <w:link w:val="20"/>
    <w:uiPriority w:val="9"/>
    <w:qFormat/>
    <w:rsid w:val="000370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709C"/>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949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Words>
  <Characters>602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2021-10-19T12:13:00Z</dcterms:created>
  <dcterms:modified xsi:type="dcterms:W3CDTF">2021-10-19T12:25:00Z</dcterms:modified>
</cp:coreProperties>
</file>