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D32" w:rsidRDefault="00004D32" w:rsidP="004452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3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4DAE241" wp14:editId="2C26A038">
            <wp:simplePos x="0" y="0"/>
            <wp:positionH relativeFrom="column">
              <wp:posOffset>-10160</wp:posOffset>
            </wp:positionH>
            <wp:positionV relativeFrom="paragraph">
              <wp:posOffset>-106045</wp:posOffset>
            </wp:positionV>
            <wp:extent cx="1887855" cy="687705"/>
            <wp:effectExtent l="0" t="0" r="0" b="0"/>
            <wp:wrapSquare wrapText="bothSides"/>
            <wp:docPr id="13" name="Рисунок 12" descr="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7855" cy="687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4D32" w:rsidRDefault="00004D32" w:rsidP="004452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275" w:rsidRPr="009B5880" w:rsidRDefault="00445275" w:rsidP="004452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880">
        <w:rPr>
          <w:rFonts w:ascii="Times New Roman" w:hAnsi="Times New Roman" w:cs="Times New Roman"/>
          <w:b/>
          <w:sz w:val="28"/>
          <w:szCs w:val="28"/>
        </w:rPr>
        <w:t>Выдача  сведений из ЕГРН  Кадастровой палатой по Костромской</w:t>
      </w:r>
      <w:r w:rsidRPr="009B5880">
        <w:rPr>
          <w:rFonts w:ascii="Times New Roman" w:hAnsi="Times New Roman" w:cs="Times New Roman"/>
          <w:b/>
          <w:sz w:val="28"/>
          <w:szCs w:val="28"/>
        </w:rPr>
        <w:tab/>
        <w:t xml:space="preserve"> области по  итогам 9 месяцев 2021 года</w:t>
      </w:r>
    </w:p>
    <w:p w:rsidR="00445275" w:rsidRDefault="00445275" w:rsidP="000371F5">
      <w:pPr>
        <w:jc w:val="both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5880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70DAE">
        <w:rPr>
          <w:rFonts w:ascii="Times New Roman" w:hAnsi="Times New Roman" w:cs="Times New Roman"/>
          <w:b/>
          <w:sz w:val="28"/>
          <w:szCs w:val="28"/>
        </w:rPr>
        <w:t>9 месяцев</w:t>
      </w:r>
      <w:r w:rsidRPr="009B5880">
        <w:rPr>
          <w:rFonts w:ascii="Times New Roman" w:hAnsi="Times New Roman" w:cs="Times New Roman"/>
          <w:b/>
          <w:sz w:val="28"/>
          <w:szCs w:val="28"/>
        </w:rPr>
        <w:t xml:space="preserve"> 2021 года Кадастровая палата по Костромской области выдала</w:t>
      </w:r>
      <w:r w:rsidR="00366817" w:rsidRPr="009B5880">
        <w:rPr>
          <w:rFonts w:ascii="Times New Roman" w:hAnsi="Times New Roman" w:cs="Times New Roman"/>
          <w:b/>
          <w:sz w:val="28"/>
          <w:szCs w:val="28"/>
        </w:rPr>
        <w:t xml:space="preserve"> около 900 тыс.</w:t>
      </w:r>
      <w:r w:rsidRPr="009B58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817" w:rsidRPr="009B5880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данных из реестра недвижимости</w:t>
      </w:r>
      <w:r w:rsidR="000911BC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, из них</w:t>
      </w:r>
      <w:r w:rsidR="00BE7698" w:rsidRPr="009B58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11BC" w:rsidRPr="009B5880">
        <w:rPr>
          <w:rFonts w:ascii="Times New Roman" w:hAnsi="Times New Roman" w:cs="Times New Roman"/>
          <w:b/>
          <w:sz w:val="28"/>
          <w:szCs w:val="28"/>
        </w:rPr>
        <w:t>97 %</w:t>
      </w:r>
      <w:r w:rsidR="000911BC">
        <w:rPr>
          <w:rFonts w:ascii="Times New Roman" w:hAnsi="Times New Roman" w:cs="Times New Roman"/>
          <w:b/>
          <w:sz w:val="28"/>
          <w:szCs w:val="28"/>
        </w:rPr>
        <w:t>,</w:t>
      </w:r>
      <w:r w:rsidR="000911BC" w:rsidRPr="009B58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7698" w:rsidRPr="009B5880">
        <w:rPr>
          <w:rFonts w:ascii="Times New Roman" w:hAnsi="Times New Roman" w:cs="Times New Roman"/>
          <w:b/>
          <w:sz w:val="28"/>
          <w:szCs w:val="28"/>
        </w:rPr>
        <w:t>запросов</w:t>
      </w:r>
      <w:r w:rsidR="00366817" w:rsidRPr="009B588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E7698" w:rsidRPr="009B5880">
        <w:rPr>
          <w:rFonts w:ascii="Times New Roman" w:hAnsi="Times New Roman" w:cs="Times New Roman"/>
          <w:b/>
          <w:sz w:val="28"/>
          <w:szCs w:val="28"/>
        </w:rPr>
        <w:t>выдано в электронном виде</w:t>
      </w:r>
      <w:r w:rsidR="000911BC">
        <w:rPr>
          <w:rFonts w:ascii="Times New Roman" w:hAnsi="Times New Roman" w:cs="Times New Roman"/>
          <w:b/>
          <w:sz w:val="28"/>
          <w:szCs w:val="28"/>
        </w:rPr>
        <w:t>. Е</w:t>
      </w:r>
      <w:r w:rsidR="000371F5" w:rsidRPr="009B5880">
        <w:rPr>
          <w:rFonts w:ascii="Times New Roman" w:hAnsi="Times New Roman" w:cs="Times New Roman"/>
          <w:b/>
          <w:sz w:val="28"/>
          <w:szCs w:val="28"/>
        </w:rPr>
        <w:t xml:space="preserve">сли сравнивать </w:t>
      </w:r>
      <w:r w:rsidR="00CB1A74" w:rsidRPr="009B5880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аналогичный период</w:t>
      </w:r>
      <w:r w:rsidR="00A346E5" w:rsidRPr="009B5880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2020 года</w:t>
      </w:r>
      <w:r w:rsidR="000371F5" w:rsidRPr="009B5880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346E5" w:rsidRPr="009B5880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911BC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филиалом</w:t>
      </w:r>
      <w:r w:rsidR="00A346E5" w:rsidRPr="009B5880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B1A74" w:rsidRPr="009B5880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было выдано 3</w:t>
      </w:r>
      <w:r w:rsidR="00A64359" w:rsidRPr="009B5880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60 тыс.</w:t>
      </w:r>
      <w:r w:rsidR="00CB1A74" w:rsidRPr="009B5880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сведений</w:t>
      </w:r>
      <w:r w:rsidR="000911BC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64359" w:rsidRPr="009B5880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них 90 % в электронном виде.</w:t>
      </w:r>
    </w:p>
    <w:p w:rsidR="009D55DB" w:rsidRDefault="009D55DB" w:rsidP="009D5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востребованными </w:t>
      </w:r>
      <w:r w:rsidR="00C807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Костромском регионе о</w:t>
      </w:r>
      <w:r w:rsidR="0016279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07C9" w:rsidRPr="00C807C9">
        <w:rPr>
          <w:rFonts w:ascii="Times New Roman" w:hAnsi="Times New Roman" w:cs="Times New Roman"/>
          <w:sz w:val="28"/>
          <w:szCs w:val="28"/>
          <w:shd w:val="clear" w:color="auto" w:fill="FFFFFF"/>
        </w:rPr>
        <w:t>выписка о правах отдельного лица</w:t>
      </w:r>
      <w:r w:rsidR="00C807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8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около 739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тыс., </w:t>
      </w:r>
      <w:r w:rsidR="00C807C9" w:rsidRPr="00C807C9">
        <w:rPr>
          <w:rFonts w:ascii="Times New Roman" w:hAnsi="Times New Roman" w:cs="Times New Roman"/>
          <w:sz w:val="28"/>
          <w:szCs w:val="28"/>
          <w:shd w:val="clear" w:color="auto" w:fill="FFFFFF"/>
        </w:rPr>
        <w:t>и выписка об объекте недвижимости –</w:t>
      </w:r>
      <w:r w:rsidR="00C807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более 76 тыс. </w:t>
      </w:r>
      <w:r w:rsidR="00070DAE">
        <w:rPr>
          <w:rFonts w:ascii="Times New Roman" w:hAnsi="Times New Roman" w:cs="Times New Roman"/>
          <w:sz w:val="28"/>
          <w:szCs w:val="28"/>
          <w:shd w:val="clear" w:color="auto" w:fill="FFFFFF"/>
        </w:rPr>
        <w:t>выданных документов</w:t>
      </w:r>
      <w:r w:rsidR="00C807C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807C9" w:rsidRPr="00C807C9" w:rsidRDefault="00C807C9" w:rsidP="009D5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89D" w:rsidRDefault="009B5880" w:rsidP="00F26551">
      <w:pPr>
        <w:shd w:val="clear" w:color="auto" w:fill="FFFFFF"/>
        <w:spacing w:after="27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выдачи сведений связан</w:t>
      </w:r>
      <w:r w:rsidR="00A64359" w:rsidRPr="00A6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A64359" w:rsidRPr="00A64359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ием</w:t>
      </w:r>
      <w:r w:rsidR="00A64359" w:rsidRPr="00A6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механизм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64359" w:rsidRPr="00A6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межведомственного взаимодействия, который подразумевает обмен документами, </w:t>
      </w:r>
      <w:r w:rsidR="00C408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находятся в</w:t>
      </w:r>
      <w:r w:rsidR="00A64359" w:rsidRPr="00A6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распоряжении органов власти и местного самоуправления, а также запрос различных сведений, в том числе из реестра недвижимости, без участия граждан. </w:t>
      </w:r>
    </w:p>
    <w:p w:rsidR="00A64359" w:rsidRPr="00A64359" w:rsidRDefault="00C4089D" w:rsidP="00C4089D">
      <w:pPr>
        <w:shd w:val="clear" w:color="auto" w:fill="FFFFFF"/>
        <w:spacing w:after="27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6435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есплатно получать такие сведения</w:t>
      </w:r>
      <w:r w:rsidR="00A64359" w:rsidRPr="00A643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возможность о</w:t>
      </w:r>
      <w:r w:rsidRPr="00A64359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рганы власти и лица, оказывающие государственные и муниципальные услуги населению, контролирующие соблюдение действующего законодательства, а также осуществляющие оперативно-розыскную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64359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ним относятся правоохранительные органы, суды и судебные приставы исполнители, органы исполнительной власти, органы прокуратуры, Счетная палата РФ, арбитражные и конкурсные управляющие, многофункциональные центры, нотариусы, Пенсионный фонд РФ и ряд других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ведомств.</w:t>
      </w:r>
    </w:p>
    <w:p w:rsidR="00445275" w:rsidRDefault="00C807C9" w:rsidP="00C807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7C9">
        <w:rPr>
          <w:rFonts w:ascii="Times New Roman" w:hAnsi="Times New Roman" w:cs="Times New Roman"/>
          <w:i/>
          <w:sz w:val="28"/>
          <w:szCs w:val="28"/>
        </w:rPr>
        <w:t>«</w:t>
      </w:r>
      <w:r w:rsidR="00C4089D" w:rsidRPr="00C807C9">
        <w:rPr>
          <w:rFonts w:ascii="Times New Roman" w:hAnsi="Times New Roman" w:cs="Times New Roman"/>
          <w:i/>
          <w:sz w:val="28"/>
          <w:szCs w:val="28"/>
        </w:rPr>
        <w:t>Взаимодействие в формате «одного окна», очень положительно показало себя на практике, а возможность получения</w:t>
      </w:r>
      <w:r w:rsidR="009D55DB" w:rsidRPr="00C807C9">
        <w:rPr>
          <w:rFonts w:ascii="Times New Roman" w:hAnsi="Times New Roman" w:cs="Times New Roman"/>
          <w:i/>
          <w:sz w:val="28"/>
          <w:szCs w:val="28"/>
        </w:rPr>
        <w:t xml:space="preserve"> услуги</w:t>
      </w:r>
      <w:r w:rsidR="00C4089D" w:rsidRPr="00C807C9">
        <w:rPr>
          <w:rFonts w:ascii="Times New Roman" w:hAnsi="Times New Roman" w:cs="Times New Roman"/>
          <w:i/>
          <w:sz w:val="28"/>
          <w:szCs w:val="28"/>
        </w:rPr>
        <w:t xml:space="preserve"> еще и в электронном формате упрощает процедуру и экономит время</w:t>
      </w:r>
      <w:r w:rsidR="009D55DB" w:rsidRPr="00C807C9">
        <w:rPr>
          <w:rFonts w:ascii="Times New Roman" w:hAnsi="Times New Roman" w:cs="Times New Roman"/>
          <w:i/>
          <w:sz w:val="28"/>
          <w:szCs w:val="28"/>
        </w:rPr>
        <w:t xml:space="preserve"> заявителя»</w:t>
      </w:r>
      <w:r>
        <w:rPr>
          <w:rFonts w:ascii="Times New Roman" w:hAnsi="Times New Roman" w:cs="Times New Roman"/>
          <w:sz w:val="28"/>
          <w:szCs w:val="28"/>
        </w:rPr>
        <w:t xml:space="preserve">, - говорит </w:t>
      </w:r>
      <w:r w:rsidRPr="00C807C9">
        <w:rPr>
          <w:rFonts w:ascii="Times New Roman" w:hAnsi="Times New Roman" w:cs="Times New Roman"/>
          <w:b/>
          <w:sz w:val="28"/>
          <w:szCs w:val="28"/>
        </w:rPr>
        <w:t>заместитель директора Кадастровой палаты по Костромской области  Светлана Резвова.</w:t>
      </w:r>
    </w:p>
    <w:p w:rsidR="00004D32" w:rsidRDefault="00004D32" w:rsidP="00C807C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D32" w:rsidRDefault="00004D32" w:rsidP="00C807C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D32" w:rsidRDefault="00004D32" w:rsidP="00004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Материалы подготовлены: ФГБУ «ФКП Росреестра» по Костромской области</w:t>
      </w:r>
    </w:p>
    <w:p w:rsidR="00004D32" w:rsidRDefault="00004D32" w:rsidP="00004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тел. 64-21-61 доб.2130, </w:t>
      </w:r>
      <w:r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IP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8(44)2130 Мешалкина Марина Сергеевна</w:t>
      </w:r>
    </w:p>
    <w:p w:rsidR="00004D32" w:rsidRDefault="00004D32" w:rsidP="00004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Эл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очта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: </w:t>
      </w:r>
      <w:hyperlink r:id="rId6" w:history="1">
        <w:r w:rsidRPr="00004D32">
          <w:rPr>
            <w:rFonts w:ascii="Times New Roman" w:eastAsia="Times New Roman" w:hAnsi="Times New Roman"/>
            <w:i/>
            <w:sz w:val="24"/>
            <w:szCs w:val="24"/>
            <w:lang w:eastAsia="ru-RU"/>
          </w:rPr>
          <w:t>fgu.kos44@yandex.ru</w:t>
        </w:r>
      </w:hyperlink>
    </w:p>
    <w:p w:rsidR="00004D32" w:rsidRPr="00C807C9" w:rsidRDefault="00004D32" w:rsidP="00C807C9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04D32" w:rsidRPr="00C807C9" w:rsidSect="00434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275"/>
    <w:rsid w:val="00004D32"/>
    <w:rsid w:val="0001432D"/>
    <w:rsid w:val="000371F5"/>
    <w:rsid w:val="00070DAE"/>
    <w:rsid w:val="000911BC"/>
    <w:rsid w:val="00162791"/>
    <w:rsid w:val="00366817"/>
    <w:rsid w:val="00434A29"/>
    <w:rsid w:val="00445275"/>
    <w:rsid w:val="0051000C"/>
    <w:rsid w:val="007E60F0"/>
    <w:rsid w:val="008D669F"/>
    <w:rsid w:val="009B5880"/>
    <w:rsid w:val="009D55DB"/>
    <w:rsid w:val="00A346E5"/>
    <w:rsid w:val="00A64359"/>
    <w:rsid w:val="00BE7698"/>
    <w:rsid w:val="00C4089D"/>
    <w:rsid w:val="00C807C9"/>
    <w:rsid w:val="00CB1A74"/>
    <w:rsid w:val="00E40460"/>
    <w:rsid w:val="00F26551"/>
    <w:rsid w:val="00F6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5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45275"/>
    <w:rPr>
      <w:i/>
      <w:iCs/>
    </w:rPr>
  </w:style>
  <w:style w:type="character" w:styleId="a5">
    <w:name w:val="Strong"/>
    <w:basedOn w:val="a0"/>
    <w:uiPriority w:val="22"/>
    <w:qFormat/>
    <w:rsid w:val="0044527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45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52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6685">
          <w:blockQuote w:val="1"/>
          <w:marLeft w:val="0"/>
          <w:marRight w:val="0"/>
          <w:marTop w:val="0"/>
          <w:marBottom w:val="2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0477">
              <w:marLeft w:val="0"/>
              <w:marRight w:val="0"/>
              <w:marTop w:val="0"/>
              <w:marBottom w:val="2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14408">
                  <w:marLeft w:val="0"/>
                  <w:marRight w:val="2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3531">
                      <w:marLeft w:val="0"/>
                      <w:marRight w:val="0"/>
                      <w:marTop w:val="0"/>
                      <w:marBottom w:val="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9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9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61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3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gu.kos44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M.Meshalkina</dc:creator>
  <cp:keywords/>
  <dc:description/>
  <cp:lastModifiedBy>M.Meshalkina</cp:lastModifiedBy>
  <cp:revision>7</cp:revision>
  <dcterms:created xsi:type="dcterms:W3CDTF">2021-10-08T08:24:00Z</dcterms:created>
  <dcterms:modified xsi:type="dcterms:W3CDTF">2021-12-21T07:21:00Z</dcterms:modified>
</cp:coreProperties>
</file>