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4C" w:rsidRDefault="00093D4C" w:rsidP="00093D4C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30"/>
          <w:szCs w:val="30"/>
        </w:rPr>
      </w:pPr>
      <w:r>
        <w:rPr>
          <w:color w:val="000000"/>
          <w:sz w:val="28"/>
          <w:szCs w:val="28"/>
        </w:rPr>
        <w:t>В СФЕРЕ ГОСУДАРСТВЕННОГО СЕМЕННОГО НАДЗОРА:</w:t>
      </w:r>
    </w:p>
    <w:p w:rsidR="00093D4C" w:rsidRDefault="00093D4C" w:rsidP="00093D4C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30"/>
          <w:szCs w:val="30"/>
        </w:rPr>
      </w:pPr>
      <w:r>
        <w:rPr>
          <w:color w:val="000000"/>
          <w:sz w:val="28"/>
          <w:szCs w:val="28"/>
        </w:rPr>
        <w:t xml:space="preserve">      Проведено 3 проверки, по результатам которых составлено 2 протокола. Виновные привлечены к ответственности в соответствии со ст. 10.12 КоАП РФ.</w:t>
      </w:r>
    </w:p>
    <w:p w:rsidR="00093D4C" w:rsidRDefault="00093D4C" w:rsidP="00093D4C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30"/>
          <w:szCs w:val="30"/>
        </w:rPr>
      </w:pPr>
      <w:r>
        <w:rPr>
          <w:color w:val="000000"/>
          <w:sz w:val="28"/>
          <w:szCs w:val="28"/>
        </w:rPr>
        <w:t xml:space="preserve">       Выявлены нарушения: реализация семян сельскохозяйственных культур, сорта которых не включены в Государственный реестр селекционных достижений, допущенных к использованию, без документов, удостоверяющих сортовую принадлежность и посевные качества, без маркировки, либо с неполной информацией на ярлыке. По результатам мероприятий снято с реализации 0,61 тн посадочного материала (лук – севок, чеснок), 850 пакетов семян, 5742 саженцев.</w:t>
      </w:r>
    </w:p>
    <w:p w:rsidR="00093D4C" w:rsidRDefault="00093D4C" w:rsidP="00093D4C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30"/>
          <w:szCs w:val="30"/>
        </w:rPr>
      </w:pPr>
      <w:r>
        <w:rPr>
          <w:color w:val="000000"/>
          <w:sz w:val="28"/>
          <w:szCs w:val="28"/>
        </w:rPr>
        <w:t xml:space="preserve">        За 11 месяцев составлен 51 протокол об административных правонарушениях (в том числе 6 протокола по ч. 1ст. 20.25 КоАП РФ). Наложено штрафов на сумму 22,1 тыс. руб., взыскано - 17 тыс. руб.</w:t>
      </w:r>
    </w:p>
    <w:p w:rsidR="006133D0" w:rsidRDefault="00093D4C" w:rsidP="00093D4C">
      <w:pPr>
        <w:jc w:val="both"/>
      </w:pPr>
    </w:p>
    <w:sectPr w:rsidR="006133D0" w:rsidSect="001F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93D4C"/>
    <w:rsid w:val="00093D4C"/>
    <w:rsid w:val="001F76BD"/>
    <w:rsid w:val="00547256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2022-01-13T07:14:00Z</dcterms:created>
  <dcterms:modified xsi:type="dcterms:W3CDTF">2022-01-13T07:14:00Z</dcterms:modified>
</cp:coreProperties>
</file>