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5D" w:rsidRDefault="0079745D">
      <w:pPr>
        <w:pStyle w:val="Heading2"/>
        <w:rPr>
          <w:rFonts w:ascii="Book Antiqua" w:hAnsi="Book Antiqua" w:cs="Book Antiqua"/>
        </w:rPr>
      </w:pPr>
      <w:r>
        <w:object w:dxaOrig="4199" w:dyaOrig="5196">
          <v:shape id="ole_rId2" o:spid="_x0000_i1025" style="width:40.5pt;height:45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Microsoft" ShapeID="ole_rId2" DrawAspect="Content" ObjectID="_1698651337" r:id="rId6"/>
        </w:object>
      </w:r>
    </w:p>
    <w:p w:rsidR="0079745D" w:rsidRDefault="0079745D">
      <w:pPr>
        <w:pStyle w:val="Heading2"/>
        <w:rPr>
          <w:rFonts w:ascii="Book Antiqua" w:hAnsi="Book Antiqua" w:cs="Book Antiqua"/>
        </w:rPr>
      </w:pPr>
    </w:p>
    <w:p w:rsidR="0079745D" w:rsidRDefault="004A48A7">
      <w:pPr>
        <w:pStyle w:val="Heading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</w:t>
      </w:r>
    </w:p>
    <w:p w:rsidR="0079745D" w:rsidRDefault="004A48A7">
      <w:pPr>
        <w:pStyle w:val="Heading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ГАЛИЧСКОГО МУНИЦИПАЛЬНОГО  РАЙОНА </w:t>
      </w:r>
    </w:p>
    <w:p w:rsidR="0079745D" w:rsidRDefault="004A48A7">
      <w:pPr>
        <w:pStyle w:val="Heading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КОСТРОМСКОЙ ОБЛАСТИ</w:t>
      </w:r>
    </w:p>
    <w:p w:rsidR="0079745D" w:rsidRDefault="0079745D">
      <w:pPr>
        <w:rPr>
          <w:sz w:val="32"/>
          <w:szCs w:val="32"/>
        </w:rPr>
      </w:pPr>
    </w:p>
    <w:p w:rsidR="0079745D" w:rsidRDefault="004A48A7">
      <w:pPr>
        <w:pStyle w:val="Heading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79745D" w:rsidRDefault="0079745D">
      <w:pPr>
        <w:rPr>
          <w:sz w:val="28"/>
          <w:szCs w:val="28"/>
        </w:rPr>
      </w:pPr>
    </w:p>
    <w:p w:rsidR="0079745D" w:rsidRDefault="004A48A7">
      <w:pPr>
        <w:pStyle w:val="Heading1"/>
      </w:pPr>
      <w:r>
        <w:t xml:space="preserve">от   «   </w:t>
      </w:r>
      <w:r w:rsidR="009114F6">
        <w:t>26</w:t>
      </w:r>
      <w:r>
        <w:t xml:space="preserve">   »   августа  2021  года   №  </w:t>
      </w:r>
      <w:r w:rsidR="009114F6">
        <w:t>240</w:t>
      </w:r>
    </w:p>
    <w:p w:rsidR="0079745D" w:rsidRDefault="0079745D">
      <w:pPr>
        <w:rPr>
          <w:sz w:val="28"/>
          <w:szCs w:val="28"/>
        </w:rPr>
      </w:pPr>
    </w:p>
    <w:tbl>
      <w:tblPr>
        <w:tblW w:w="9287" w:type="dxa"/>
        <w:tblLook w:val="00BF"/>
      </w:tblPr>
      <w:tblGrid>
        <w:gridCol w:w="9287"/>
      </w:tblGrid>
      <w:tr w:rsidR="0079745D">
        <w:tc>
          <w:tcPr>
            <w:tcW w:w="9287" w:type="dxa"/>
          </w:tcPr>
          <w:p w:rsidR="0079745D" w:rsidRDefault="004A48A7">
            <w:pPr>
              <w:pStyle w:val="Heading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выдаче</w:t>
            </w:r>
            <w:r>
              <w:rPr>
                <w:szCs w:val="28"/>
              </w:rPr>
              <w:t xml:space="preserve">  </w:t>
            </w:r>
            <w:r>
              <w:rPr>
                <w:b/>
                <w:szCs w:val="28"/>
              </w:rPr>
              <w:t>ООО «</w:t>
            </w:r>
            <w:proofErr w:type="spellStart"/>
            <w:r>
              <w:rPr>
                <w:b/>
                <w:szCs w:val="28"/>
              </w:rPr>
              <w:t>Связьремстрой</w:t>
            </w:r>
            <w:proofErr w:type="spellEnd"/>
            <w:r>
              <w:rPr>
                <w:b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разрешения на использование земель, государственная  собственность на которые не разграничена</w:t>
            </w:r>
          </w:p>
          <w:p w:rsidR="0079745D" w:rsidRDefault="0079745D">
            <w:pPr>
              <w:rPr>
                <w:sz w:val="28"/>
                <w:szCs w:val="28"/>
              </w:rPr>
            </w:pPr>
          </w:p>
        </w:tc>
      </w:tr>
    </w:tbl>
    <w:p w:rsidR="0079745D" w:rsidRDefault="004A4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Руководствуясь подпунктом 6 пункта 1 статьи  39.33 Земельного кодекса Российской Федерации,  в  соответствии с Законом Костромской области от 7 июля 2015 года   № 708-5-ЗКО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 и на основании заявления общества с ограниченной  ответственностью   «</w:t>
      </w:r>
      <w:proofErr w:type="spellStart"/>
      <w:r>
        <w:rPr>
          <w:sz w:val="28"/>
          <w:szCs w:val="28"/>
        </w:rPr>
        <w:t>Связьремстрой</w:t>
      </w:r>
      <w:proofErr w:type="spellEnd"/>
      <w:r>
        <w:rPr>
          <w:sz w:val="28"/>
          <w:szCs w:val="28"/>
        </w:rPr>
        <w:t>»</w:t>
      </w:r>
      <w:proofErr w:type="gramEnd"/>
    </w:p>
    <w:p w:rsidR="0079745D" w:rsidRDefault="004A48A7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ПОСТАНОВЛЯЮ: </w:t>
      </w:r>
    </w:p>
    <w:p w:rsidR="0079745D" w:rsidRDefault="004A4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Выдать обществу с ограниченной  ответственностью   «</w:t>
      </w:r>
      <w:proofErr w:type="spellStart"/>
      <w:r>
        <w:rPr>
          <w:sz w:val="28"/>
          <w:szCs w:val="28"/>
        </w:rPr>
        <w:t>Связьремстрой</w:t>
      </w:r>
      <w:proofErr w:type="spellEnd"/>
      <w:r>
        <w:rPr>
          <w:sz w:val="28"/>
          <w:szCs w:val="28"/>
        </w:rPr>
        <w:t>», зарегистрированному по адресу: г. Кострома,  ул. Энергетиков, д.5,  разрешение на использование участка земли в  кадастровых кварталах  44:04:130102, 44:04:133002, 44:04:133002, , 44:04:130104, , 44:04:130103 находящегося в государственной или муниципальной собственности из категории земель населенных пунктов  площадью 4058,8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адресу: Костромская область, Галичский район, д. Чёлсма, ул. Новая, ул. Заводская, ул. Набережная, ул. Колхозная,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остромская  для установки кабельных опор и строительства  ВОЛС без его предоставления и установления сервитута,  сроком на три года.           </w:t>
      </w:r>
    </w:p>
    <w:p w:rsidR="0079745D" w:rsidRDefault="004A48A7">
      <w:pPr>
        <w:tabs>
          <w:tab w:val="left" w:pos="6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Общество с ограниченной  ответственностью   «</w:t>
      </w:r>
      <w:proofErr w:type="spellStart"/>
      <w:r>
        <w:rPr>
          <w:sz w:val="28"/>
          <w:szCs w:val="28"/>
        </w:rPr>
        <w:t>Связьремстрой</w:t>
      </w:r>
      <w:proofErr w:type="spellEnd"/>
      <w:r>
        <w:rPr>
          <w:sz w:val="28"/>
          <w:szCs w:val="28"/>
        </w:rPr>
        <w:t>» обязано выполнять условия размещения объектов предусмотренных статьей 4 Закона Костромской области от 7 июля 2015 года  № 708-5-ЗКО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сервитута».</w:t>
      </w:r>
    </w:p>
    <w:p w:rsidR="0079745D" w:rsidRDefault="004A48A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со дня  подписания.</w:t>
      </w:r>
    </w:p>
    <w:p w:rsidR="0079745D" w:rsidRDefault="0079745D">
      <w:pPr>
        <w:jc w:val="both"/>
        <w:rPr>
          <w:sz w:val="28"/>
          <w:szCs w:val="28"/>
        </w:rPr>
      </w:pPr>
    </w:p>
    <w:p w:rsidR="0079745D" w:rsidRDefault="0079745D">
      <w:pPr>
        <w:jc w:val="both"/>
        <w:rPr>
          <w:sz w:val="28"/>
          <w:szCs w:val="28"/>
        </w:rPr>
      </w:pPr>
    </w:p>
    <w:p w:rsidR="0079745D" w:rsidRDefault="004A48A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9745D" w:rsidRDefault="004A48A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А.Н. Потехин</w:t>
      </w:r>
    </w:p>
    <w:p w:rsidR="0079745D" w:rsidRDefault="0079745D">
      <w:pPr>
        <w:rPr>
          <w:sz w:val="28"/>
          <w:szCs w:val="28"/>
        </w:rPr>
      </w:pPr>
    </w:p>
    <w:sectPr w:rsidR="0079745D" w:rsidSect="0079745D">
      <w:pgSz w:w="11906" w:h="16838"/>
      <w:pgMar w:top="454" w:right="851" w:bottom="39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745D"/>
    <w:rsid w:val="002C4989"/>
    <w:rsid w:val="004A48A7"/>
    <w:rsid w:val="0079745D"/>
    <w:rsid w:val="009114F6"/>
    <w:rsid w:val="00CB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23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055823"/>
    <w:pPr>
      <w:keepNext/>
      <w:jc w:val="center"/>
      <w:outlineLvl w:val="0"/>
    </w:pPr>
    <w:rPr>
      <w:sz w:val="28"/>
    </w:rPr>
  </w:style>
  <w:style w:type="paragraph" w:customStyle="1" w:styleId="Heading2">
    <w:name w:val="Heading 2"/>
    <w:basedOn w:val="a"/>
    <w:next w:val="a"/>
    <w:link w:val="2"/>
    <w:qFormat/>
    <w:rsid w:val="00055823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customStyle="1" w:styleId="Heading4">
    <w:name w:val="Heading 4"/>
    <w:basedOn w:val="a"/>
    <w:next w:val="a"/>
    <w:link w:val="4"/>
    <w:qFormat/>
    <w:rsid w:val="00055823"/>
    <w:pPr>
      <w:keepNext/>
      <w:outlineLvl w:val="3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0558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2 Знак"/>
    <w:basedOn w:val="a0"/>
    <w:link w:val="Heading2"/>
    <w:qFormat/>
    <w:rsid w:val="00055823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4">
    <w:name w:val="Заголовок 4 Знак"/>
    <w:basedOn w:val="a0"/>
    <w:link w:val="Heading4"/>
    <w:qFormat/>
    <w:rsid w:val="00055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rsid w:val="007974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9745D"/>
    <w:pPr>
      <w:spacing w:after="140" w:line="276" w:lineRule="auto"/>
    </w:pPr>
  </w:style>
  <w:style w:type="paragraph" w:styleId="a5">
    <w:name w:val="List"/>
    <w:basedOn w:val="a4"/>
    <w:rsid w:val="0079745D"/>
    <w:rPr>
      <w:rFonts w:cs="Arial"/>
    </w:rPr>
  </w:style>
  <w:style w:type="paragraph" w:customStyle="1" w:styleId="Caption">
    <w:name w:val="Caption"/>
    <w:basedOn w:val="a"/>
    <w:qFormat/>
    <w:rsid w:val="007974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9745D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7F6C8-1002-464E-9A51-315ABB78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Мария</cp:lastModifiedBy>
  <cp:revision>2</cp:revision>
  <cp:lastPrinted>2021-08-19T06:50:00Z</cp:lastPrinted>
  <dcterms:created xsi:type="dcterms:W3CDTF">2021-11-17T07:49:00Z</dcterms:created>
  <dcterms:modified xsi:type="dcterms:W3CDTF">2021-11-17T07:49:00Z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