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98" w:rsidRPr="00F24798" w:rsidRDefault="00F24798" w:rsidP="00F24798">
      <w:pPr>
        <w:shd w:val="clear" w:color="auto" w:fill="F9FAFB"/>
        <w:spacing w:before="127" w:after="127" w:line="240" w:lineRule="auto"/>
        <w:jc w:val="center"/>
        <w:rPr>
          <w:rFonts w:ascii="Arial" w:eastAsia="Times New Roman" w:hAnsi="Arial" w:cs="Arial"/>
          <w:color w:val="0F1419"/>
          <w:sz w:val="14"/>
          <w:szCs w:val="14"/>
          <w:lang w:eastAsia="ru-RU"/>
        </w:rPr>
      </w:pPr>
      <w:r w:rsidRPr="00F24798">
        <w:rPr>
          <w:rFonts w:ascii="Arial" w:eastAsia="Times New Roman" w:hAnsi="Arial" w:cs="Arial"/>
          <w:b/>
          <w:bCs/>
          <w:color w:val="0F1419"/>
          <w:sz w:val="14"/>
          <w:lang w:eastAsia="ru-RU"/>
        </w:rPr>
        <w:t>Топ-5 вопросов и ответов с горячей линии цифрового эфирного ТВ </w:t>
      </w:r>
    </w:p>
    <w:p w:rsidR="006133D0" w:rsidRDefault="00F24798" w:rsidP="00F24798">
      <w:r w:rsidRPr="00F24798">
        <w:rPr>
          <w:rFonts w:ascii="Arial" w:eastAsia="Times New Roman" w:hAnsi="Arial" w:cs="Arial"/>
          <w:color w:val="0F1419"/>
          <w:sz w:val="14"/>
          <w:szCs w:val="14"/>
          <w:shd w:val="clear" w:color="auto" w:fill="F9FAFB"/>
          <w:lang w:eastAsia="ru-RU"/>
        </w:rPr>
        <w:t>  Благодаря построенной сети цифрового телевещания, 98,4% жителей страны могут смотреть 20 цифровых эфирных каналов. Но телебашня, сигнал которой никто не принимает, бесполезна. Поэтому можно говорить, что зрители — полноправные участники системы телевещания. Подключить «цифру» легко, но, как и в случае с любой техникой, возможны нюансы. Вот главные из них. </w:t>
      </w:r>
      <w:r w:rsidRPr="00F24798">
        <w:rPr>
          <w:rFonts w:ascii="Arial" w:eastAsia="Times New Roman" w:hAnsi="Arial" w:cs="Arial"/>
          <w:b/>
          <w:bCs/>
          <w:color w:val="0F1419"/>
          <w:sz w:val="14"/>
          <w:lang w:eastAsia="ru-RU"/>
        </w:rPr>
        <w:t>1. Как выбрать и подключить приемную антенну</w:t>
      </w:r>
      <w:proofErr w:type="gramStart"/>
      <w:r w:rsidRPr="00F24798">
        <w:rPr>
          <w:rFonts w:ascii="Arial" w:eastAsia="Times New Roman" w:hAnsi="Arial" w:cs="Arial"/>
          <w:b/>
          <w:bCs/>
          <w:color w:val="0F1419"/>
          <w:sz w:val="14"/>
          <w:lang w:eastAsia="ru-RU"/>
        </w:rPr>
        <w:t> </w:t>
      </w:r>
      <w:r w:rsidRPr="00F24798">
        <w:rPr>
          <w:rFonts w:ascii="Arial" w:eastAsia="Times New Roman" w:hAnsi="Arial" w:cs="Arial"/>
          <w:color w:val="0F1419"/>
          <w:sz w:val="14"/>
          <w:szCs w:val="14"/>
          <w:shd w:val="clear" w:color="auto" w:fill="F9FAFB"/>
          <w:lang w:eastAsia="ru-RU"/>
        </w:rPr>
        <w:t> Д</w:t>
      </w:r>
      <w:proofErr w:type="gramEnd"/>
      <w:r w:rsidRPr="00F24798">
        <w:rPr>
          <w:rFonts w:ascii="Arial" w:eastAsia="Times New Roman" w:hAnsi="Arial" w:cs="Arial"/>
          <w:color w:val="0F1419"/>
          <w:sz w:val="14"/>
          <w:szCs w:val="14"/>
          <w:shd w:val="clear" w:color="auto" w:fill="F9FAFB"/>
          <w:lang w:eastAsia="ru-RU"/>
        </w:rPr>
        <w:t xml:space="preserve">ля приема цифрового ТВ нужна сертифицированная дециметровая антенна. Как показывает опыт многочисленных телезрителей, метровые и самодельные антенны не гарантируют стабильного приема цифрового ТВ. Антенну нужно направить на ближайшую телебашню. Где она расположена, покажет интерактивная карта РТРС, ее адрес в интернете: </w:t>
      </w:r>
      <w:proofErr w:type="spellStart"/>
      <w:r w:rsidRPr="00F24798">
        <w:rPr>
          <w:rFonts w:ascii="Arial" w:eastAsia="Times New Roman" w:hAnsi="Arial" w:cs="Arial"/>
          <w:color w:val="0F1419"/>
          <w:sz w:val="14"/>
          <w:szCs w:val="14"/>
          <w:shd w:val="clear" w:color="auto" w:fill="F9FAFB"/>
          <w:lang w:eastAsia="ru-RU"/>
        </w:rPr>
        <w:t>карта.ртрс.рф</w:t>
      </w:r>
      <w:proofErr w:type="spellEnd"/>
      <w:proofErr w:type="gramStart"/>
      <w:r w:rsidRPr="00F24798">
        <w:rPr>
          <w:rFonts w:ascii="Arial" w:eastAsia="Times New Roman" w:hAnsi="Arial" w:cs="Arial"/>
          <w:color w:val="0F1419"/>
          <w:sz w:val="14"/>
          <w:szCs w:val="14"/>
          <w:shd w:val="clear" w:color="auto" w:fill="F9FAFB"/>
          <w:lang w:eastAsia="ru-RU"/>
        </w:rPr>
        <w:t xml:space="preserve"> И</w:t>
      </w:r>
      <w:proofErr w:type="gramEnd"/>
      <w:r w:rsidRPr="00F24798">
        <w:rPr>
          <w:rFonts w:ascii="Arial" w:eastAsia="Times New Roman" w:hAnsi="Arial" w:cs="Arial"/>
          <w:color w:val="0F1419"/>
          <w:sz w:val="14"/>
          <w:szCs w:val="14"/>
          <w:shd w:val="clear" w:color="auto" w:fill="F9FAFB"/>
          <w:lang w:eastAsia="ru-RU"/>
        </w:rPr>
        <w:t xml:space="preserve">ли надо просто поворачивать антенну, добиваясь наилучшей картинки. В большинстве телевизоров и приставок есть индикаторы уровня и качества сигнала, по ним удобно ориентироваться. Для уверенного и непрерывного приема уровень сигнала должен быть не ниже 60%, качество сигнала – 100%. В зависимости от места установки антенны бывают комнатные и наружные. Если квартира на верхнем этаже </w:t>
      </w:r>
      <w:proofErr w:type="spellStart"/>
      <w:r w:rsidRPr="00F24798">
        <w:rPr>
          <w:rFonts w:ascii="Arial" w:eastAsia="Times New Roman" w:hAnsi="Arial" w:cs="Arial"/>
          <w:color w:val="0F1419"/>
          <w:sz w:val="14"/>
          <w:szCs w:val="14"/>
          <w:shd w:val="clear" w:color="auto" w:fill="F9FAFB"/>
          <w:lang w:eastAsia="ru-RU"/>
        </w:rPr>
        <w:t>многоэтажки</w:t>
      </w:r>
      <w:proofErr w:type="spellEnd"/>
      <w:r w:rsidRPr="00F24798">
        <w:rPr>
          <w:rFonts w:ascii="Arial" w:eastAsia="Times New Roman" w:hAnsi="Arial" w:cs="Arial"/>
          <w:color w:val="0F1419"/>
          <w:sz w:val="14"/>
          <w:szCs w:val="14"/>
          <w:shd w:val="clear" w:color="auto" w:fill="F9FAFB"/>
          <w:lang w:eastAsia="ru-RU"/>
        </w:rPr>
        <w:t>, телебашня видна из окна, вполне подойдет комнатная антенна или наружная антенна без усилителя. Если телебашня рядом с домом (3-5 км), но окна квартиры выходят на противоположную сторону, понадобится наружная антенна без усилителя, установленная на крыше. Если это невозможно, рекомендуется применить направленную комнатную антенну. Если расстояние до телебашни 10-30 км, наиболее подходящий вариант – наружная активная антенна (с усилителем), установленная на крыше. Такой же вариант антенны подходит в условиях плотной городской застройки, особенно на нижних этажах </w:t>
      </w:r>
      <w:r w:rsidRPr="00F24798">
        <w:rPr>
          <w:rFonts w:ascii="Arial" w:eastAsia="Times New Roman" w:hAnsi="Arial" w:cs="Arial"/>
          <w:b/>
          <w:bCs/>
          <w:color w:val="0F1419"/>
          <w:sz w:val="14"/>
          <w:lang w:eastAsia="ru-RU"/>
        </w:rPr>
        <w:t>2. Как настроить приставку</w:t>
      </w:r>
      <w:r w:rsidRPr="00F24798">
        <w:rPr>
          <w:rFonts w:ascii="Arial" w:eastAsia="Times New Roman" w:hAnsi="Arial" w:cs="Arial"/>
          <w:color w:val="0F1419"/>
          <w:sz w:val="14"/>
          <w:szCs w:val="14"/>
          <w:shd w:val="clear" w:color="auto" w:fill="F9FAFB"/>
          <w:lang w:eastAsia="ru-RU"/>
        </w:rPr>
        <w:t> </w:t>
      </w:r>
      <w:r w:rsidRPr="00F24798">
        <w:rPr>
          <w:rFonts w:ascii="Arial" w:eastAsia="Times New Roman" w:hAnsi="Arial" w:cs="Arial"/>
          <w:b/>
          <w:bCs/>
          <w:color w:val="0F1419"/>
          <w:sz w:val="14"/>
          <w:lang w:eastAsia="ru-RU"/>
        </w:rPr>
        <w:t>Шаг 1.</w:t>
      </w:r>
      <w:r w:rsidRPr="00F24798">
        <w:rPr>
          <w:rFonts w:ascii="Arial" w:eastAsia="Times New Roman" w:hAnsi="Arial" w:cs="Arial"/>
          <w:color w:val="0F1419"/>
          <w:sz w:val="14"/>
          <w:szCs w:val="14"/>
          <w:shd w:val="clear" w:color="auto" w:fill="F9FAFB"/>
          <w:lang w:eastAsia="ru-RU"/>
        </w:rPr>
        <w:t> Отключите электропитание телевизора. </w:t>
      </w:r>
      <w:r w:rsidRPr="00F24798">
        <w:rPr>
          <w:rFonts w:ascii="Arial" w:eastAsia="Times New Roman" w:hAnsi="Arial" w:cs="Arial"/>
          <w:b/>
          <w:bCs/>
          <w:color w:val="0F1419"/>
          <w:sz w:val="14"/>
          <w:lang w:eastAsia="ru-RU"/>
        </w:rPr>
        <w:t>Шаг 2. </w:t>
      </w:r>
      <w:r w:rsidRPr="00F24798">
        <w:rPr>
          <w:rFonts w:ascii="Arial" w:eastAsia="Times New Roman" w:hAnsi="Arial" w:cs="Arial"/>
          <w:color w:val="0F1419"/>
          <w:sz w:val="14"/>
          <w:szCs w:val="14"/>
          <w:shd w:val="clear" w:color="auto" w:fill="F9FAFB"/>
          <w:lang w:eastAsia="ru-RU"/>
        </w:rPr>
        <w:t>Подключите антенный кабель к антенному входу цифровой приставки. Подключите видео- и аудио кабель к соответствующим разъемам на телевизоре и цифровой приставке. Качество изображения будет выше при подключении приставки к телевизору кабелем HDMI. </w:t>
      </w:r>
      <w:r w:rsidRPr="00F24798">
        <w:rPr>
          <w:rFonts w:ascii="Arial" w:eastAsia="Times New Roman" w:hAnsi="Arial" w:cs="Arial"/>
          <w:b/>
          <w:bCs/>
          <w:color w:val="0F1419"/>
          <w:sz w:val="14"/>
          <w:lang w:eastAsia="ru-RU"/>
        </w:rPr>
        <w:t>Шаг 3.</w:t>
      </w:r>
      <w:r w:rsidRPr="00F24798">
        <w:rPr>
          <w:rFonts w:ascii="Arial" w:eastAsia="Times New Roman" w:hAnsi="Arial" w:cs="Arial"/>
          <w:color w:val="0F1419"/>
          <w:sz w:val="14"/>
          <w:szCs w:val="14"/>
          <w:shd w:val="clear" w:color="auto" w:fill="F9FAFB"/>
          <w:lang w:eastAsia="ru-RU"/>
        </w:rPr>
        <w:t> Подключите электропитание и включите телевизор. </w:t>
      </w:r>
      <w:r w:rsidRPr="00F24798">
        <w:rPr>
          <w:rFonts w:ascii="Arial" w:eastAsia="Times New Roman" w:hAnsi="Arial" w:cs="Arial"/>
          <w:b/>
          <w:bCs/>
          <w:color w:val="0F1419"/>
          <w:sz w:val="14"/>
          <w:lang w:eastAsia="ru-RU"/>
        </w:rPr>
        <w:t>Шаг 4. </w:t>
      </w:r>
      <w:r w:rsidRPr="00F24798">
        <w:rPr>
          <w:rFonts w:ascii="Arial" w:eastAsia="Times New Roman" w:hAnsi="Arial" w:cs="Arial"/>
          <w:color w:val="0F1419"/>
          <w:sz w:val="14"/>
          <w:szCs w:val="14"/>
          <w:shd w:val="clear" w:color="auto" w:fill="F9FAFB"/>
          <w:lang w:eastAsia="ru-RU"/>
        </w:rPr>
        <w:t>В меню выберите требуемый источник входного сигнала: HDMI, AV, SCART и др. </w:t>
      </w:r>
      <w:r w:rsidRPr="00F24798">
        <w:rPr>
          <w:rFonts w:ascii="Arial" w:eastAsia="Times New Roman" w:hAnsi="Arial" w:cs="Arial"/>
          <w:b/>
          <w:bCs/>
          <w:color w:val="0F1419"/>
          <w:sz w:val="14"/>
          <w:lang w:eastAsia="ru-RU"/>
        </w:rPr>
        <w:t>Шаг 5.</w:t>
      </w:r>
      <w:r w:rsidRPr="00F24798">
        <w:rPr>
          <w:rFonts w:ascii="Arial" w:eastAsia="Times New Roman" w:hAnsi="Arial" w:cs="Arial"/>
          <w:color w:val="0F1419"/>
          <w:sz w:val="14"/>
          <w:szCs w:val="14"/>
          <w:shd w:val="clear" w:color="auto" w:fill="F9FAFB"/>
          <w:lang w:eastAsia="ru-RU"/>
        </w:rPr>
        <w:t> Выполните автоматический поиск цифровых телевизионных программ. В случае ручного поиска необходимо ввести номер канала или частоту. </w:t>
      </w:r>
      <w:r w:rsidRPr="00F24798">
        <w:rPr>
          <w:rFonts w:ascii="Arial" w:eastAsia="Times New Roman" w:hAnsi="Arial" w:cs="Arial"/>
          <w:b/>
          <w:bCs/>
          <w:color w:val="0F1419"/>
          <w:sz w:val="14"/>
          <w:lang w:eastAsia="ru-RU"/>
        </w:rPr>
        <w:t>3. Как узнать частоту вещания мультиплексов</w:t>
      </w:r>
      <w:proofErr w:type="gramStart"/>
      <w:r w:rsidRPr="00F24798">
        <w:rPr>
          <w:rFonts w:ascii="Arial" w:eastAsia="Times New Roman" w:hAnsi="Arial" w:cs="Arial"/>
          <w:b/>
          <w:bCs/>
          <w:color w:val="0F1419"/>
          <w:sz w:val="14"/>
          <w:lang w:eastAsia="ru-RU"/>
        </w:rPr>
        <w:t> </w:t>
      </w:r>
      <w:r w:rsidRPr="00F24798">
        <w:rPr>
          <w:rFonts w:ascii="Arial" w:eastAsia="Times New Roman" w:hAnsi="Arial" w:cs="Arial"/>
          <w:color w:val="0F1419"/>
          <w:sz w:val="14"/>
          <w:szCs w:val="14"/>
          <w:shd w:val="clear" w:color="auto" w:fill="F9FAFB"/>
          <w:lang w:eastAsia="ru-RU"/>
        </w:rPr>
        <w:t> Н</w:t>
      </w:r>
      <w:proofErr w:type="gramEnd"/>
      <w:r w:rsidRPr="00F24798">
        <w:rPr>
          <w:rFonts w:ascii="Arial" w:eastAsia="Times New Roman" w:hAnsi="Arial" w:cs="Arial"/>
          <w:color w:val="0F1419"/>
          <w:sz w:val="14"/>
          <w:szCs w:val="14"/>
          <w:shd w:val="clear" w:color="auto" w:fill="F9FAFB"/>
          <w:lang w:eastAsia="ru-RU"/>
        </w:rPr>
        <w:t xml:space="preserve">а границах регионов автоматический поиск может настроить прием на частоту соседнего региона, а это значит, что вместо местных новостей вы будете смотреть «соседские». Кроме того, </w:t>
      </w:r>
      <w:proofErr w:type="spellStart"/>
      <w:r w:rsidRPr="00F24798">
        <w:rPr>
          <w:rFonts w:ascii="Arial" w:eastAsia="Times New Roman" w:hAnsi="Arial" w:cs="Arial"/>
          <w:color w:val="0F1419"/>
          <w:sz w:val="14"/>
          <w:szCs w:val="14"/>
          <w:shd w:val="clear" w:color="auto" w:fill="F9FAFB"/>
          <w:lang w:eastAsia="ru-RU"/>
        </w:rPr>
        <w:t>автопоиск</w:t>
      </w:r>
      <w:proofErr w:type="spellEnd"/>
      <w:r w:rsidRPr="00F24798">
        <w:rPr>
          <w:rFonts w:ascii="Arial" w:eastAsia="Times New Roman" w:hAnsi="Arial" w:cs="Arial"/>
          <w:color w:val="0F1419"/>
          <w:sz w:val="14"/>
          <w:szCs w:val="14"/>
          <w:shd w:val="clear" w:color="auto" w:fill="F9FAFB"/>
          <w:lang w:eastAsia="ru-RU"/>
        </w:rPr>
        <w:t xml:space="preserve"> иногда просто не видит частотный телевизионный канал (ТВК). В таком случае ТВК надо ввести вручную. ТВК и частоты вещания первого и второго мультиплексов для каждого населенного пункта можно найти на интерактивной карте РТРС (</w:t>
      </w:r>
      <w:proofErr w:type="spellStart"/>
      <w:r w:rsidRPr="00F24798">
        <w:rPr>
          <w:rFonts w:ascii="Arial" w:eastAsia="Times New Roman" w:hAnsi="Arial" w:cs="Arial"/>
          <w:color w:val="0F1419"/>
          <w:sz w:val="14"/>
          <w:szCs w:val="14"/>
          <w:shd w:val="clear" w:color="auto" w:fill="F9FAFB"/>
          <w:lang w:eastAsia="ru-RU"/>
        </w:rPr>
        <w:t>карта</w:t>
      </w:r>
      <w:proofErr w:type="gramStart"/>
      <w:r w:rsidRPr="00F24798">
        <w:rPr>
          <w:rFonts w:ascii="Arial" w:eastAsia="Times New Roman" w:hAnsi="Arial" w:cs="Arial"/>
          <w:color w:val="0F1419"/>
          <w:sz w:val="14"/>
          <w:szCs w:val="14"/>
          <w:shd w:val="clear" w:color="auto" w:fill="F9FAFB"/>
          <w:lang w:eastAsia="ru-RU"/>
        </w:rPr>
        <w:t>.р</w:t>
      </w:r>
      <w:proofErr w:type="gramEnd"/>
      <w:r w:rsidRPr="00F24798">
        <w:rPr>
          <w:rFonts w:ascii="Arial" w:eastAsia="Times New Roman" w:hAnsi="Arial" w:cs="Arial"/>
          <w:color w:val="0F1419"/>
          <w:sz w:val="14"/>
          <w:szCs w:val="14"/>
          <w:shd w:val="clear" w:color="auto" w:fill="F9FAFB"/>
          <w:lang w:eastAsia="ru-RU"/>
        </w:rPr>
        <w:t>трс.рф</w:t>
      </w:r>
      <w:proofErr w:type="spellEnd"/>
      <w:r w:rsidRPr="00F24798">
        <w:rPr>
          <w:rFonts w:ascii="Arial" w:eastAsia="Times New Roman" w:hAnsi="Arial" w:cs="Arial"/>
          <w:color w:val="0F1419"/>
          <w:sz w:val="14"/>
          <w:szCs w:val="14"/>
          <w:shd w:val="clear" w:color="auto" w:fill="F9FAFB"/>
          <w:lang w:eastAsia="ru-RU"/>
        </w:rPr>
        <w:t>) и в Кабинете зрителя, а также в мобильном приложении «</w:t>
      </w:r>
      <w:proofErr w:type="spellStart"/>
      <w:r w:rsidRPr="00F24798">
        <w:rPr>
          <w:rFonts w:ascii="Arial" w:eastAsia="Times New Roman" w:hAnsi="Arial" w:cs="Arial"/>
          <w:color w:val="0F1419"/>
          <w:sz w:val="14"/>
          <w:szCs w:val="14"/>
          <w:shd w:val="clear" w:color="auto" w:fill="F9FAFB"/>
          <w:lang w:eastAsia="ru-RU"/>
        </w:rPr>
        <w:t>Телегид</w:t>
      </w:r>
      <w:proofErr w:type="spellEnd"/>
      <w:r w:rsidRPr="00F24798">
        <w:rPr>
          <w:rFonts w:ascii="Arial" w:eastAsia="Times New Roman" w:hAnsi="Arial" w:cs="Arial"/>
          <w:color w:val="0F1419"/>
          <w:sz w:val="14"/>
          <w:szCs w:val="14"/>
          <w:shd w:val="clear" w:color="auto" w:fill="F9FAFB"/>
          <w:lang w:eastAsia="ru-RU"/>
        </w:rPr>
        <w:t>». Или спросить у операторов горячей линии. </w:t>
      </w:r>
      <w:r w:rsidRPr="00F24798">
        <w:rPr>
          <w:rFonts w:ascii="Arial" w:eastAsia="Times New Roman" w:hAnsi="Arial" w:cs="Arial"/>
          <w:b/>
          <w:bCs/>
          <w:color w:val="0F1419"/>
          <w:sz w:val="14"/>
          <w:lang w:eastAsia="ru-RU"/>
        </w:rPr>
        <w:t xml:space="preserve">4. Что делать, если часть телеканалов </w:t>
      </w:r>
      <w:proofErr w:type="gramStart"/>
      <w:r w:rsidRPr="00F24798">
        <w:rPr>
          <w:rFonts w:ascii="Arial" w:eastAsia="Times New Roman" w:hAnsi="Arial" w:cs="Arial"/>
          <w:b/>
          <w:bCs/>
          <w:color w:val="0F1419"/>
          <w:sz w:val="14"/>
          <w:lang w:eastAsia="ru-RU"/>
        </w:rPr>
        <w:t>пропала</w:t>
      </w:r>
      <w:r w:rsidRPr="00F24798">
        <w:rPr>
          <w:rFonts w:ascii="Arial" w:eastAsia="Times New Roman" w:hAnsi="Arial" w:cs="Arial"/>
          <w:color w:val="0F1419"/>
          <w:sz w:val="14"/>
          <w:szCs w:val="14"/>
          <w:shd w:val="clear" w:color="auto" w:fill="F9FAFB"/>
          <w:lang w:eastAsia="ru-RU"/>
        </w:rPr>
        <w:t> Чаще всего у телезрителей исчезает</w:t>
      </w:r>
      <w:proofErr w:type="gramEnd"/>
      <w:r w:rsidRPr="00F24798">
        <w:rPr>
          <w:rFonts w:ascii="Arial" w:eastAsia="Times New Roman" w:hAnsi="Arial" w:cs="Arial"/>
          <w:color w:val="0F1419"/>
          <w:sz w:val="14"/>
          <w:szCs w:val="14"/>
          <w:shd w:val="clear" w:color="auto" w:fill="F9FAFB"/>
          <w:lang w:eastAsia="ru-RU"/>
        </w:rPr>
        <w:t xml:space="preserve"> один телеканал, реже – несколько. В таких случаях рекомендуется повторно настроить каналы на приставке. Для этого нужно зайти в раздел «Поиск каналов» и нажать «</w:t>
      </w:r>
      <w:proofErr w:type="spellStart"/>
      <w:r w:rsidRPr="00F24798">
        <w:rPr>
          <w:rFonts w:ascii="Arial" w:eastAsia="Times New Roman" w:hAnsi="Arial" w:cs="Arial"/>
          <w:color w:val="0F1419"/>
          <w:sz w:val="14"/>
          <w:szCs w:val="14"/>
          <w:shd w:val="clear" w:color="auto" w:fill="F9FAFB"/>
          <w:lang w:eastAsia="ru-RU"/>
        </w:rPr>
        <w:t>Автопоиск</w:t>
      </w:r>
      <w:proofErr w:type="spellEnd"/>
      <w:r w:rsidRPr="00F24798">
        <w:rPr>
          <w:rFonts w:ascii="Arial" w:eastAsia="Times New Roman" w:hAnsi="Arial" w:cs="Arial"/>
          <w:color w:val="0F1419"/>
          <w:sz w:val="14"/>
          <w:szCs w:val="14"/>
          <w:shd w:val="clear" w:color="auto" w:fill="F9FAFB"/>
          <w:lang w:eastAsia="ru-RU"/>
        </w:rPr>
        <w:t xml:space="preserve">». В некоторых случаях помогает только сброс настроек. Для этого нужно выбрать в меню раздел «Система» – «Восстановить заводские настройки» и нажать «ОК». Далее вводим на месте пароля четыре нуля и снова пробуем запустить </w:t>
      </w:r>
      <w:proofErr w:type="spellStart"/>
      <w:r w:rsidRPr="00F24798">
        <w:rPr>
          <w:rFonts w:ascii="Arial" w:eastAsia="Times New Roman" w:hAnsi="Arial" w:cs="Arial"/>
          <w:color w:val="0F1419"/>
          <w:sz w:val="14"/>
          <w:szCs w:val="14"/>
          <w:shd w:val="clear" w:color="auto" w:fill="F9FAFB"/>
          <w:lang w:eastAsia="ru-RU"/>
        </w:rPr>
        <w:t>автопоиск</w:t>
      </w:r>
      <w:proofErr w:type="spellEnd"/>
      <w:r w:rsidRPr="00F24798">
        <w:rPr>
          <w:rFonts w:ascii="Arial" w:eastAsia="Times New Roman" w:hAnsi="Arial" w:cs="Arial"/>
          <w:color w:val="0F1419"/>
          <w:sz w:val="14"/>
          <w:szCs w:val="14"/>
          <w:shd w:val="clear" w:color="auto" w:fill="F9FAFB"/>
          <w:lang w:eastAsia="ru-RU"/>
        </w:rPr>
        <w:t>. Если перенастройка и восстановление не помогают, рекомендуется попробовать «</w:t>
      </w:r>
      <w:proofErr w:type="spellStart"/>
      <w:r w:rsidRPr="00F24798">
        <w:rPr>
          <w:rFonts w:ascii="Arial" w:eastAsia="Times New Roman" w:hAnsi="Arial" w:cs="Arial"/>
          <w:color w:val="0F1419"/>
          <w:sz w:val="14"/>
          <w:szCs w:val="14"/>
          <w:shd w:val="clear" w:color="auto" w:fill="F9FAFB"/>
          <w:lang w:eastAsia="ru-RU"/>
        </w:rPr>
        <w:t>перепрошивку</w:t>
      </w:r>
      <w:proofErr w:type="spellEnd"/>
      <w:r w:rsidRPr="00F24798">
        <w:rPr>
          <w:rFonts w:ascii="Arial" w:eastAsia="Times New Roman" w:hAnsi="Arial" w:cs="Arial"/>
          <w:color w:val="0F1419"/>
          <w:sz w:val="14"/>
          <w:szCs w:val="14"/>
          <w:shd w:val="clear" w:color="auto" w:fill="F9FAFB"/>
          <w:lang w:eastAsia="ru-RU"/>
        </w:rPr>
        <w:t xml:space="preserve">». Для этого телезрители могут обратиться в сервисный центр производителя или обновить </w:t>
      </w:r>
      <w:proofErr w:type="gramStart"/>
      <w:r w:rsidRPr="00F24798">
        <w:rPr>
          <w:rFonts w:ascii="Arial" w:eastAsia="Times New Roman" w:hAnsi="Arial" w:cs="Arial"/>
          <w:color w:val="0F1419"/>
          <w:sz w:val="14"/>
          <w:szCs w:val="14"/>
          <w:shd w:val="clear" w:color="auto" w:fill="F9FAFB"/>
          <w:lang w:eastAsia="ru-RU"/>
        </w:rPr>
        <w:t>ПО</w:t>
      </w:r>
      <w:proofErr w:type="gramEnd"/>
      <w:r w:rsidRPr="00F24798">
        <w:rPr>
          <w:rFonts w:ascii="Arial" w:eastAsia="Times New Roman" w:hAnsi="Arial" w:cs="Arial"/>
          <w:color w:val="0F1419"/>
          <w:sz w:val="14"/>
          <w:szCs w:val="14"/>
          <w:shd w:val="clear" w:color="auto" w:fill="F9FAFB"/>
          <w:lang w:eastAsia="ru-RU"/>
        </w:rPr>
        <w:t xml:space="preserve"> самостоятельно. Чтобы своими силами </w:t>
      </w:r>
      <w:proofErr w:type="spellStart"/>
      <w:r w:rsidRPr="00F24798">
        <w:rPr>
          <w:rFonts w:ascii="Arial" w:eastAsia="Times New Roman" w:hAnsi="Arial" w:cs="Arial"/>
          <w:color w:val="0F1419"/>
          <w:sz w:val="14"/>
          <w:szCs w:val="14"/>
          <w:shd w:val="clear" w:color="auto" w:fill="F9FAFB"/>
          <w:lang w:eastAsia="ru-RU"/>
        </w:rPr>
        <w:t>перепрошить</w:t>
      </w:r>
      <w:proofErr w:type="spellEnd"/>
      <w:r w:rsidRPr="00F24798">
        <w:rPr>
          <w:rFonts w:ascii="Arial" w:eastAsia="Times New Roman" w:hAnsi="Arial" w:cs="Arial"/>
          <w:color w:val="0F1419"/>
          <w:sz w:val="14"/>
          <w:szCs w:val="14"/>
          <w:shd w:val="clear" w:color="auto" w:fill="F9FAFB"/>
          <w:lang w:eastAsia="ru-RU"/>
        </w:rPr>
        <w:t xml:space="preserve"> приставку, нужно скачать загрузочные файлы с сайта производителя, отформатировать </w:t>
      </w:r>
      <w:proofErr w:type="spellStart"/>
      <w:r w:rsidRPr="00F24798">
        <w:rPr>
          <w:rFonts w:ascii="Arial" w:eastAsia="Times New Roman" w:hAnsi="Arial" w:cs="Arial"/>
          <w:color w:val="0F1419"/>
          <w:sz w:val="14"/>
          <w:szCs w:val="14"/>
          <w:shd w:val="clear" w:color="auto" w:fill="F9FAFB"/>
          <w:lang w:eastAsia="ru-RU"/>
        </w:rPr>
        <w:t>флешку</w:t>
      </w:r>
      <w:proofErr w:type="spellEnd"/>
      <w:r w:rsidRPr="00F24798">
        <w:rPr>
          <w:rFonts w:ascii="Arial" w:eastAsia="Times New Roman" w:hAnsi="Arial" w:cs="Arial"/>
          <w:color w:val="0F1419"/>
          <w:sz w:val="14"/>
          <w:szCs w:val="14"/>
          <w:shd w:val="clear" w:color="auto" w:fill="F9FAFB"/>
          <w:lang w:eastAsia="ru-RU"/>
        </w:rPr>
        <w:t xml:space="preserve">, записать файлы на </w:t>
      </w:r>
      <w:proofErr w:type="spellStart"/>
      <w:r w:rsidRPr="00F24798">
        <w:rPr>
          <w:rFonts w:ascii="Arial" w:eastAsia="Times New Roman" w:hAnsi="Arial" w:cs="Arial"/>
          <w:color w:val="0F1419"/>
          <w:sz w:val="14"/>
          <w:szCs w:val="14"/>
          <w:shd w:val="clear" w:color="auto" w:fill="F9FAFB"/>
          <w:lang w:eastAsia="ru-RU"/>
        </w:rPr>
        <w:t>флешку</w:t>
      </w:r>
      <w:proofErr w:type="spellEnd"/>
      <w:r w:rsidRPr="00F24798">
        <w:rPr>
          <w:rFonts w:ascii="Arial" w:eastAsia="Times New Roman" w:hAnsi="Arial" w:cs="Arial"/>
          <w:color w:val="0F1419"/>
          <w:sz w:val="14"/>
          <w:szCs w:val="14"/>
          <w:shd w:val="clear" w:color="auto" w:fill="F9FAFB"/>
          <w:lang w:eastAsia="ru-RU"/>
        </w:rPr>
        <w:t xml:space="preserve">, вставить ее в приставку и пошагово выполнить команды по установке. После этого приемник автоматически перезагрузится и включит первый по списку канал. Найти подходящие специализированные антенные службы поможет слой «Сервисы» интерактивной карты на сайте </w:t>
      </w:r>
      <w:proofErr w:type="spellStart"/>
      <w:r w:rsidRPr="00F24798">
        <w:rPr>
          <w:rFonts w:ascii="Arial" w:eastAsia="Times New Roman" w:hAnsi="Arial" w:cs="Arial"/>
          <w:color w:val="0F1419"/>
          <w:sz w:val="14"/>
          <w:szCs w:val="14"/>
          <w:shd w:val="clear" w:color="auto" w:fill="F9FAFB"/>
          <w:lang w:eastAsia="ru-RU"/>
        </w:rPr>
        <w:t>ртрс.рф</w:t>
      </w:r>
      <w:proofErr w:type="spellEnd"/>
      <w:r w:rsidRPr="00F24798">
        <w:rPr>
          <w:rFonts w:ascii="Arial" w:eastAsia="Times New Roman" w:hAnsi="Arial" w:cs="Arial"/>
          <w:color w:val="0F1419"/>
          <w:sz w:val="14"/>
          <w:szCs w:val="14"/>
          <w:shd w:val="clear" w:color="auto" w:fill="F9FAFB"/>
          <w:lang w:eastAsia="ru-RU"/>
        </w:rPr>
        <w:t>. </w:t>
      </w:r>
      <w:r w:rsidRPr="00F24798">
        <w:rPr>
          <w:rFonts w:ascii="Arial" w:eastAsia="Times New Roman" w:hAnsi="Arial" w:cs="Arial"/>
          <w:b/>
          <w:bCs/>
          <w:color w:val="0F1419"/>
          <w:sz w:val="14"/>
          <w:lang w:eastAsia="ru-RU"/>
        </w:rPr>
        <w:t>5. Как выбрать кабель </w:t>
      </w:r>
      <w:r w:rsidRPr="00F24798">
        <w:rPr>
          <w:rFonts w:ascii="Arial" w:eastAsia="Times New Roman" w:hAnsi="Arial" w:cs="Arial"/>
          <w:color w:val="0F1419"/>
          <w:sz w:val="14"/>
          <w:szCs w:val="14"/>
          <w:shd w:val="clear" w:color="auto" w:fill="F9FAFB"/>
          <w:lang w:eastAsia="ru-RU"/>
        </w:rPr>
        <w:t> Кабель доводит сигнал от антенны до телевизора/приставки. Тонкий, пережатый, поврежденный кабель «убивает» сигнал, и телевизор показывает черный экран. Старые советские кабели РК75 имеют значительное затухание в дециметровом диапазоне и практически непригодны для современного использования. Современный качественный кабель имеет плотную оплетку из проволок и алюминиевую фольгу в качестве экрана. Чаще всего используется кабель типоразмера RG6. Для телевизионных антенн необходимо применять кабель волновым сопротивлением 75 Ом. Эта цифра обычно написана на самом проводе. Качество кабеля складывается из качества используемых материалов и качества производства. Чем плотнее оплетка кабеля и чем толще центральная жила – тем кабель лучше (и дороже). В случае проблем с приемом важно проверить не только антенну, но и кабель, места соединений и сгибов. </w:t>
      </w:r>
      <w:r w:rsidRPr="00F24798">
        <w:rPr>
          <w:rFonts w:ascii="Arial" w:eastAsia="Times New Roman" w:hAnsi="Arial" w:cs="Arial"/>
          <w:b/>
          <w:bCs/>
          <w:color w:val="0F1419"/>
          <w:sz w:val="14"/>
          <w:lang w:eastAsia="ru-RU"/>
        </w:rPr>
        <w:t> </w:t>
      </w:r>
    </w:p>
    <w:sectPr w:rsidR="006133D0" w:rsidSect="00663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F24798"/>
    <w:rsid w:val="00547256"/>
    <w:rsid w:val="00663BA9"/>
    <w:rsid w:val="00BB7B4B"/>
    <w:rsid w:val="00F24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4798"/>
    <w:rPr>
      <w:b/>
      <w:bCs/>
    </w:rPr>
  </w:style>
</w:styles>
</file>

<file path=word/webSettings.xml><?xml version="1.0" encoding="utf-8"?>
<w:webSettings xmlns:r="http://schemas.openxmlformats.org/officeDocument/2006/relationships" xmlns:w="http://schemas.openxmlformats.org/wordprocessingml/2006/main">
  <w:divs>
    <w:div w:id="12453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2022-02-02T13:30:00Z</dcterms:created>
  <dcterms:modified xsi:type="dcterms:W3CDTF">2022-02-02T13:30:00Z</dcterms:modified>
</cp:coreProperties>
</file>