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680" w:type="dxa"/>
        <w:tblInd w:w="94" w:type="dxa"/>
        <w:tblLook w:val="04A0"/>
      </w:tblPr>
      <w:tblGrid>
        <w:gridCol w:w="616"/>
        <w:gridCol w:w="6220"/>
        <w:gridCol w:w="2540"/>
        <w:gridCol w:w="3400"/>
      </w:tblGrid>
      <w:tr w:rsidR="00662BA1" w:rsidRPr="00662BA1" w:rsidTr="00662BA1">
        <w:trPr>
          <w:trHeight w:val="405"/>
        </w:trPr>
        <w:tc>
          <w:tcPr>
            <w:tcW w:w="12680"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BA1" w:rsidRPr="00662BA1" w:rsidRDefault="00662BA1" w:rsidP="00662BA1">
            <w:pPr>
              <w:spacing w:after="0" w:line="240" w:lineRule="auto"/>
              <w:jc w:val="center"/>
              <w:rPr>
                <w:rFonts w:ascii="Times New Roman" w:eastAsia="Times New Roman" w:hAnsi="Times New Roman" w:cs="Times New Roman"/>
                <w:b/>
                <w:bCs/>
                <w:color w:val="000000"/>
                <w:sz w:val="32"/>
                <w:szCs w:val="32"/>
                <w:lang w:eastAsia="ru-RU"/>
              </w:rPr>
            </w:pPr>
            <w:r w:rsidRPr="00662BA1">
              <w:rPr>
                <w:rFonts w:ascii="Times New Roman" w:eastAsia="Times New Roman" w:hAnsi="Times New Roman" w:cs="Times New Roman"/>
                <w:b/>
                <w:bCs/>
                <w:color w:val="000000"/>
                <w:sz w:val="32"/>
                <w:szCs w:val="32"/>
                <w:lang w:eastAsia="ru-RU"/>
              </w:rPr>
              <w:t>Доклад о виде государственного контроля (надзора), муниципального контроля</w:t>
            </w:r>
          </w:p>
        </w:tc>
      </w:tr>
      <w:tr w:rsidR="00662BA1" w:rsidRPr="00662BA1" w:rsidTr="00662BA1">
        <w:trPr>
          <w:trHeight w:val="405"/>
        </w:trPr>
        <w:tc>
          <w:tcPr>
            <w:tcW w:w="12680" w:type="dxa"/>
            <w:gridSpan w:val="4"/>
            <w:vMerge/>
            <w:tcBorders>
              <w:top w:val="single" w:sz="4" w:space="0" w:color="auto"/>
              <w:left w:val="single" w:sz="4" w:space="0" w:color="auto"/>
              <w:bottom w:val="single" w:sz="4" w:space="0" w:color="auto"/>
              <w:right w:val="single" w:sz="4" w:space="0" w:color="auto"/>
            </w:tcBorders>
            <w:vAlign w:val="center"/>
            <w:hideMark/>
          </w:tcPr>
          <w:p w:rsidR="00662BA1" w:rsidRPr="00662BA1" w:rsidRDefault="00662BA1" w:rsidP="00662BA1">
            <w:pPr>
              <w:spacing w:after="0" w:line="240" w:lineRule="auto"/>
              <w:rPr>
                <w:rFonts w:ascii="Times New Roman" w:eastAsia="Times New Roman" w:hAnsi="Times New Roman" w:cs="Times New Roman"/>
                <w:b/>
                <w:bCs/>
                <w:color w:val="000000"/>
                <w:sz w:val="32"/>
                <w:szCs w:val="32"/>
                <w:lang w:eastAsia="ru-RU"/>
              </w:rPr>
            </w:pPr>
          </w:p>
        </w:tc>
      </w:tr>
      <w:tr w:rsidR="00662BA1" w:rsidRPr="00662BA1" w:rsidTr="00662BA1">
        <w:trPr>
          <w:trHeight w:val="405"/>
        </w:trPr>
        <w:tc>
          <w:tcPr>
            <w:tcW w:w="12680" w:type="dxa"/>
            <w:gridSpan w:val="4"/>
            <w:vMerge/>
            <w:tcBorders>
              <w:top w:val="single" w:sz="4" w:space="0" w:color="auto"/>
              <w:left w:val="single" w:sz="4" w:space="0" w:color="auto"/>
              <w:bottom w:val="single" w:sz="4" w:space="0" w:color="auto"/>
              <w:right w:val="single" w:sz="4" w:space="0" w:color="auto"/>
            </w:tcBorders>
            <w:vAlign w:val="center"/>
            <w:hideMark/>
          </w:tcPr>
          <w:p w:rsidR="00662BA1" w:rsidRPr="00662BA1" w:rsidRDefault="00662BA1" w:rsidP="00662BA1">
            <w:pPr>
              <w:spacing w:after="0" w:line="240" w:lineRule="auto"/>
              <w:rPr>
                <w:rFonts w:ascii="Times New Roman" w:eastAsia="Times New Roman" w:hAnsi="Times New Roman" w:cs="Times New Roman"/>
                <w:b/>
                <w:bCs/>
                <w:color w:val="000000"/>
                <w:sz w:val="32"/>
                <w:szCs w:val="32"/>
                <w:lang w:eastAsia="ru-RU"/>
              </w:rPr>
            </w:pPr>
          </w:p>
        </w:tc>
      </w:tr>
      <w:tr w:rsidR="00662BA1" w:rsidRPr="00662BA1" w:rsidTr="00662BA1">
        <w:trPr>
          <w:trHeight w:val="405"/>
        </w:trPr>
        <w:tc>
          <w:tcPr>
            <w:tcW w:w="520" w:type="dxa"/>
            <w:tcBorders>
              <w:top w:val="nil"/>
              <w:left w:val="nil"/>
              <w:bottom w:val="single" w:sz="4" w:space="0" w:color="auto"/>
              <w:right w:val="nil"/>
            </w:tcBorders>
            <w:shd w:val="clear" w:color="auto" w:fill="auto"/>
            <w:noWrap/>
            <w:vAlign w:val="center"/>
            <w:hideMark/>
          </w:tcPr>
          <w:p w:rsidR="00662BA1" w:rsidRPr="00662BA1" w:rsidRDefault="00662BA1" w:rsidP="00662BA1">
            <w:pPr>
              <w:spacing w:after="0" w:line="240" w:lineRule="auto"/>
              <w:jc w:val="center"/>
              <w:rPr>
                <w:rFonts w:ascii="Times New Roman" w:eastAsia="Times New Roman" w:hAnsi="Times New Roman" w:cs="Times New Roman"/>
                <w:b/>
                <w:bCs/>
                <w:color w:val="000000"/>
                <w:sz w:val="32"/>
                <w:szCs w:val="32"/>
                <w:lang w:eastAsia="ru-RU"/>
              </w:rPr>
            </w:pPr>
            <w:r w:rsidRPr="00662BA1">
              <w:rPr>
                <w:rFonts w:ascii="Times New Roman" w:eastAsia="Times New Roman" w:hAnsi="Times New Roman" w:cs="Times New Roman"/>
                <w:b/>
                <w:bCs/>
                <w:color w:val="000000"/>
                <w:sz w:val="32"/>
                <w:szCs w:val="32"/>
                <w:lang w:eastAsia="ru-RU"/>
              </w:rPr>
              <w:t> </w:t>
            </w:r>
          </w:p>
        </w:tc>
        <w:tc>
          <w:tcPr>
            <w:tcW w:w="6220" w:type="dxa"/>
            <w:tcBorders>
              <w:top w:val="nil"/>
              <w:left w:val="nil"/>
              <w:bottom w:val="single" w:sz="4" w:space="0" w:color="auto"/>
              <w:right w:val="nil"/>
            </w:tcBorders>
            <w:shd w:val="clear" w:color="auto" w:fill="auto"/>
            <w:noWrap/>
            <w:vAlign w:val="center"/>
            <w:hideMark/>
          </w:tcPr>
          <w:p w:rsidR="00662BA1" w:rsidRPr="00662BA1" w:rsidRDefault="00662BA1" w:rsidP="00662BA1">
            <w:pPr>
              <w:spacing w:after="0" w:line="240" w:lineRule="auto"/>
              <w:jc w:val="center"/>
              <w:rPr>
                <w:rFonts w:ascii="Times New Roman" w:eastAsia="Times New Roman" w:hAnsi="Times New Roman" w:cs="Times New Roman"/>
                <w:b/>
                <w:bCs/>
                <w:color w:val="000000"/>
                <w:sz w:val="32"/>
                <w:szCs w:val="32"/>
                <w:lang w:eastAsia="ru-RU"/>
              </w:rPr>
            </w:pPr>
            <w:r w:rsidRPr="00662BA1">
              <w:rPr>
                <w:rFonts w:ascii="Times New Roman" w:eastAsia="Times New Roman" w:hAnsi="Times New Roman" w:cs="Times New Roman"/>
                <w:b/>
                <w:bCs/>
                <w:color w:val="000000"/>
                <w:sz w:val="32"/>
                <w:szCs w:val="32"/>
                <w:lang w:eastAsia="ru-RU"/>
              </w:rPr>
              <w:t> </w:t>
            </w:r>
          </w:p>
        </w:tc>
        <w:tc>
          <w:tcPr>
            <w:tcW w:w="2540" w:type="dxa"/>
            <w:tcBorders>
              <w:top w:val="nil"/>
              <w:left w:val="nil"/>
              <w:bottom w:val="single" w:sz="4" w:space="0" w:color="auto"/>
              <w:right w:val="nil"/>
            </w:tcBorders>
            <w:shd w:val="clear" w:color="auto" w:fill="auto"/>
            <w:noWrap/>
            <w:vAlign w:val="center"/>
            <w:hideMark/>
          </w:tcPr>
          <w:p w:rsidR="00662BA1" w:rsidRPr="00662BA1" w:rsidRDefault="00662BA1" w:rsidP="00662BA1">
            <w:pPr>
              <w:spacing w:after="0" w:line="240" w:lineRule="auto"/>
              <w:jc w:val="center"/>
              <w:rPr>
                <w:rFonts w:ascii="Times New Roman" w:eastAsia="Times New Roman" w:hAnsi="Times New Roman" w:cs="Times New Roman"/>
                <w:b/>
                <w:bCs/>
                <w:color w:val="000000"/>
                <w:sz w:val="32"/>
                <w:szCs w:val="32"/>
                <w:lang w:eastAsia="ru-RU"/>
              </w:rPr>
            </w:pPr>
            <w:r w:rsidRPr="00662BA1">
              <w:rPr>
                <w:rFonts w:ascii="Times New Roman" w:eastAsia="Times New Roman" w:hAnsi="Times New Roman" w:cs="Times New Roman"/>
                <w:b/>
                <w:bCs/>
                <w:color w:val="000000"/>
                <w:sz w:val="32"/>
                <w:szCs w:val="32"/>
                <w:lang w:eastAsia="ru-RU"/>
              </w:rPr>
              <w:t> </w:t>
            </w:r>
          </w:p>
        </w:tc>
        <w:tc>
          <w:tcPr>
            <w:tcW w:w="3400" w:type="dxa"/>
            <w:tcBorders>
              <w:top w:val="nil"/>
              <w:left w:val="nil"/>
              <w:bottom w:val="single" w:sz="4" w:space="0" w:color="auto"/>
              <w:right w:val="nil"/>
            </w:tcBorders>
            <w:shd w:val="clear" w:color="auto" w:fill="auto"/>
            <w:noWrap/>
            <w:vAlign w:val="center"/>
            <w:hideMark/>
          </w:tcPr>
          <w:p w:rsidR="00662BA1" w:rsidRPr="00662BA1" w:rsidRDefault="00662BA1" w:rsidP="00662BA1">
            <w:pPr>
              <w:spacing w:after="0" w:line="240" w:lineRule="auto"/>
              <w:jc w:val="center"/>
              <w:rPr>
                <w:rFonts w:ascii="Times New Roman" w:eastAsia="Times New Roman" w:hAnsi="Times New Roman" w:cs="Times New Roman"/>
                <w:b/>
                <w:bCs/>
                <w:color w:val="000000"/>
                <w:sz w:val="32"/>
                <w:szCs w:val="32"/>
                <w:lang w:eastAsia="ru-RU"/>
              </w:rPr>
            </w:pPr>
            <w:r w:rsidRPr="00662BA1">
              <w:rPr>
                <w:rFonts w:ascii="Times New Roman" w:eastAsia="Times New Roman" w:hAnsi="Times New Roman" w:cs="Times New Roman"/>
                <w:b/>
                <w:bCs/>
                <w:color w:val="000000"/>
                <w:sz w:val="32"/>
                <w:szCs w:val="32"/>
                <w:lang w:eastAsia="ru-RU"/>
              </w:rPr>
              <w:t> </w:t>
            </w:r>
          </w:p>
        </w:tc>
      </w:tr>
      <w:tr w:rsidR="00662BA1" w:rsidRPr="00662BA1" w:rsidTr="00662BA1">
        <w:trPr>
          <w:trHeight w:val="315"/>
        </w:trPr>
        <w:tc>
          <w:tcPr>
            <w:tcW w:w="1268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62BA1" w:rsidRPr="00662BA1" w:rsidRDefault="00662BA1" w:rsidP="00662BA1">
            <w:pPr>
              <w:spacing w:after="0" w:line="240" w:lineRule="auto"/>
              <w:jc w:val="center"/>
              <w:rPr>
                <w:rFonts w:ascii="Times New Roman" w:eastAsia="Times New Roman" w:hAnsi="Times New Roman" w:cs="Times New Roman"/>
                <w:b/>
                <w:bCs/>
                <w:color w:val="000000"/>
                <w:sz w:val="24"/>
                <w:szCs w:val="24"/>
                <w:lang w:eastAsia="ru-RU"/>
              </w:rPr>
            </w:pPr>
            <w:r w:rsidRPr="00662BA1">
              <w:rPr>
                <w:rFonts w:ascii="Times New Roman" w:eastAsia="Times New Roman" w:hAnsi="Times New Roman" w:cs="Times New Roman"/>
                <w:b/>
                <w:bCs/>
                <w:color w:val="000000"/>
                <w:sz w:val="24"/>
                <w:szCs w:val="24"/>
                <w:lang w:eastAsia="ru-RU"/>
              </w:rPr>
              <w:t xml:space="preserve">Наименование вида государственного контроля (надзора), муниципального контроля </w:t>
            </w:r>
          </w:p>
        </w:tc>
      </w:tr>
      <w:tr w:rsidR="00662BA1" w:rsidRPr="00662BA1" w:rsidTr="00662BA1">
        <w:trPr>
          <w:trHeight w:val="315"/>
        </w:trPr>
        <w:tc>
          <w:tcPr>
            <w:tcW w:w="1268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62BA1" w:rsidRPr="00662BA1" w:rsidRDefault="00662BA1" w:rsidP="00662BA1">
            <w:pPr>
              <w:spacing w:after="0" w:line="240" w:lineRule="auto"/>
              <w:jc w:val="center"/>
              <w:rPr>
                <w:rFonts w:ascii="Times New Roman" w:eastAsia="Times New Roman" w:hAnsi="Times New Roman" w:cs="Times New Roman"/>
                <w:b/>
                <w:bCs/>
                <w:color w:val="000000"/>
                <w:sz w:val="24"/>
                <w:szCs w:val="24"/>
                <w:lang w:eastAsia="ru-RU"/>
              </w:rPr>
            </w:pPr>
            <w:r w:rsidRPr="00662BA1">
              <w:rPr>
                <w:rFonts w:ascii="Times New Roman" w:eastAsia="Times New Roman" w:hAnsi="Times New Roman" w:cs="Times New Roman"/>
                <w:b/>
                <w:bCs/>
                <w:color w:val="000000"/>
                <w:sz w:val="24"/>
                <w:szCs w:val="24"/>
                <w:lang w:eastAsia="ru-RU"/>
              </w:rPr>
              <w:t>Администрация Галичского муниципального района</w:t>
            </w:r>
          </w:p>
        </w:tc>
      </w:tr>
      <w:tr w:rsidR="00662BA1" w:rsidRPr="00662BA1" w:rsidTr="00662BA1">
        <w:trPr>
          <w:trHeight w:val="315"/>
        </w:trPr>
        <w:tc>
          <w:tcPr>
            <w:tcW w:w="1268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62BA1" w:rsidRPr="00662BA1" w:rsidRDefault="00662BA1" w:rsidP="00662BA1">
            <w:pPr>
              <w:spacing w:after="0" w:line="240" w:lineRule="auto"/>
              <w:jc w:val="center"/>
              <w:rPr>
                <w:rFonts w:ascii="Times New Roman" w:eastAsia="Times New Roman" w:hAnsi="Times New Roman" w:cs="Times New Roman"/>
                <w:b/>
                <w:bCs/>
                <w:color w:val="000000"/>
                <w:sz w:val="24"/>
                <w:szCs w:val="24"/>
                <w:lang w:eastAsia="ru-RU"/>
              </w:rPr>
            </w:pPr>
            <w:r w:rsidRPr="00662BA1">
              <w:rPr>
                <w:rFonts w:ascii="Times New Roman" w:eastAsia="Times New Roman" w:hAnsi="Times New Roman" w:cs="Times New Roman"/>
                <w:b/>
                <w:bCs/>
                <w:color w:val="000000"/>
                <w:sz w:val="24"/>
                <w:szCs w:val="24"/>
                <w:lang w:eastAsia="ru-RU"/>
              </w:rPr>
              <w:t>Костромская область</w:t>
            </w:r>
          </w:p>
        </w:tc>
      </w:tr>
      <w:tr w:rsidR="00662BA1" w:rsidRPr="00662BA1" w:rsidTr="00662BA1">
        <w:trPr>
          <w:trHeight w:val="300"/>
        </w:trPr>
        <w:tc>
          <w:tcPr>
            <w:tcW w:w="6740" w:type="dxa"/>
            <w:gridSpan w:val="2"/>
            <w:tcBorders>
              <w:top w:val="single" w:sz="4" w:space="0" w:color="auto"/>
              <w:left w:val="single" w:sz="4" w:space="0" w:color="auto"/>
              <w:bottom w:val="single" w:sz="4" w:space="0" w:color="auto"/>
              <w:right w:val="single" w:sz="4" w:space="0" w:color="auto"/>
            </w:tcBorders>
            <w:shd w:val="clear" w:color="000000" w:fill="BCD6EE"/>
            <w:vAlign w:val="center"/>
            <w:hideMark/>
          </w:tcPr>
          <w:p w:rsidR="00662BA1" w:rsidRPr="00662BA1" w:rsidRDefault="00662BA1" w:rsidP="00662BA1">
            <w:pPr>
              <w:spacing w:after="0" w:line="240" w:lineRule="auto"/>
              <w:jc w:val="center"/>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 </w:t>
            </w:r>
          </w:p>
        </w:tc>
        <w:tc>
          <w:tcPr>
            <w:tcW w:w="2540" w:type="dxa"/>
            <w:tcBorders>
              <w:top w:val="nil"/>
              <w:left w:val="nil"/>
              <w:bottom w:val="single" w:sz="4" w:space="0" w:color="auto"/>
              <w:right w:val="single" w:sz="4" w:space="0" w:color="auto"/>
            </w:tcBorders>
            <w:shd w:val="clear" w:color="000000" w:fill="BCD6EE"/>
            <w:vAlign w:val="bottom"/>
            <w:hideMark/>
          </w:tcPr>
          <w:p w:rsidR="00662BA1" w:rsidRPr="00662BA1" w:rsidRDefault="00662BA1" w:rsidP="00662BA1">
            <w:pPr>
              <w:spacing w:after="0" w:line="240" w:lineRule="auto"/>
              <w:jc w:val="center"/>
              <w:rPr>
                <w:rFonts w:ascii="Times New Roman" w:eastAsia="Times New Roman" w:hAnsi="Times New Roman" w:cs="Times New Roman"/>
                <w:b/>
                <w:bCs/>
                <w:color w:val="000000"/>
                <w:sz w:val="20"/>
                <w:szCs w:val="20"/>
                <w:lang w:eastAsia="ru-RU"/>
              </w:rPr>
            </w:pPr>
            <w:r w:rsidRPr="00662BA1">
              <w:rPr>
                <w:rFonts w:ascii="Times New Roman" w:eastAsia="Times New Roman" w:hAnsi="Times New Roman" w:cs="Times New Roman"/>
                <w:b/>
                <w:bCs/>
                <w:color w:val="000000"/>
                <w:sz w:val="20"/>
                <w:szCs w:val="20"/>
                <w:lang w:eastAsia="ru-RU"/>
              </w:rPr>
              <w:t>Закон № 248-ФЗ</w:t>
            </w:r>
          </w:p>
        </w:tc>
        <w:tc>
          <w:tcPr>
            <w:tcW w:w="3400" w:type="dxa"/>
            <w:tcBorders>
              <w:top w:val="nil"/>
              <w:left w:val="nil"/>
              <w:bottom w:val="single" w:sz="4" w:space="0" w:color="auto"/>
              <w:right w:val="single" w:sz="4" w:space="0" w:color="auto"/>
            </w:tcBorders>
            <w:shd w:val="clear" w:color="000000" w:fill="BCD6EE"/>
            <w:vAlign w:val="bottom"/>
            <w:hideMark/>
          </w:tcPr>
          <w:p w:rsidR="00662BA1" w:rsidRPr="00662BA1" w:rsidRDefault="00662BA1" w:rsidP="00662BA1">
            <w:pPr>
              <w:spacing w:after="0" w:line="240" w:lineRule="auto"/>
              <w:jc w:val="center"/>
              <w:rPr>
                <w:rFonts w:ascii="Times New Roman" w:eastAsia="Times New Roman" w:hAnsi="Times New Roman" w:cs="Times New Roman"/>
                <w:b/>
                <w:bCs/>
                <w:color w:val="000000"/>
                <w:sz w:val="20"/>
                <w:szCs w:val="20"/>
                <w:lang w:eastAsia="ru-RU"/>
              </w:rPr>
            </w:pPr>
            <w:r w:rsidRPr="00662BA1">
              <w:rPr>
                <w:rFonts w:ascii="Times New Roman" w:eastAsia="Times New Roman" w:hAnsi="Times New Roman" w:cs="Times New Roman"/>
                <w:b/>
                <w:bCs/>
                <w:color w:val="000000"/>
                <w:sz w:val="20"/>
                <w:szCs w:val="20"/>
                <w:lang w:eastAsia="ru-RU"/>
              </w:rPr>
              <w:t>Закон № 294-ФЗ</w:t>
            </w:r>
          </w:p>
        </w:tc>
      </w:tr>
      <w:tr w:rsidR="00662BA1" w:rsidRPr="00662BA1" w:rsidTr="00662BA1">
        <w:trPr>
          <w:trHeight w:val="300"/>
        </w:trPr>
        <w:tc>
          <w:tcPr>
            <w:tcW w:w="520" w:type="dxa"/>
            <w:tcBorders>
              <w:top w:val="nil"/>
              <w:left w:val="single" w:sz="4" w:space="0" w:color="auto"/>
              <w:bottom w:val="single" w:sz="4" w:space="0" w:color="auto"/>
              <w:right w:val="single" w:sz="4" w:space="0" w:color="auto"/>
            </w:tcBorders>
            <w:shd w:val="clear" w:color="000000" w:fill="BCD6EE"/>
            <w:vAlign w:val="center"/>
            <w:hideMark/>
          </w:tcPr>
          <w:p w:rsidR="00662BA1" w:rsidRPr="00662BA1" w:rsidRDefault="00662BA1" w:rsidP="00662BA1">
            <w:pPr>
              <w:spacing w:after="0" w:line="240" w:lineRule="auto"/>
              <w:jc w:val="center"/>
              <w:rPr>
                <w:rFonts w:ascii="Times New Roman" w:eastAsia="Times New Roman" w:hAnsi="Times New Roman" w:cs="Times New Roman"/>
                <w:b/>
                <w:bCs/>
                <w:color w:val="000000"/>
                <w:sz w:val="20"/>
                <w:szCs w:val="20"/>
                <w:lang w:eastAsia="ru-RU"/>
              </w:rPr>
            </w:pPr>
            <w:r w:rsidRPr="00662BA1">
              <w:rPr>
                <w:rFonts w:ascii="Times New Roman" w:eastAsia="Times New Roman" w:hAnsi="Times New Roman" w:cs="Times New Roman"/>
                <w:b/>
                <w:bCs/>
                <w:color w:val="000000"/>
                <w:sz w:val="20"/>
                <w:szCs w:val="20"/>
                <w:lang w:eastAsia="ru-RU"/>
              </w:rPr>
              <w:t>I</w:t>
            </w:r>
          </w:p>
        </w:tc>
        <w:tc>
          <w:tcPr>
            <w:tcW w:w="12160" w:type="dxa"/>
            <w:gridSpan w:val="3"/>
            <w:tcBorders>
              <w:top w:val="single" w:sz="4" w:space="0" w:color="auto"/>
              <w:left w:val="nil"/>
              <w:bottom w:val="single" w:sz="4" w:space="0" w:color="auto"/>
              <w:right w:val="single" w:sz="4" w:space="0" w:color="auto"/>
            </w:tcBorders>
            <w:shd w:val="clear" w:color="000000" w:fill="BCD6EE"/>
            <w:vAlign w:val="center"/>
            <w:hideMark/>
          </w:tcPr>
          <w:p w:rsidR="00662BA1" w:rsidRPr="00662BA1" w:rsidRDefault="00662BA1" w:rsidP="00662BA1">
            <w:pPr>
              <w:spacing w:after="0" w:line="240" w:lineRule="auto"/>
              <w:jc w:val="center"/>
              <w:rPr>
                <w:rFonts w:ascii="Times New Roman" w:eastAsia="Times New Roman" w:hAnsi="Times New Roman" w:cs="Times New Roman"/>
                <w:b/>
                <w:bCs/>
                <w:color w:val="000000"/>
                <w:sz w:val="20"/>
                <w:szCs w:val="20"/>
                <w:lang w:eastAsia="ru-RU"/>
              </w:rPr>
            </w:pPr>
            <w:r w:rsidRPr="00662BA1">
              <w:rPr>
                <w:rFonts w:ascii="Times New Roman" w:eastAsia="Times New Roman" w:hAnsi="Times New Roman" w:cs="Times New Roman"/>
                <w:b/>
                <w:bCs/>
                <w:color w:val="000000"/>
                <w:sz w:val="20"/>
                <w:szCs w:val="20"/>
                <w:lang w:eastAsia="ru-RU"/>
              </w:rPr>
              <w:t>Общие сведения о виде и организации осуществления государственного контроля (надзора), муниципального контроля</w:t>
            </w:r>
          </w:p>
        </w:tc>
      </w:tr>
      <w:tr w:rsidR="00662BA1" w:rsidRPr="00662BA1" w:rsidTr="00662BA1">
        <w:trPr>
          <w:trHeight w:val="510"/>
        </w:trPr>
        <w:tc>
          <w:tcPr>
            <w:tcW w:w="520" w:type="dxa"/>
            <w:tcBorders>
              <w:top w:val="nil"/>
              <w:left w:val="single" w:sz="4" w:space="0" w:color="auto"/>
              <w:bottom w:val="single" w:sz="4" w:space="0" w:color="auto"/>
              <w:right w:val="single" w:sz="4" w:space="0" w:color="auto"/>
            </w:tcBorders>
            <w:shd w:val="clear" w:color="000000" w:fill="BCD6EE"/>
            <w:vAlign w:val="center"/>
            <w:hideMark/>
          </w:tcPr>
          <w:p w:rsidR="00662BA1" w:rsidRPr="00662BA1" w:rsidRDefault="00662BA1" w:rsidP="00662BA1">
            <w:pPr>
              <w:spacing w:after="0" w:line="240" w:lineRule="auto"/>
              <w:jc w:val="center"/>
              <w:rPr>
                <w:rFonts w:ascii="Times New Roman" w:eastAsia="Times New Roman" w:hAnsi="Times New Roman" w:cs="Times New Roman"/>
                <w:b/>
                <w:bCs/>
                <w:color w:val="000000"/>
                <w:sz w:val="20"/>
                <w:szCs w:val="20"/>
                <w:lang w:eastAsia="ru-RU"/>
              </w:rPr>
            </w:pPr>
            <w:r w:rsidRPr="00662BA1">
              <w:rPr>
                <w:rFonts w:ascii="Times New Roman" w:eastAsia="Times New Roman" w:hAnsi="Times New Roman" w:cs="Times New Roman"/>
                <w:b/>
                <w:bCs/>
                <w:color w:val="000000"/>
                <w:sz w:val="20"/>
                <w:szCs w:val="20"/>
                <w:lang w:eastAsia="ru-RU"/>
              </w:rPr>
              <w:t>1</w:t>
            </w:r>
          </w:p>
        </w:tc>
        <w:tc>
          <w:tcPr>
            <w:tcW w:w="6220" w:type="dxa"/>
            <w:tcBorders>
              <w:top w:val="nil"/>
              <w:left w:val="nil"/>
              <w:bottom w:val="single" w:sz="4" w:space="0" w:color="auto"/>
              <w:right w:val="single" w:sz="4" w:space="0" w:color="auto"/>
            </w:tcBorders>
            <w:shd w:val="clear" w:color="000000" w:fill="BCD6EE"/>
            <w:vAlign w:val="center"/>
            <w:hideMark/>
          </w:tcPr>
          <w:p w:rsidR="00662BA1" w:rsidRPr="00662BA1" w:rsidRDefault="00662BA1" w:rsidP="00662BA1">
            <w:pPr>
              <w:spacing w:after="0" w:line="240" w:lineRule="auto"/>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 xml:space="preserve">Наименование вида государственного контроля (надзора), муниципального контроля </w:t>
            </w:r>
          </w:p>
        </w:tc>
        <w:tc>
          <w:tcPr>
            <w:tcW w:w="2540" w:type="dxa"/>
            <w:tcBorders>
              <w:top w:val="nil"/>
              <w:left w:val="nil"/>
              <w:bottom w:val="single" w:sz="4" w:space="0" w:color="auto"/>
              <w:right w:val="single" w:sz="4" w:space="0" w:color="auto"/>
            </w:tcBorders>
            <w:shd w:val="clear" w:color="auto" w:fill="auto"/>
            <w:vAlign w:val="center"/>
            <w:hideMark/>
          </w:tcPr>
          <w:p w:rsidR="00662BA1" w:rsidRPr="00662BA1" w:rsidRDefault="00662BA1" w:rsidP="00662BA1">
            <w:pPr>
              <w:spacing w:after="0" w:line="240" w:lineRule="auto"/>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Муниципальный земельный контроль</w:t>
            </w:r>
          </w:p>
        </w:tc>
        <w:tc>
          <w:tcPr>
            <w:tcW w:w="3400" w:type="dxa"/>
            <w:tcBorders>
              <w:top w:val="nil"/>
              <w:left w:val="nil"/>
              <w:bottom w:val="single" w:sz="4" w:space="0" w:color="auto"/>
              <w:right w:val="single" w:sz="4" w:space="0" w:color="auto"/>
            </w:tcBorders>
            <w:shd w:val="clear" w:color="auto" w:fill="auto"/>
            <w:vAlign w:val="center"/>
            <w:hideMark/>
          </w:tcPr>
          <w:p w:rsidR="00662BA1" w:rsidRPr="00662BA1" w:rsidRDefault="00662BA1" w:rsidP="00662BA1">
            <w:pPr>
              <w:spacing w:after="0" w:line="240" w:lineRule="auto"/>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Муниципальный земельный контроль</w:t>
            </w:r>
          </w:p>
        </w:tc>
      </w:tr>
      <w:tr w:rsidR="00662BA1" w:rsidRPr="00662BA1" w:rsidTr="00662BA1">
        <w:trPr>
          <w:trHeight w:val="510"/>
        </w:trPr>
        <w:tc>
          <w:tcPr>
            <w:tcW w:w="520" w:type="dxa"/>
            <w:tcBorders>
              <w:top w:val="nil"/>
              <w:left w:val="single" w:sz="4" w:space="0" w:color="auto"/>
              <w:bottom w:val="single" w:sz="4" w:space="0" w:color="auto"/>
              <w:right w:val="single" w:sz="4" w:space="0" w:color="auto"/>
            </w:tcBorders>
            <w:shd w:val="clear" w:color="000000" w:fill="BCD6EE"/>
            <w:vAlign w:val="center"/>
            <w:hideMark/>
          </w:tcPr>
          <w:p w:rsidR="00662BA1" w:rsidRPr="00662BA1" w:rsidRDefault="00662BA1" w:rsidP="00662BA1">
            <w:pPr>
              <w:spacing w:after="0" w:line="240" w:lineRule="auto"/>
              <w:jc w:val="center"/>
              <w:rPr>
                <w:rFonts w:ascii="Times New Roman" w:eastAsia="Times New Roman" w:hAnsi="Times New Roman" w:cs="Times New Roman"/>
                <w:b/>
                <w:bCs/>
                <w:color w:val="000000"/>
                <w:sz w:val="20"/>
                <w:szCs w:val="20"/>
                <w:lang w:eastAsia="ru-RU"/>
              </w:rPr>
            </w:pPr>
            <w:r w:rsidRPr="00662BA1">
              <w:rPr>
                <w:rFonts w:ascii="Times New Roman" w:eastAsia="Times New Roman" w:hAnsi="Times New Roman" w:cs="Times New Roman"/>
                <w:b/>
                <w:bCs/>
                <w:color w:val="000000"/>
                <w:sz w:val="20"/>
                <w:szCs w:val="20"/>
                <w:lang w:eastAsia="ru-RU"/>
              </w:rPr>
              <w:t>2</w:t>
            </w:r>
          </w:p>
        </w:tc>
        <w:tc>
          <w:tcPr>
            <w:tcW w:w="6220" w:type="dxa"/>
            <w:tcBorders>
              <w:top w:val="nil"/>
              <w:left w:val="nil"/>
              <w:bottom w:val="single" w:sz="4" w:space="0" w:color="auto"/>
              <w:right w:val="single" w:sz="4" w:space="0" w:color="auto"/>
            </w:tcBorders>
            <w:shd w:val="clear" w:color="000000" w:fill="BCD6EE"/>
            <w:vAlign w:val="center"/>
            <w:hideMark/>
          </w:tcPr>
          <w:p w:rsidR="00662BA1" w:rsidRPr="00662BA1" w:rsidRDefault="00662BA1" w:rsidP="00662BA1">
            <w:pPr>
              <w:spacing w:after="0" w:line="240" w:lineRule="auto"/>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Период осуществления вида государственного контроля (надзора), муниципального контроля</w:t>
            </w:r>
          </w:p>
        </w:tc>
        <w:tc>
          <w:tcPr>
            <w:tcW w:w="2540" w:type="dxa"/>
            <w:tcBorders>
              <w:top w:val="nil"/>
              <w:left w:val="nil"/>
              <w:bottom w:val="single" w:sz="4" w:space="0" w:color="auto"/>
              <w:right w:val="single" w:sz="4" w:space="0" w:color="auto"/>
            </w:tcBorders>
            <w:shd w:val="clear" w:color="auto" w:fill="auto"/>
            <w:vAlign w:val="center"/>
            <w:hideMark/>
          </w:tcPr>
          <w:p w:rsidR="00662BA1" w:rsidRPr="00662BA1" w:rsidRDefault="00662BA1" w:rsidP="00662BA1">
            <w:pPr>
              <w:spacing w:after="0" w:line="240" w:lineRule="auto"/>
              <w:jc w:val="center"/>
              <w:rPr>
                <w:rFonts w:ascii="Times New Roman" w:eastAsia="Times New Roman" w:hAnsi="Times New Roman" w:cs="Times New Roman"/>
                <w:b/>
                <w:bCs/>
                <w:color w:val="000000"/>
                <w:sz w:val="20"/>
                <w:szCs w:val="20"/>
                <w:lang w:eastAsia="ru-RU"/>
              </w:rPr>
            </w:pPr>
            <w:r w:rsidRPr="00662BA1">
              <w:rPr>
                <w:rFonts w:ascii="Times New Roman" w:eastAsia="Times New Roman" w:hAnsi="Times New Roman" w:cs="Times New Roman"/>
                <w:b/>
                <w:bCs/>
                <w:color w:val="000000"/>
                <w:sz w:val="20"/>
                <w:szCs w:val="20"/>
                <w:lang w:eastAsia="ru-RU"/>
              </w:rPr>
              <w:t>2021</w:t>
            </w:r>
          </w:p>
        </w:tc>
        <w:tc>
          <w:tcPr>
            <w:tcW w:w="3400" w:type="dxa"/>
            <w:tcBorders>
              <w:top w:val="nil"/>
              <w:left w:val="nil"/>
              <w:bottom w:val="single" w:sz="4" w:space="0" w:color="auto"/>
              <w:right w:val="single" w:sz="4" w:space="0" w:color="auto"/>
            </w:tcBorders>
            <w:shd w:val="clear" w:color="auto" w:fill="auto"/>
            <w:vAlign w:val="center"/>
            <w:hideMark/>
          </w:tcPr>
          <w:p w:rsidR="00662BA1" w:rsidRPr="00662BA1" w:rsidRDefault="00662BA1" w:rsidP="00662BA1">
            <w:pPr>
              <w:spacing w:after="0" w:line="240" w:lineRule="auto"/>
              <w:jc w:val="center"/>
              <w:rPr>
                <w:rFonts w:ascii="Times New Roman" w:eastAsia="Times New Roman" w:hAnsi="Times New Roman" w:cs="Times New Roman"/>
                <w:b/>
                <w:bCs/>
                <w:color w:val="000000"/>
                <w:sz w:val="20"/>
                <w:szCs w:val="20"/>
                <w:lang w:eastAsia="ru-RU"/>
              </w:rPr>
            </w:pPr>
            <w:r w:rsidRPr="00662BA1">
              <w:rPr>
                <w:rFonts w:ascii="Times New Roman" w:eastAsia="Times New Roman" w:hAnsi="Times New Roman" w:cs="Times New Roman"/>
                <w:b/>
                <w:bCs/>
                <w:color w:val="000000"/>
                <w:sz w:val="20"/>
                <w:szCs w:val="20"/>
                <w:lang w:eastAsia="ru-RU"/>
              </w:rPr>
              <w:t>2021</w:t>
            </w:r>
          </w:p>
        </w:tc>
      </w:tr>
      <w:tr w:rsidR="00662BA1" w:rsidRPr="00662BA1" w:rsidTr="00662BA1">
        <w:trPr>
          <w:trHeight w:val="1020"/>
        </w:trPr>
        <w:tc>
          <w:tcPr>
            <w:tcW w:w="520" w:type="dxa"/>
            <w:tcBorders>
              <w:top w:val="nil"/>
              <w:left w:val="single" w:sz="4" w:space="0" w:color="auto"/>
              <w:bottom w:val="single" w:sz="4" w:space="0" w:color="auto"/>
              <w:right w:val="single" w:sz="4" w:space="0" w:color="auto"/>
            </w:tcBorders>
            <w:shd w:val="clear" w:color="000000" w:fill="BCD6EE"/>
            <w:vAlign w:val="center"/>
            <w:hideMark/>
          </w:tcPr>
          <w:p w:rsidR="00662BA1" w:rsidRPr="00662BA1" w:rsidRDefault="00662BA1" w:rsidP="00662BA1">
            <w:pPr>
              <w:spacing w:after="0" w:line="240" w:lineRule="auto"/>
              <w:jc w:val="center"/>
              <w:rPr>
                <w:rFonts w:ascii="Times New Roman" w:eastAsia="Times New Roman" w:hAnsi="Times New Roman" w:cs="Times New Roman"/>
                <w:b/>
                <w:bCs/>
                <w:color w:val="000000"/>
                <w:sz w:val="20"/>
                <w:szCs w:val="20"/>
                <w:lang w:eastAsia="ru-RU"/>
              </w:rPr>
            </w:pPr>
            <w:r w:rsidRPr="00662BA1">
              <w:rPr>
                <w:rFonts w:ascii="Times New Roman" w:eastAsia="Times New Roman" w:hAnsi="Times New Roman" w:cs="Times New Roman"/>
                <w:b/>
                <w:bCs/>
                <w:color w:val="000000"/>
                <w:sz w:val="20"/>
                <w:szCs w:val="20"/>
                <w:lang w:eastAsia="ru-RU"/>
              </w:rPr>
              <w:t>3</w:t>
            </w:r>
          </w:p>
        </w:tc>
        <w:tc>
          <w:tcPr>
            <w:tcW w:w="6220" w:type="dxa"/>
            <w:tcBorders>
              <w:top w:val="nil"/>
              <w:left w:val="nil"/>
              <w:bottom w:val="single" w:sz="4" w:space="0" w:color="auto"/>
              <w:right w:val="single" w:sz="4" w:space="0" w:color="auto"/>
            </w:tcBorders>
            <w:shd w:val="clear" w:color="000000" w:fill="BCD6EE"/>
            <w:vAlign w:val="center"/>
            <w:hideMark/>
          </w:tcPr>
          <w:p w:rsidR="00662BA1" w:rsidRPr="00662BA1" w:rsidRDefault="00662BA1" w:rsidP="00662BA1">
            <w:pPr>
              <w:spacing w:after="0" w:line="240" w:lineRule="auto"/>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наименования и реквизиты нормативных правовых актов, регламентирующих порядок организации и осуществления видов государственного контроля (надзора), видов муниципального контроля</w:t>
            </w:r>
          </w:p>
        </w:tc>
        <w:tc>
          <w:tcPr>
            <w:tcW w:w="2540" w:type="dxa"/>
            <w:tcBorders>
              <w:top w:val="nil"/>
              <w:left w:val="nil"/>
              <w:bottom w:val="single" w:sz="4" w:space="0" w:color="auto"/>
              <w:right w:val="single" w:sz="4" w:space="0" w:color="auto"/>
            </w:tcBorders>
            <w:shd w:val="clear" w:color="auto" w:fill="auto"/>
            <w:vAlign w:val="center"/>
            <w:hideMark/>
          </w:tcPr>
          <w:p w:rsidR="00662BA1" w:rsidRPr="00662BA1" w:rsidRDefault="00662BA1" w:rsidP="00662BA1">
            <w:pPr>
              <w:spacing w:after="0" w:line="240" w:lineRule="auto"/>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постановление администрации Галичского муниципального района от 16.06.2018 года № 172</w:t>
            </w:r>
          </w:p>
        </w:tc>
        <w:tc>
          <w:tcPr>
            <w:tcW w:w="3400" w:type="dxa"/>
            <w:tcBorders>
              <w:top w:val="nil"/>
              <w:left w:val="nil"/>
              <w:bottom w:val="single" w:sz="4" w:space="0" w:color="auto"/>
              <w:right w:val="single" w:sz="4" w:space="0" w:color="auto"/>
            </w:tcBorders>
            <w:shd w:val="clear" w:color="auto" w:fill="auto"/>
            <w:vAlign w:val="center"/>
            <w:hideMark/>
          </w:tcPr>
          <w:p w:rsidR="00662BA1" w:rsidRPr="00662BA1" w:rsidRDefault="00662BA1" w:rsidP="00662BA1">
            <w:pPr>
              <w:spacing w:after="0" w:line="240" w:lineRule="auto"/>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Решение собрания депутатов Галичского муниципального района от 16.09.2021 года № 68</w:t>
            </w:r>
          </w:p>
        </w:tc>
      </w:tr>
      <w:tr w:rsidR="00662BA1" w:rsidRPr="00662BA1" w:rsidTr="00662BA1">
        <w:trPr>
          <w:trHeight w:val="765"/>
        </w:trPr>
        <w:tc>
          <w:tcPr>
            <w:tcW w:w="520" w:type="dxa"/>
            <w:tcBorders>
              <w:top w:val="nil"/>
              <w:left w:val="single" w:sz="4" w:space="0" w:color="auto"/>
              <w:bottom w:val="single" w:sz="4" w:space="0" w:color="auto"/>
              <w:right w:val="single" w:sz="4" w:space="0" w:color="auto"/>
            </w:tcBorders>
            <w:shd w:val="clear" w:color="000000" w:fill="BCD6EE"/>
            <w:vAlign w:val="center"/>
            <w:hideMark/>
          </w:tcPr>
          <w:p w:rsidR="00662BA1" w:rsidRPr="00662BA1" w:rsidRDefault="00662BA1" w:rsidP="00662BA1">
            <w:pPr>
              <w:spacing w:after="0" w:line="240" w:lineRule="auto"/>
              <w:jc w:val="center"/>
              <w:rPr>
                <w:rFonts w:ascii="Times New Roman" w:eastAsia="Times New Roman" w:hAnsi="Times New Roman" w:cs="Times New Roman"/>
                <w:b/>
                <w:bCs/>
                <w:color w:val="000000"/>
                <w:sz w:val="20"/>
                <w:szCs w:val="20"/>
                <w:lang w:eastAsia="ru-RU"/>
              </w:rPr>
            </w:pPr>
            <w:r w:rsidRPr="00662BA1">
              <w:rPr>
                <w:rFonts w:ascii="Times New Roman" w:eastAsia="Times New Roman" w:hAnsi="Times New Roman" w:cs="Times New Roman"/>
                <w:b/>
                <w:bCs/>
                <w:color w:val="000000"/>
                <w:sz w:val="20"/>
                <w:szCs w:val="20"/>
                <w:lang w:eastAsia="ru-RU"/>
              </w:rPr>
              <w:t>4</w:t>
            </w:r>
          </w:p>
        </w:tc>
        <w:tc>
          <w:tcPr>
            <w:tcW w:w="6220" w:type="dxa"/>
            <w:tcBorders>
              <w:top w:val="nil"/>
              <w:left w:val="nil"/>
              <w:bottom w:val="single" w:sz="4" w:space="0" w:color="auto"/>
              <w:right w:val="single" w:sz="4" w:space="0" w:color="auto"/>
            </w:tcBorders>
            <w:shd w:val="clear" w:color="000000" w:fill="BCD6EE"/>
            <w:vAlign w:val="center"/>
            <w:hideMark/>
          </w:tcPr>
          <w:p w:rsidR="00662BA1" w:rsidRPr="00662BA1" w:rsidRDefault="00662BA1" w:rsidP="00662BA1">
            <w:pPr>
              <w:spacing w:after="0" w:line="240" w:lineRule="auto"/>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сведения об организационной структуре и системе управления органов государственного контроля (надзора), муниципального контроля</w:t>
            </w:r>
          </w:p>
        </w:tc>
        <w:tc>
          <w:tcPr>
            <w:tcW w:w="2540" w:type="dxa"/>
            <w:tcBorders>
              <w:top w:val="nil"/>
              <w:left w:val="nil"/>
              <w:bottom w:val="single" w:sz="4" w:space="0" w:color="auto"/>
              <w:right w:val="single" w:sz="4" w:space="0" w:color="auto"/>
            </w:tcBorders>
            <w:shd w:val="clear" w:color="auto" w:fill="auto"/>
            <w:vAlign w:val="center"/>
            <w:hideMark/>
          </w:tcPr>
          <w:p w:rsidR="00662BA1" w:rsidRPr="00662BA1" w:rsidRDefault="00662BA1" w:rsidP="00662BA1">
            <w:pPr>
              <w:spacing w:after="0" w:line="240" w:lineRule="auto"/>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КУМИЗР администрации Галичского муниципального района</w:t>
            </w:r>
          </w:p>
        </w:tc>
        <w:tc>
          <w:tcPr>
            <w:tcW w:w="3400" w:type="dxa"/>
            <w:tcBorders>
              <w:top w:val="nil"/>
              <w:left w:val="nil"/>
              <w:bottom w:val="single" w:sz="4" w:space="0" w:color="auto"/>
              <w:right w:val="single" w:sz="4" w:space="0" w:color="auto"/>
            </w:tcBorders>
            <w:shd w:val="clear" w:color="auto" w:fill="auto"/>
            <w:vAlign w:val="center"/>
            <w:hideMark/>
          </w:tcPr>
          <w:p w:rsidR="00662BA1" w:rsidRPr="00662BA1" w:rsidRDefault="00662BA1" w:rsidP="00662BA1">
            <w:pPr>
              <w:spacing w:after="0" w:line="240" w:lineRule="auto"/>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КУМИЗР администрации Галичского муниципального района</w:t>
            </w:r>
          </w:p>
        </w:tc>
      </w:tr>
      <w:tr w:rsidR="00662BA1" w:rsidRPr="00662BA1" w:rsidTr="00662BA1">
        <w:trPr>
          <w:trHeight w:val="1020"/>
        </w:trPr>
        <w:tc>
          <w:tcPr>
            <w:tcW w:w="520" w:type="dxa"/>
            <w:tcBorders>
              <w:top w:val="nil"/>
              <w:left w:val="single" w:sz="4" w:space="0" w:color="auto"/>
              <w:bottom w:val="single" w:sz="4" w:space="0" w:color="auto"/>
              <w:right w:val="single" w:sz="4" w:space="0" w:color="auto"/>
            </w:tcBorders>
            <w:shd w:val="clear" w:color="000000" w:fill="BCD6EE"/>
            <w:vAlign w:val="center"/>
            <w:hideMark/>
          </w:tcPr>
          <w:p w:rsidR="00662BA1" w:rsidRPr="00662BA1" w:rsidRDefault="00662BA1" w:rsidP="00662BA1">
            <w:pPr>
              <w:spacing w:after="0" w:line="240" w:lineRule="auto"/>
              <w:jc w:val="center"/>
              <w:rPr>
                <w:rFonts w:ascii="Times New Roman" w:eastAsia="Times New Roman" w:hAnsi="Times New Roman" w:cs="Times New Roman"/>
                <w:b/>
                <w:bCs/>
                <w:color w:val="000000"/>
                <w:sz w:val="20"/>
                <w:szCs w:val="20"/>
                <w:lang w:eastAsia="ru-RU"/>
              </w:rPr>
            </w:pPr>
            <w:r w:rsidRPr="00662BA1">
              <w:rPr>
                <w:rFonts w:ascii="Times New Roman" w:eastAsia="Times New Roman" w:hAnsi="Times New Roman" w:cs="Times New Roman"/>
                <w:b/>
                <w:bCs/>
                <w:color w:val="000000"/>
                <w:sz w:val="20"/>
                <w:szCs w:val="20"/>
                <w:lang w:eastAsia="ru-RU"/>
              </w:rPr>
              <w:t>5</w:t>
            </w:r>
          </w:p>
        </w:tc>
        <w:tc>
          <w:tcPr>
            <w:tcW w:w="6220" w:type="dxa"/>
            <w:tcBorders>
              <w:top w:val="nil"/>
              <w:left w:val="nil"/>
              <w:bottom w:val="single" w:sz="4" w:space="0" w:color="auto"/>
              <w:right w:val="single" w:sz="4" w:space="0" w:color="auto"/>
            </w:tcBorders>
            <w:shd w:val="clear" w:color="000000" w:fill="BCD6EE"/>
            <w:vAlign w:val="center"/>
            <w:hideMark/>
          </w:tcPr>
          <w:p w:rsidR="00662BA1" w:rsidRPr="00662BA1" w:rsidRDefault="00662BA1" w:rsidP="00662BA1">
            <w:pPr>
              <w:spacing w:after="0" w:line="240" w:lineRule="auto"/>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о предмете вида контроля</w:t>
            </w:r>
          </w:p>
        </w:tc>
        <w:tc>
          <w:tcPr>
            <w:tcW w:w="2540" w:type="dxa"/>
            <w:tcBorders>
              <w:top w:val="nil"/>
              <w:left w:val="nil"/>
              <w:bottom w:val="single" w:sz="4" w:space="0" w:color="auto"/>
              <w:right w:val="single" w:sz="4" w:space="0" w:color="auto"/>
            </w:tcBorders>
            <w:shd w:val="clear" w:color="auto" w:fill="auto"/>
            <w:vAlign w:val="center"/>
            <w:hideMark/>
          </w:tcPr>
          <w:p w:rsidR="00662BA1" w:rsidRPr="00662BA1" w:rsidRDefault="00662BA1" w:rsidP="00662BA1">
            <w:pPr>
              <w:spacing w:after="0" w:line="240" w:lineRule="auto"/>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постановление администрации Галичского муниципального района от 16.06.2018 года № 172</w:t>
            </w:r>
          </w:p>
        </w:tc>
        <w:tc>
          <w:tcPr>
            <w:tcW w:w="3400" w:type="dxa"/>
            <w:tcBorders>
              <w:top w:val="nil"/>
              <w:left w:val="nil"/>
              <w:bottom w:val="single" w:sz="4" w:space="0" w:color="auto"/>
              <w:right w:val="single" w:sz="4" w:space="0" w:color="auto"/>
            </w:tcBorders>
            <w:shd w:val="clear" w:color="auto" w:fill="auto"/>
            <w:vAlign w:val="center"/>
            <w:hideMark/>
          </w:tcPr>
          <w:p w:rsidR="00662BA1" w:rsidRPr="00662BA1" w:rsidRDefault="00662BA1" w:rsidP="00662BA1">
            <w:pPr>
              <w:spacing w:after="0" w:line="240" w:lineRule="auto"/>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 </w:t>
            </w:r>
          </w:p>
        </w:tc>
      </w:tr>
      <w:tr w:rsidR="00662BA1" w:rsidRPr="00662BA1" w:rsidTr="00662BA1">
        <w:trPr>
          <w:trHeight w:val="1290"/>
        </w:trPr>
        <w:tc>
          <w:tcPr>
            <w:tcW w:w="520" w:type="dxa"/>
            <w:tcBorders>
              <w:top w:val="nil"/>
              <w:left w:val="single" w:sz="4" w:space="0" w:color="auto"/>
              <w:bottom w:val="single" w:sz="4" w:space="0" w:color="auto"/>
              <w:right w:val="single" w:sz="4" w:space="0" w:color="auto"/>
            </w:tcBorders>
            <w:shd w:val="clear" w:color="000000" w:fill="BCD6EE"/>
            <w:vAlign w:val="center"/>
            <w:hideMark/>
          </w:tcPr>
          <w:p w:rsidR="00662BA1" w:rsidRPr="00662BA1" w:rsidRDefault="00662BA1" w:rsidP="00662BA1">
            <w:pPr>
              <w:spacing w:after="0" w:line="240" w:lineRule="auto"/>
              <w:jc w:val="center"/>
              <w:rPr>
                <w:rFonts w:ascii="Times New Roman" w:eastAsia="Times New Roman" w:hAnsi="Times New Roman" w:cs="Times New Roman"/>
                <w:b/>
                <w:bCs/>
                <w:color w:val="000000"/>
                <w:sz w:val="20"/>
                <w:szCs w:val="20"/>
                <w:lang w:eastAsia="ru-RU"/>
              </w:rPr>
            </w:pPr>
            <w:r w:rsidRPr="00662BA1">
              <w:rPr>
                <w:rFonts w:ascii="Times New Roman" w:eastAsia="Times New Roman" w:hAnsi="Times New Roman" w:cs="Times New Roman"/>
                <w:b/>
                <w:bCs/>
                <w:color w:val="000000"/>
                <w:sz w:val="20"/>
                <w:szCs w:val="20"/>
                <w:lang w:eastAsia="ru-RU"/>
              </w:rPr>
              <w:t>6</w:t>
            </w:r>
          </w:p>
        </w:tc>
        <w:tc>
          <w:tcPr>
            <w:tcW w:w="6220" w:type="dxa"/>
            <w:tcBorders>
              <w:top w:val="nil"/>
              <w:left w:val="nil"/>
              <w:bottom w:val="single" w:sz="4" w:space="0" w:color="auto"/>
              <w:right w:val="single" w:sz="4" w:space="0" w:color="auto"/>
            </w:tcBorders>
            <w:shd w:val="clear" w:color="000000" w:fill="BCD6EE"/>
            <w:vAlign w:val="center"/>
            <w:hideMark/>
          </w:tcPr>
          <w:p w:rsidR="00662BA1" w:rsidRPr="00662BA1" w:rsidRDefault="00662BA1" w:rsidP="00662BA1">
            <w:pPr>
              <w:spacing w:after="0" w:line="240" w:lineRule="auto"/>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об объектах вида контроля и организации их учета</w:t>
            </w:r>
          </w:p>
        </w:tc>
        <w:tc>
          <w:tcPr>
            <w:tcW w:w="2540" w:type="dxa"/>
            <w:tcBorders>
              <w:top w:val="nil"/>
              <w:left w:val="nil"/>
              <w:bottom w:val="nil"/>
              <w:right w:val="nil"/>
            </w:tcBorders>
            <w:shd w:val="clear" w:color="auto" w:fill="auto"/>
            <w:vAlign w:val="bottom"/>
            <w:hideMark/>
          </w:tcPr>
          <w:p w:rsidR="00662BA1" w:rsidRPr="00662BA1" w:rsidRDefault="00662BA1" w:rsidP="00662BA1">
            <w:pPr>
              <w:spacing w:after="0" w:line="240" w:lineRule="auto"/>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объекты земельных отношений, расположенные в границах Галичского муниципального района Костромской области</w:t>
            </w:r>
          </w:p>
        </w:tc>
        <w:tc>
          <w:tcPr>
            <w:tcW w:w="3400" w:type="dxa"/>
            <w:tcBorders>
              <w:top w:val="nil"/>
              <w:left w:val="single" w:sz="4" w:space="0" w:color="auto"/>
              <w:bottom w:val="single" w:sz="4" w:space="0" w:color="auto"/>
              <w:right w:val="single" w:sz="4" w:space="0" w:color="auto"/>
            </w:tcBorders>
            <w:shd w:val="clear" w:color="auto" w:fill="auto"/>
            <w:vAlign w:val="bottom"/>
            <w:hideMark/>
          </w:tcPr>
          <w:p w:rsidR="00662BA1" w:rsidRPr="00662BA1" w:rsidRDefault="00662BA1" w:rsidP="00662BA1">
            <w:pPr>
              <w:spacing w:after="0" w:line="240" w:lineRule="auto"/>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объекты земельных отношений, расположенные в границах Галичского муниципального района Костромской области</w:t>
            </w:r>
          </w:p>
        </w:tc>
      </w:tr>
      <w:tr w:rsidR="00662BA1" w:rsidRPr="00662BA1" w:rsidTr="00662BA1">
        <w:trPr>
          <w:trHeight w:val="3345"/>
        </w:trPr>
        <w:tc>
          <w:tcPr>
            <w:tcW w:w="520" w:type="dxa"/>
            <w:tcBorders>
              <w:top w:val="nil"/>
              <w:left w:val="single" w:sz="4" w:space="0" w:color="auto"/>
              <w:bottom w:val="single" w:sz="4" w:space="0" w:color="auto"/>
              <w:right w:val="single" w:sz="4" w:space="0" w:color="auto"/>
            </w:tcBorders>
            <w:shd w:val="clear" w:color="000000" w:fill="BCD6EE"/>
            <w:vAlign w:val="center"/>
            <w:hideMark/>
          </w:tcPr>
          <w:p w:rsidR="00662BA1" w:rsidRPr="00662BA1" w:rsidRDefault="00662BA1" w:rsidP="00662BA1">
            <w:pPr>
              <w:spacing w:after="0" w:line="240" w:lineRule="auto"/>
              <w:jc w:val="center"/>
              <w:rPr>
                <w:rFonts w:ascii="Times New Roman" w:eastAsia="Times New Roman" w:hAnsi="Times New Roman" w:cs="Times New Roman"/>
                <w:b/>
                <w:bCs/>
                <w:color w:val="000000"/>
                <w:sz w:val="20"/>
                <w:szCs w:val="20"/>
                <w:lang w:eastAsia="ru-RU"/>
              </w:rPr>
            </w:pPr>
            <w:r w:rsidRPr="00662BA1">
              <w:rPr>
                <w:rFonts w:ascii="Times New Roman" w:eastAsia="Times New Roman" w:hAnsi="Times New Roman" w:cs="Times New Roman"/>
                <w:b/>
                <w:bCs/>
                <w:color w:val="000000"/>
                <w:sz w:val="20"/>
                <w:szCs w:val="20"/>
                <w:lang w:eastAsia="ru-RU"/>
              </w:rPr>
              <w:lastRenderedPageBreak/>
              <w:t>7</w:t>
            </w:r>
          </w:p>
        </w:tc>
        <w:tc>
          <w:tcPr>
            <w:tcW w:w="6220" w:type="dxa"/>
            <w:tcBorders>
              <w:top w:val="nil"/>
              <w:left w:val="nil"/>
              <w:bottom w:val="single" w:sz="4" w:space="0" w:color="auto"/>
              <w:right w:val="single" w:sz="4" w:space="0" w:color="auto"/>
            </w:tcBorders>
            <w:shd w:val="clear" w:color="000000" w:fill="BCD6EE"/>
            <w:vAlign w:val="center"/>
            <w:hideMark/>
          </w:tcPr>
          <w:p w:rsidR="00662BA1" w:rsidRPr="00662BA1" w:rsidRDefault="00662BA1" w:rsidP="00662BA1">
            <w:pPr>
              <w:spacing w:after="0" w:line="240" w:lineRule="auto"/>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о ключевых показателях вида контроля и их целевых (плановых) значениях</w:t>
            </w:r>
          </w:p>
        </w:tc>
        <w:tc>
          <w:tcPr>
            <w:tcW w:w="2540" w:type="dxa"/>
            <w:tcBorders>
              <w:top w:val="single" w:sz="4" w:space="0" w:color="auto"/>
              <w:left w:val="nil"/>
              <w:bottom w:val="single" w:sz="4" w:space="0" w:color="auto"/>
              <w:right w:val="single" w:sz="4" w:space="0" w:color="auto"/>
            </w:tcBorders>
            <w:shd w:val="clear" w:color="auto" w:fill="auto"/>
            <w:vAlign w:val="center"/>
            <w:hideMark/>
          </w:tcPr>
          <w:p w:rsidR="00662BA1" w:rsidRPr="00662BA1" w:rsidRDefault="00662BA1" w:rsidP="00662BA1">
            <w:pPr>
              <w:spacing w:after="0" w:line="240" w:lineRule="auto"/>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Ключевые показатели и их целевые значения:</w:t>
            </w:r>
            <w:r w:rsidRPr="00662BA1">
              <w:rPr>
                <w:rFonts w:ascii="Times New Roman" w:eastAsia="Times New Roman" w:hAnsi="Times New Roman" w:cs="Times New Roman"/>
                <w:color w:val="000000"/>
                <w:sz w:val="20"/>
                <w:szCs w:val="20"/>
                <w:lang w:eastAsia="ru-RU"/>
              </w:rPr>
              <w:br/>
            </w:r>
            <w:proofErr w:type="gramStart"/>
            <w:r w:rsidRPr="00662BA1">
              <w:rPr>
                <w:rFonts w:ascii="Times New Roman" w:eastAsia="Times New Roman" w:hAnsi="Times New Roman" w:cs="Times New Roman"/>
                <w:color w:val="000000"/>
                <w:sz w:val="20"/>
                <w:szCs w:val="20"/>
                <w:lang w:eastAsia="ru-RU"/>
              </w:rPr>
              <w:t>Доля устраненных нарушений из числа выявленных нарушений обязательных требований - 70%.</w:t>
            </w:r>
            <w:r w:rsidRPr="00662BA1">
              <w:rPr>
                <w:rFonts w:ascii="Times New Roman" w:eastAsia="Times New Roman" w:hAnsi="Times New Roman" w:cs="Times New Roman"/>
                <w:color w:val="000000"/>
                <w:sz w:val="20"/>
                <w:szCs w:val="20"/>
                <w:lang w:eastAsia="ru-RU"/>
              </w:rPr>
              <w:br/>
              <w:t>Доля выполнения плана проведения плановых контрольных мероприятий на очередной календарный год - 100%.</w:t>
            </w:r>
            <w:r w:rsidRPr="00662BA1">
              <w:rPr>
                <w:rFonts w:ascii="Times New Roman" w:eastAsia="Times New Roman" w:hAnsi="Times New Roman" w:cs="Times New Roman"/>
                <w:color w:val="000000"/>
                <w:sz w:val="20"/>
                <w:szCs w:val="20"/>
                <w:lang w:eastAsia="ru-RU"/>
              </w:rPr>
              <w:br/>
              <w:t>Доля обоснованных жалоб на действия (бездействие) контрольного органа и (или) его должностного лица при проведении контрольных мероприятий - 0%.</w:t>
            </w:r>
            <w:r w:rsidRPr="00662BA1">
              <w:rPr>
                <w:rFonts w:ascii="Times New Roman" w:eastAsia="Times New Roman" w:hAnsi="Times New Roman" w:cs="Times New Roman"/>
                <w:color w:val="000000"/>
                <w:sz w:val="20"/>
                <w:szCs w:val="20"/>
                <w:lang w:eastAsia="ru-RU"/>
              </w:rPr>
              <w:br/>
              <w:t>Доля отмененных результатов контрольных мероприятий - 0%.</w:t>
            </w:r>
            <w:r w:rsidRPr="00662BA1">
              <w:rPr>
                <w:rFonts w:ascii="Times New Roman" w:eastAsia="Times New Roman" w:hAnsi="Times New Roman" w:cs="Times New Roman"/>
                <w:color w:val="000000"/>
                <w:sz w:val="20"/>
                <w:szCs w:val="20"/>
                <w:lang w:eastAsia="ru-RU"/>
              </w:rPr>
              <w:br/>
              <w:t>Доля контрольных мероприятий, по результатам которых были выявлены нарушения, но не приняты соответствующие меры</w:t>
            </w:r>
            <w:proofErr w:type="gramEnd"/>
            <w:r w:rsidRPr="00662BA1">
              <w:rPr>
                <w:rFonts w:ascii="Times New Roman" w:eastAsia="Times New Roman" w:hAnsi="Times New Roman" w:cs="Times New Roman"/>
                <w:color w:val="000000"/>
                <w:sz w:val="20"/>
                <w:szCs w:val="20"/>
                <w:lang w:eastAsia="ru-RU"/>
              </w:rPr>
              <w:t xml:space="preserve"> </w:t>
            </w:r>
            <w:proofErr w:type="gramStart"/>
            <w:r w:rsidRPr="00662BA1">
              <w:rPr>
                <w:rFonts w:ascii="Times New Roman" w:eastAsia="Times New Roman" w:hAnsi="Times New Roman" w:cs="Times New Roman"/>
                <w:color w:val="000000"/>
                <w:sz w:val="20"/>
                <w:szCs w:val="20"/>
                <w:lang w:eastAsia="ru-RU"/>
              </w:rPr>
              <w:t>административного воздействия - 5%.</w:t>
            </w:r>
            <w:r w:rsidRPr="00662BA1">
              <w:rPr>
                <w:rFonts w:ascii="Times New Roman" w:eastAsia="Times New Roman" w:hAnsi="Times New Roman" w:cs="Times New Roman"/>
                <w:color w:val="000000"/>
                <w:sz w:val="20"/>
                <w:szCs w:val="20"/>
                <w:lang w:eastAsia="ru-RU"/>
              </w:rPr>
              <w:br/>
              <w:t>Доля вынесенных судебных решений о назначении административного наказания по материалам контрольного органа - 95%.</w:t>
            </w:r>
            <w:r w:rsidRPr="00662BA1">
              <w:rPr>
                <w:rFonts w:ascii="Times New Roman" w:eastAsia="Times New Roman" w:hAnsi="Times New Roman" w:cs="Times New Roman"/>
                <w:color w:val="000000"/>
                <w:sz w:val="20"/>
                <w:szCs w:val="20"/>
                <w:lang w:eastAsia="ru-RU"/>
              </w:rPr>
              <w:br/>
              <w:t xml:space="preserve">Доля отмененных в судебном порядке постановлений по делам </w:t>
            </w:r>
            <w:r w:rsidRPr="00662BA1">
              <w:rPr>
                <w:rFonts w:ascii="Times New Roman" w:eastAsia="Times New Roman" w:hAnsi="Times New Roman" w:cs="Times New Roman"/>
                <w:color w:val="000000"/>
                <w:sz w:val="20"/>
                <w:szCs w:val="20"/>
                <w:lang w:eastAsia="ru-RU"/>
              </w:rPr>
              <w:lastRenderedPageBreak/>
              <w:t>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roofErr w:type="gramEnd"/>
          </w:p>
        </w:tc>
        <w:tc>
          <w:tcPr>
            <w:tcW w:w="3400" w:type="dxa"/>
            <w:tcBorders>
              <w:top w:val="nil"/>
              <w:left w:val="nil"/>
              <w:bottom w:val="single" w:sz="4" w:space="0" w:color="auto"/>
              <w:right w:val="single" w:sz="4" w:space="0" w:color="auto"/>
            </w:tcBorders>
            <w:shd w:val="clear" w:color="auto" w:fill="auto"/>
            <w:vAlign w:val="center"/>
            <w:hideMark/>
          </w:tcPr>
          <w:p w:rsidR="00662BA1" w:rsidRPr="00662BA1" w:rsidRDefault="00662BA1" w:rsidP="00662BA1">
            <w:pPr>
              <w:spacing w:after="0" w:line="240" w:lineRule="auto"/>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lastRenderedPageBreak/>
              <w:t>нет</w:t>
            </w:r>
          </w:p>
        </w:tc>
      </w:tr>
      <w:tr w:rsidR="00662BA1" w:rsidRPr="00662BA1" w:rsidTr="00662BA1">
        <w:trPr>
          <w:trHeight w:val="1020"/>
        </w:trPr>
        <w:tc>
          <w:tcPr>
            <w:tcW w:w="520" w:type="dxa"/>
            <w:tcBorders>
              <w:top w:val="nil"/>
              <w:left w:val="single" w:sz="4" w:space="0" w:color="auto"/>
              <w:bottom w:val="single" w:sz="4" w:space="0" w:color="auto"/>
              <w:right w:val="single" w:sz="4" w:space="0" w:color="auto"/>
            </w:tcBorders>
            <w:shd w:val="clear" w:color="000000" w:fill="BCD6EE"/>
            <w:vAlign w:val="center"/>
            <w:hideMark/>
          </w:tcPr>
          <w:p w:rsidR="00662BA1" w:rsidRPr="00662BA1" w:rsidRDefault="00662BA1" w:rsidP="00662BA1">
            <w:pPr>
              <w:spacing w:after="0" w:line="240" w:lineRule="auto"/>
              <w:jc w:val="center"/>
              <w:rPr>
                <w:rFonts w:ascii="Times New Roman" w:eastAsia="Times New Roman" w:hAnsi="Times New Roman" w:cs="Times New Roman"/>
                <w:b/>
                <w:bCs/>
                <w:color w:val="000000"/>
                <w:sz w:val="20"/>
                <w:szCs w:val="20"/>
                <w:lang w:eastAsia="ru-RU"/>
              </w:rPr>
            </w:pPr>
            <w:r w:rsidRPr="00662BA1">
              <w:rPr>
                <w:rFonts w:ascii="Times New Roman" w:eastAsia="Times New Roman" w:hAnsi="Times New Roman" w:cs="Times New Roman"/>
                <w:b/>
                <w:bCs/>
                <w:color w:val="000000"/>
                <w:sz w:val="20"/>
                <w:szCs w:val="20"/>
                <w:lang w:eastAsia="ru-RU"/>
              </w:rPr>
              <w:lastRenderedPageBreak/>
              <w:t>8</w:t>
            </w:r>
          </w:p>
        </w:tc>
        <w:tc>
          <w:tcPr>
            <w:tcW w:w="6220" w:type="dxa"/>
            <w:tcBorders>
              <w:top w:val="nil"/>
              <w:left w:val="nil"/>
              <w:bottom w:val="single" w:sz="4" w:space="0" w:color="auto"/>
              <w:right w:val="single" w:sz="4" w:space="0" w:color="auto"/>
            </w:tcBorders>
            <w:shd w:val="clear" w:color="000000" w:fill="BCD6EE"/>
            <w:vAlign w:val="center"/>
            <w:hideMark/>
          </w:tcPr>
          <w:p w:rsidR="00662BA1" w:rsidRPr="00662BA1" w:rsidRDefault="00662BA1" w:rsidP="00662BA1">
            <w:pPr>
              <w:spacing w:after="0" w:line="240" w:lineRule="auto"/>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о программе профилактики рисков причинения вреда (ущерба) и системе профилактических мероприятий, направленных на снижение риска причинения вреда (ущерба) (далее - профилактические мероприятия)</w:t>
            </w:r>
          </w:p>
        </w:tc>
        <w:tc>
          <w:tcPr>
            <w:tcW w:w="2540" w:type="dxa"/>
            <w:tcBorders>
              <w:top w:val="nil"/>
              <w:left w:val="nil"/>
              <w:bottom w:val="single" w:sz="4" w:space="0" w:color="auto"/>
              <w:right w:val="single" w:sz="4" w:space="0" w:color="auto"/>
            </w:tcBorders>
            <w:shd w:val="clear" w:color="auto" w:fill="auto"/>
            <w:vAlign w:val="center"/>
            <w:hideMark/>
          </w:tcPr>
          <w:p w:rsidR="00662BA1" w:rsidRPr="00662BA1" w:rsidRDefault="00662BA1" w:rsidP="00662BA1">
            <w:pPr>
              <w:spacing w:after="0" w:line="240" w:lineRule="auto"/>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да</w:t>
            </w:r>
          </w:p>
        </w:tc>
        <w:tc>
          <w:tcPr>
            <w:tcW w:w="3400" w:type="dxa"/>
            <w:tcBorders>
              <w:top w:val="nil"/>
              <w:left w:val="nil"/>
              <w:bottom w:val="single" w:sz="4" w:space="0" w:color="auto"/>
              <w:right w:val="single" w:sz="4" w:space="0" w:color="auto"/>
            </w:tcBorders>
            <w:shd w:val="clear" w:color="auto" w:fill="auto"/>
            <w:vAlign w:val="center"/>
            <w:hideMark/>
          </w:tcPr>
          <w:p w:rsidR="00662BA1" w:rsidRPr="00662BA1" w:rsidRDefault="00662BA1" w:rsidP="00662BA1">
            <w:pPr>
              <w:spacing w:after="0" w:line="240" w:lineRule="auto"/>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да</w:t>
            </w:r>
          </w:p>
        </w:tc>
      </w:tr>
      <w:tr w:rsidR="00662BA1" w:rsidRPr="00662BA1" w:rsidTr="00662BA1">
        <w:trPr>
          <w:trHeight w:val="5895"/>
        </w:trPr>
        <w:tc>
          <w:tcPr>
            <w:tcW w:w="520" w:type="dxa"/>
            <w:tcBorders>
              <w:top w:val="nil"/>
              <w:left w:val="single" w:sz="4" w:space="0" w:color="auto"/>
              <w:bottom w:val="single" w:sz="4" w:space="0" w:color="auto"/>
              <w:right w:val="single" w:sz="4" w:space="0" w:color="auto"/>
            </w:tcBorders>
            <w:shd w:val="clear" w:color="000000" w:fill="BCD6EE"/>
            <w:vAlign w:val="center"/>
            <w:hideMark/>
          </w:tcPr>
          <w:p w:rsidR="00662BA1" w:rsidRPr="00662BA1" w:rsidRDefault="00662BA1" w:rsidP="00662BA1">
            <w:pPr>
              <w:spacing w:after="0" w:line="240" w:lineRule="auto"/>
              <w:jc w:val="center"/>
              <w:rPr>
                <w:rFonts w:ascii="Times New Roman" w:eastAsia="Times New Roman" w:hAnsi="Times New Roman" w:cs="Times New Roman"/>
                <w:b/>
                <w:bCs/>
                <w:color w:val="000000"/>
                <w:sz w:val="20"/>
                <w:szCs w:val="20"/>
                <w:lang w:eastAsia="ru-RU"/>
              </w:rPr>
            </w:pPr>
            <w:r w:rsidRPr="00662BA1">
              <w:rPr>
                <w:rFonts w:ascii="Times New Roman" w:eastAsia="Times New Roman" w:hAnsi="Times New Roman" w:cs="Times New Roman"/>
                <w:b/>
                <w:bCs/>
                <w:color w:val="000000"/>
                <w:sz w:val="20"/>
                <w:szCs w:val="20"/>
                <w:lang w:eastAsia="ru-RU"/>
              </w:rPr>
              <w:lastRenderedPageBreak/>
              <w:t>9</w:t>
            </w:r>
          </w:p>
        </w:tc>
        <w:tc>
          <w:tcPr>
            <w:tcW w:w="6220" w:type="dxa"/>
            <w:tcBorders>
              <w:top w:val="nil"/>
              <w:left w:val="nil"/>
              <w:bottom w:val="single" w:sz="4" w:space="0" w:color="auto"/>
              <w:right w:val="single" w:sz="4" w:space="0" w:color="auto"/>
            </w:tcBorders>
            <w:shd w:val="clear" w:color="000000" w:fill="BCD6EE"/>
            <w:vAlign w:val="center"/>
            <w:hideMark/>
          </w:tcPr>
          <w:p w:rsidR="00662BA1" w:rsidRPr="00662BA1" w:rsidRDefault="00662BA1" w:rsidP="00662BA1">
            <w:pPr>
              <w:spacing w:after="0" w:line="240" w:lineRule="auto"/>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о проведении информирования и иных видов профилактических мероприятий</w:t>
            </w:r>
          </w:p>
        </w:tc>
        <w:tc>
          <w:tcPr>
            <w:tcW w:w="2540" w:type="dxa"/>
            <w:tcBorders>
              <w:top w:val="nil"/>
              <w:left w:val="nil"/>
              <w:bottom w:val="single" w:sz="4" w:space="0" w:color="auto"/>
              <w:right w:val="single" w:sz="4" w:space="0" w:color="auto"/>
            </w:tcBorders>
            <w:shd w:val="clear" w:color="auto" w:fill="auto"/>
            <w:vAlign w:val="center"/>
            <w:hideMark/>
          </w:tcPr>
          <w:p w:rsidR="00662BA1" w:rsidRPr="00662BA1" w:rsidRDefault="00662BA1" w:rsidP="00662BA1">
            <w:pPr>
              <w:spacing w:after="0" w:line="240" w:lineRule="auto"/>
              <w:rPr>
                <w:rFonts w:ascii="Times New Roman" w:eastAsia="Times New Roman" w:hAnsi="Times New Roman" w:cs="Times New Roman"/>
                <w:color w:val="000000"/>
                <w:sz w:val="20"/>
                <w:szCs w:val="20"/>
                <w:lang w:eastAsia="ru-RU"/>
              </w:rPr>
            </w:pPr>
            <w:proofErr w:type="gramStart"/>
            <w:r w:rsidRPr="00662BA1">
              <w:rPr>
                <w:rFonts w:ascii="Times New Roman" w:eastAsia="Times New Roman" w:hAnsi="Times New Roman" w:cs="Times New Roman"/>
                <w:color w:val="000000"/>
                <w:sz w:val="20"/>
                <w:szCs w:val="20"/>
                <w:lang w:eastAsia="ru-RU"/>
              </w:rPr>
              <w:t>Информирование осуществляется посредством размещения сведений,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официальном сайте администрации Галичского муниципального района Костромской области в сети «Интернет»: http://gal-mr.ru/,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roofErr w:type="gramEnd"/>
          </w:p>
        </w:tc>
        <w:tc>
          <w:tcPr>
            <w:tcW w:w="3400" w:type="dxa"/>
            <w:tcBorders>
              <w:top w:val="nil"/>
              <w:left w:val="nil"/>
              <w:bottom w:val="single" w:sz="4" w:space="0" w:color="auto"/>
              <w:right w:val="single" w:sz="4" w:space="0" w:color="auto"/>
            </w:tcBorders>
            <w:shd w:val="clear" w:color="auto" w:fill="auto"/>
            <w:vAlign w:val="center"/>
            <w:hideMark/>
          </w:tcPr>
          <w:p w:rsidR="00662BA1" w:rsidRPr="00662BA1" w:rsidRDefault="00662BA1" w:rsidP="00662BA1">
            <w:pPr>
              <w:spacing w:after="0" w:line="240" w:lineRule="auto"/>
              <w:rPr>
                <w:rFonts w:ascii="Times New Roman" w:eastAsia="Times New Roman" w:hAnsi="Times New Roman" w:cs="Times New Roman"/>
                <w:color w:val="000000"/>
                <w:sz w:val="20"/>
                <w:szCs w:val="20"/>
                <w:lang w:eastAsia="ru-RU"/>
              </w:rPr>
            </w:pPr>
            <w:proofErr w:type="gramStart"/>
            <w:r w:rsidRPr="00662BA1">
              <w:rPr>
                <w:rFonts w:ascii="Times New Roman" w:eastAsia="Times New Roman" w:hAnsi="Times New Roman" w:cs="Times New Roman"/>
                <w:color w:val="000000"/>
                <w:sz w:val="20"/>
                <w:szCs w:val="20"/>
                <w:lang w:eastAsia="ru-RU"/>
              </w:rPr>
              <w:t>Информация о порядке исполнения муниципальной функции представляется посредством ее размещения на официальном сайте администрации Галичского муниципального района Костромской области в информационно-телекоммуникационной сети Интернет по адресу: http://gal-mr.ru, в средствах массовой информации (далее СМИ), в федеральной государственной информационной системе "Единый портал государственных и муниципальных услуг (функций)", представляется по электронной почте, по телефону и (или) непосредственно должностным лицом, ответственным за исполнение</w:t>
            </w:r>
            <w:proofErr w:type="gramEnd"/>
            <w:r w:rsidRPr="00662BA1">
              <w:rPr>
                <w:rFonts w:ascii="Times New Roman" w:eastAsia="Times New Roman" w:hAnsi="Times New Roman" w:cs="Times New Roman"/>
                <w:color w:val="000000"/>
                <w:sz w:val="20"/>
                <w:szCs w:val="20"/>
                <w:lang w:eastAsia="ru-RU"/>
              </w:rPr>
              <w:t xml:space="preserve"> муниципальной функции.</w:t>
            </w:r>
          </w:p>
        </w:tc>
      </w:tr>
      <w:tr w:rsidR="00662BA1" w:rsidRPr="00662BA1" w:rsidTr="00662BA1">
        <w:trPr>
          <w:trHeight w:val="510"/>
        </w:trPr>
        <w:tc>
          <w:tcPr>
            <w:tcW w:w="520" w:type="dxa"/>
            <w:tcBorders>
              <w:top w:val="nil"/>
              <w:left w:val="single" w:sz="4" w:space="0" w:color="auto"/>
              <w:bottom w:val="single" w:sz="4" w:space="0" w:color="auto"/>
              <w:right w:val="single" w:sz="4" w:space="0" w:color="auto"/>
            </w:tcBorders>
            <w:shd w:val="clear" w:color="000000" w:fill="BCD6EE"/>
            <w:vAlign w:val="center"/>
            <w:hideMark/>
          </w:tcPr>
          <w:p w:rsidR="00662BA1" w:rsidRPr="00662BA1" w:rsidRDefault="00662BA1" w:rsidP="00662BA1">
            <w:pPr>
              <w:spacing w:after="0" w:line="240" w:lineRule="auto"/>
              <w:jc w:val="center"/>
              <w:rPr>
                <w:rFonts w:ascii="Times New Roman" w:eastAsia="Times New Roman" w:hAnsi="Times New Roman" w:cs="Times New Roman"/>
                <w:b/>
                <w:bCs/>
                <w:color w:val="000000"/>
                <w:sz w:val="20"/>
                <w:szCs w:val="20"/>
                <w:lang w:eastAsia="ru-RU"/>
              </w:rPr>
            </w:pPr>
            <w:r w:rsidRPr="00662BA1">
              <w:rPr>
                <w:rFonts w:ascii="Times New Roman" w:eastAsia="Times New Roman" w:hAnsi="Times New Roman" w:cs="Times New Roman"/>
                <w:b/>
                <w:bCs/>
                <w:color w:val="000000"/>
                <w:sz w:val="20"/>
                <w:szCs w:val="20"/>
                <w:lang w:eastAsia="ru-RU"/>
              </w:rPr>
              <w:t>10</w:t>
            </w:r>
          </w:p>
        </w:tc>
        <w:tc>
          <w:tcPr>
            <w:tcW w:w="6220" w:type="dxa"/>
            <w:tcBorders>
              <w:top w:val="nil"/>
              <w:left w:val="nil"/>
              <w:bottom w:val="single" w:sz="4" w:space="0" w:color="auto"/>
              <w:right w:val="single" w:sz="4" w:space="0" w:color="auto"/>
            </w:tcBorders>
            <w:shd w:val="clear" w:color="000000" w:fill="BCD6EE"/>
            <w:vAlign w:val="center"/>
            <w:hideMark/>
          </w:tcPr>
          <w:p w:rsidR="00662BA1" w:rsidRPr="00662BA1" w:rsidRDefault="00662BA1" w:rsidP="00662BA1">
            <w:pPr>
              <w:spacing w:after="0" w:line="240" w:lineRule="auto"/>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о применении независимой оценки соблюдения обязательных требований</w:t>
            </w:r>
          </w:p>
        </w:tc>
        <w:tc>
          <w:tcPr>
            <w:tcW w:w="2540" w:type="dxa"/>
            <w:tcBorders>
              <w:top w:val="nil"/>
              <w:left w:val="nil"/>
              <w:bottom w:val="single" w:sz="4" w:space="0" w:color="auto"/>
              <w:right w:val="single" w:sz="4" w:space="0" w:color="auto"/>
            </w:tcBorders>
            <w:shd w:val="clear" w:color="auto" w:fill="auto"/>
            <w:vAlign w:val="center"/>
            <w:hideMark/>
          </w:tcPr>
          <w:p w:rsidR="00662BA1" w:rsidRPr="00662BA1" w:rsidRDefault="00662BA1" w:rsidP="00662BA1">
            <w:pPr>
              <w:spacing w:after="0" w:line="240" w:lineRule="auto"/>
              <w:jc w:val="center"/>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нет</w:t>
            </w:r>
          </w:p>
        </w:tc>
        <w:tc>
          <w:tcPr>
            <w:tcW w:w="3400" w:type="dxa"/>
            <w:tcBorders>
              <w:top w:val="nil"/>
              <w:left w:val="nil"/>
              <w:bottom w:val="single" w:sz="4" w:space="0" w:color="auto"/>
              <w:right w:val="single" w:sz="4" w:space="0" w:color="auto"/>
            </w:tcBorders>
            <w:shd w:val="clear" w:color="auto" w:fill="auto"/>
            <w:vAlign w:val="center"/>
            <w:hideMark/>
          </w:tcPr>
          <w:p w:rsidR="00662BA1" w:rsidRPr="00662BA1" w:rsidRDefault="00662BA1" w:rsidP="00662BA1">
            <w:pPr>
              <w:spacing w:after="0" w:line="240" w:lineRule="auto"/>
              <w:jc w:val="center"/>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нет</w:t>
            </w:r>
          </w:p>
        </w:tc>
      </w:tr>
      <w:tr w:rsidR="00662BA1" w:rsidRPr="00662BA1" w:rsidTr="00662BA1">
        <w:trPr>
          <w:trHeight w:val="510"/>
        </w:trPr>
        <w:tc>
          <w:tcPr>
            <w:tcW w:w="520" w:type="dxa"/>
            <w:tcBorders>
              <w:top w:val="nil"/>
              <w:left w:val="single" w:sz="4" w:space="0" w:color="auto"/>
              <w:bottom w:val="single" w:sz="4" w:space="0" w:color="auto"/>
              <w:right w:val="single" w:sz="4" w:space="0" w:color="auto"/>
            </w:tcBorders>
            <w:shd w:val="clear" w:color="000000" w:fill="BCD6EE"/>
            <w:vAlign w:val="center"/>
            <w:hideMark/>
          </w:tcPr>
          <w:p w:rsidR="00662BA1" w:rsidRPr="00662BA1" w:rsidRDefault="00662BA1" w:rsidP="00662BA1">
            <w:pPr>
              <w:spacing w:after="0" w:line="240" w:lineRule="auto"/>
              <w:jc w:val="center"/>
              <w:rPr>
                <w:rFonts w:ascii="Times New Roman" w:eastAsia="Times New Roman" w:hAnsi="Times New Roman" w:cs="Times New Roman"/>
                <w:b/>
                <w:bCs/>
                <w:color w:val="000000"/>
                <w:sz w:val="20"/>
                <w:szCs w:val="20"/>
                <w:lang w:eastAsia="ru-RU"/>
              </w:rPr>
            </w:pPr>
            <w:r w:rsidRPr="00662BA1">
              <w:rPr>
                <w:rFonts w:ascii="Times New Roman" w:eastAsia="Times New Roman" w:hAnsi="Times New Roman" w:cs="Times New Roman"/>
                <w:b/>
                <w:bCs/>
                <w:color w:val="000000"/>
                <w:sz w:val="20"/>
                <w:szCs w:val="20"/>
                <w:lang w:eastAsia="ru-RU"/>
              </w:rPr>
              <w:t>11</w:t>
            </w:r>
          </w:p>
        </w:tc>
        <w:tc>
          <w:tcPr>
            <w:tcW w:w="6220" w:type="dxa"/>
            <w:tcBorders>
              <w:top w:val="nil"/>
              <w:left w:val="nil"/>
              <w:bottom w:val="single" w:sz="4" w:space="0" w:color="auto"/>
              <w:right w:val="single" w:sz="4" w:space="0" w:color="auto"/>
            </w:tcBorders>
            <w:shd w:val="clear" w:color="000000" w:fill="BCD6EE"/>
            <w:vAlign w:val="center"/>
            <w:hideMark/>
          </w:tcPr>
          <w:p w:rsidR="00662BA1" w:rsidRPr="00662BA1" w:rsidRDefault="00662BA1" w:rsidP="00662BA1">
            <w:pPr>
              <w:spacing w:after="0" w:line="240" w:lineRule="auto"/>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о системе контрольных (надзорных) мероприятий, основаниях их проведения, о контрольных (надзорных) действиях</w:t>
            </w:r>
          </w:p>
        </w:tc>
        <w:tc>
          <w:tcPr>
            <w:tcW w:w="2540" w:type="dxa"/>
            <w:tcBorders>
              <w:top w:val="nil"/>
              <w:left w:val="nil"/>
              <w:bottom w:val="single" w:sz="4" w:space="0" w:color="auto"/>
              <w:right w:val="single" w:sz="4" w:space="0" w:color="auto"/>
            </w:tcBorders>
            <w:shd w:val="clear" w:color="auto" w:fill="auto"/>
            <w:vAlign w:val="bottom"/>
            <w:hideMark/>
          </w:tcPr>
          <w:p w:rsidR="00662BA1" w:rsidRPr="00662BA1" w:rsidRDefault="00662BA1" w:rsidP="00662BA1">
            <w:pPr>
              <w:spacing w:after="0" w:line="240" w:lineRule="auto"/>
              <w:jc w:val="center"/>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нет</w:t>
            </w:r>
          </w:p>
        </w:tc>
        <w:tc>
          <w:tcPr>
            <w:tcW w:w="3400" w:type="dxa"/>
            <w:tcBorders>
              <w:top w:val="nil"/>
              <w:left w:val="nil"/>
              <w:bottom w:val="single" w:sz="4" w:space="0" w:color="auto"/>
              <w:right w:val="single" w:sz="4" w:space="0" w:color="auto"/>
            </w:tcBorders>
            <w:shd w:val="clear" w:color="auto" w:fill="auto"/>
            <w:vAlign w:val="bottom"/>
            <w:hideMark/>
          </w:tcPr>
          <w:p w:rsidR="00662BA1" w:rsidRPr="00662BA1" w:rsidRDefault="00662BA1" w:rsidP="00662BA1">
            <w:pPr>
              <w:spacing w:after="0" w:line="240" w:lineRule="auto"/>
              <w:jc w:val="center"/>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нет</w:t>
            </w:r>
          </w:p>
        </w:tc>
      </w:tr>
      <w:tr w:rsidR="00662BA1" w:rsidRPr="00662BA1" w:rsidTr="00662BA1">
        <w:trPr>
          <w:trHeight w:val="510"/>
        </w:trPr>
        <w:tc>
          <w:tcPr>
            <w:tcW w:w="520" w:type="dxa"/>
            <w:tcBorders>
              <w:top w:val="nil"/>
              <w:left w:val="single" w:sz="4" w:space="0" w:color="auto"/>
              <w:bottom w:val="single" w:sz="4" w:space="0" w:color="auto"/>
              <w:right w:val="single" w:sz="4" w:space="0" w:color="auto"/>
            </w:tcBorders>
            <w:shd w:val="clear" w:color="000000" w:fill="BCD6EE"/>
            <w:vAlign w:val="center"/>
            <w:hideMark/>
          </w:tcPr>
          <w:p w:rsidR="00662BA1" w:rsidRPr="00662BA1" w:rsidRDefault="00662BA1" w:rsidP="00662BA1">
            <w:pPr>
              <w:spacing w:after="0" w:line="240" w:lineRule="auto"/>
              <w:jc w:val="center"/>
              <w:rPr>
                <w:rFonts w:ascii="Times New Roman" w:eastAsia="Times New Roman" w:hAnsi="Times New Roman" w:cs="Times New Roman"/>
                <w:b/>
                <w:bCs/>
                <w:color w:val="000000"/>
                <w:sz w:val="20"/>
                <w:szCs w:val="20"/>
                <w:lang w:eastAsia="ru-RU"/>
              </w:rPr>
            </w:pPr>
            <w:r w:rsidRPr="00662BA1">
              <w:rPr>
                <w:rFonts w:ascii="Times New Roman" w:eastAsia="Times New Roman" w:hAnsi="Times New Roman" w:cs="Times New Roman"/>
                <w:b/>
                <w:bCs/>
                <w:color w:val="000000"/>
                <w:sz w:val="20"/>
                <w:szCs w:val="20"/>
                <w:lang w:eastAsia="ru-RU"/>
              </w:rPr>
              <w:t>12</w:t>
            </w:r>
          </w:p>
        </w:tc>
        <w:tc>
          <w:tcPr>
            <w:tcW w:w="6220" w:type="dxa"/>
            <w:tcBorders>
              <w:top w:val="nil"/>
              <w:left w:val="nil"/>
              <w:bottom w:val="single" w:sz="4" w:space="0" w:color="auto"/>
              <w:right w:val="single" w:sz="4" w:space="0" w:color="auto"/>
            </w:tcBorders>
            <w:shd w:val="clear" w:color="000000" w:fill="BCD6EE"/>
            <w:vAlign w:val="center"/>
            <w:hideMark/>
          </w:tcPr>
          <w:p w:rsidR="00662BA1" w:rsidRPr="00662BA1" w:rsidRDefault="00662BA1" w:rsidP="00662BA1">
            <w:pPr>
              <w:spacing w:after="0" w:line="240" w:lineRule="auto"/>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об осуществлении специальных режимов государственного контроля (надзора)</w:t>
            </w:r>
          </w:p>
        </w:tc>
        <w:tc>
          <w:tcPr>
            <w:tcW w:w="2540" w:type="dxa"/>
            <w:tcBorders>
              <w:top w:val="nil"/>
              <w:left w:val="nil"/>
              <w:bottom w:val="single" w:sz="4" w:space="0" w:color="auto"/>
              <w:right w:val="single" w:sz="4" w:space="0" w:color="auto"/>
            </w:tcBorders>
            <w:shd w:val="clear" w:color="auto" w:fill="auto"/>
            <w:vAlign w:val="bottom"/>
            <w:hideMark/>
          </w:tcPr>
          <w:p w:rsidR="00662BA1" w:rsidRPr="00662BA1" w:rsidRDefault="00662BA1" w:rsidP="00662BA1">
            <w:pPr>
              <w:spacing w:after="0" w:line="240" w:lineRule="auto"/>
              <w:jc w:val="center"/>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нет</w:t>
            </w:r>
          </w:p>
        </w:tc>
        <w:tc>
          <w:tcPr>
            <w:tcW w:w="3400" w:type="dxa"/>
            <w:tcBorders>
              <w:top w:val="nil"/>
              <w:left w:val="nil"/>
              <w:bottom w:val="single" w:sz="4" w:space="0" w:color="auto"/>
              <w:right w:val="single" w:sz="4" w:space="0" w:color="auto"/>
            </w:tcBorders>
            <w:shd w:val="clear" w:color="auto" w:fill="auto"/>
            <w:vAlign w:val="bottom"/>
            <w:hideMark/>
          </w:tcPr>
          <w:p w:rsidR="00662BA1" w:rsidRPr="00662BA1" w:rsidRDefault="00662BA1" w:rsidP="00662BA1">
            <w:pPr>
              <w:spacing w:after="0" w:line="240" w:lineRule="auto"/>
              <w:jc w:val="center"/>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нет</w:t>
            </w:r>
          </w:p>
        </w:tc>
      </w:tr>
      <w:tr w:rsidR="00662BA1" w:rsidRPr="00662BA1" w:rsidTr="00662BA1">
        <w:trPr>
          <w:trHeight w:val="765"/>
        </w:trPr>
        <w:tc>
          <w:tcPr>
            <w:tcW w:w="520" w:type="dxa"/>
            <w:tcBorders>
              <w:top w:val="nil"/>
              <w:left w:val="single" w:sz="4" w:space="0" w:color="auto"/>
              <w:bottom w:val="single" w:sz="4" w:space="0" w:color="auto"/>
              <w:right w:val="single" w:sz="4" w:space="0" w:color="auto"/>
            </w:tcBorders>
            <w:shd w:val="clear" w:color="000000" w:fill="BCD6EE"/>
            <w:vAlign w:val="center"/>
            <w:hideMark/>
          </w:tcPr>
          <w:p w:rsidR="00662BA1" w:rsidRPr="00662BA1" w:rsidRDefault="00662BA1" w:rsidP="00662BA1">
            <w:pPr>
              <w:spacing w:after="0" w:line="240" w:lineRule="auto"/>
              <w:jc w:val="center"/>
              <w:rPr>
                <w:rFonts w:ascii="Times New Roman" w:eastAsia="Times New Roman" w:hAnsi="Times New Roman" w:cs="Times New Roman"/>
                <w:b/>
                <w:bCs/>
                <w:color w:val="000000"/>
                <w:sz w:val="20"/>
                <w:szCs w:val="20"/>
                <w:lang w:eastAsia="ru-RU"/>
              </w:rPr>
            </w:pPr>
            <w:r w:rsidRPr="00662BA1">
              <w:rPr>
                <w:rFonts w:ascii="Times New Roman" w:eastAsia="Times New Roman" w:hAnsi="Times New Roman" w:cs="Times New Roman"/>
                <w:b/>
                <w:bCs/>
                <w:color w:val="000000"/>
                <w:sz w:val="20"/>
                <w:szCs w:val="20"/>
                <w:lang w:eastAsia="ru-RU"/>
              </w:rPr>
              <w:t>13</w:t>
            </w:r>
          </w:p>
        </w:tc>
        <w:tc>
          <w:tcPr>
            <w:tcW w:w="6220" w:type="dxa"/>
            <w:tcBorders>
              <w:top w:val="nil"/>
              <w:left w:val="nil"/>
              <w:bottom w:val="single" w:sz="4" w:space="0" w:color="auto"/>
              <w:right w:val="single" w:sz="4" w:space="0" w:color="auto"/>
            </w:tcBorders>
            <w:shd w:val="clear" w:color="000000" w:fill="BCD6EE"/>
            <w:vAlign w:val="center"/>
            <w:hideMark/>
          </w:tcPr>
          <w:p w:rsidR="00662BA1" w:rsidRPr="00662BA1" w:rsidRDefault="00662BA1" w:rsidP="00662BA1">
            <w:pPr>
              <w:spacing w:after="0" w:line="240" w:lineRule="auto"/>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о системе оценки и управления рисками причинения вреда (ущерба) охраняемым законом ценностям</w:t>
            </w:r>
          </w:p>
        </w:tc>
        <w:tc>
          <w:tcPr>
            <w:tcW w:w="2540" w:type="dxa"/>
            <w:tcBorders>
              <w:top w:val="nil"/>
              <w:left w:val="nil"/>
              <w:bottom w:val="single" w:sz="4" w:space="0" w:color="auto"/>
              <w:right w:val="single" w:sz="4" w:space="0" w:color="auto"/>
            </w:tcBorders>
            <w:shd w:val="clear" w:color="auto" w:fill="auto"/>
            <w:vAlign w:val="center"/>
            <w:hideMark/>
          </w:tcPr>
          <w:p w:rsidR="00662BA1" w:rsidRPr="00662BA1" w:rsidRDefault="00662BA1" w:rsidP="00662BA1">
            <w:pPr>
              <w:spacing w:after="0" w:line="240" w:lineRule="auto"/>
              <w:jc w:val="center"/>
              <w:rPr>
                <w:rFonts w:ascii="Times New Roman" w:eastAsia="Times New Roman" w:hAnsi="Times New Roman" w:cs="Times New Roman"/>
                <w:b/>
                <w:bCs/>
                <w:color w:val="000000"/>
                <w:sz w:val="20"/>
                <w:szCs w:val="20"/>
                <w:lang w:eastAsia="ru-RU"/>
              </w:rPr>
            </w:pPr>
            <w:r w:rsidRPr="00662BA1">
              <w:rPr>
                <w:rFonts w:ascii="Times New Roman" w:eastAsia="Times New Roman" w:hAnsi="Times New Roman" w:cs="Times New Roman"/>
                <w:b/>
                <w:bCs/>
                <w:color w:val="000000"/>
                <w:sz w:val="20"/>
                <w:szCs w:val="20"/>
                <w:lang w:eastAsia="ru-RU"/>
              </w:rPr>
              <w:t>нет</w:t>
            </w:r>
          </w:p>
        </w:tc>
        <w:tc>
          <w:tcPr>
            <w:tcW w:w="3400" w:type="dxa"/>
            <w:tcBorders>
              <w:top w:val="nil"/>
              <w:left w:val="nil"/>
              <w:bottom w:val="single" w:sz="4" w:space="0" w:color="auto"/>
              <w:right w:val="single" w:sz="4" w:space="0" w:color="auto"/>
            </w:tcBorders>
            <w:shd w:val="clear" w:color="auto" w:fill="auto"/>
            <w:vAlign w:val="center"/>
            <w:hideMark/>
          </w:tcPr>
          <w:p w:rsidR="00662BA1" w:rsidRPr="00662BA1" w:rsidRDefault="00662BA1" w:rsidP="00662BA1">
            <w:pPr>
              <w:spacing w:after="0" w:line="240" w:lineRule="auto"/>
              <w:jc w:val="center"/>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 xml:space="preserve">средний </w:t>
            </w:r>
            <w:proofErr w:type="gramStart"/>
            <w:r w:rsidRPr="00662BA1">
              <w:rPr>
                <w:rFonts w:ascii="Times New Roman" w:eastAsia="Times New Roman" w:hAnsi="Times New Roman" w:cs="Times New Roman"/>
                <w:color w:val="000000"/>
                <w:sz w:val="20"/>
                <w:szCs w:val="20"/>
                <w:lang w:eastAsia="ru-RU"/>
              </w:rPr>
              <w:t>риск</w:t>
            </w:r>
            <w:proofErr w:type="gramEnd"/>
            <w:r w:rsidRPr="00662BA1">
              <w:rPr>
                <w:rFonts w:ascii="Times New Roman" w:eastAsia="Times New Roman" w:hAnsi="Times New Roman" w:cs="Times New Roman"/>
                <w:color w:val="000000"/>
                <w:sz w:val="20"/>
                <w:szCs w:val="20"/>
                <w:lang w:eastAsia="ru-RU"/>
              </w:rPr>
              <w:t xml:space="preserve">                                                                       умеренный риск                                                                      низкий риск</w:t>
            </w:r>
          </w:p>
        </w:tc>
      </w:tr>
      <w:tr w:rsidR="00662BA1" w:rsidRPr="00662BA1" w:rsidTr="00662BA1">
        <w:trPr>
          <w:trHeight w:val="510"/>
        </w:trPr>
        <w:tc>
          <w:tcPr>
            <w:tcW w:w="520" w:type="dxa"/>
            <w:tcBorders>
              <w:top w:val="nil"/>
              <w:left w:val="single" w:sz="4" w:space="0" w:color="auto"/>
              <w:bottom w:val="single" w:sz="4" w:space="0" w:color="auto"/>
              <w:right w:val="single" w:sz="4" w:space="0" w:color="auto"/>
            </w:tcBorders>
            <w:shd w:val="clear" w:color="000000" w:fill="BCD6EE"/>
            <w:vAlign w:val="center"/>
            <w:hideMark/>
          </w:tcPr>
          <w:p w:rsidR="00662BA1" w:rsidRPr="00662BA1" w:rsidRDefault="00662BA1" w:rsidP="00662BA1">
            <w:pPr>
              <w:spacing w:after="0" w:line="240" w:lineRule="auto"/>
              <w:jc w:val="center"/>
              <w:rPr>
                <w:rFonts w:ascii="Times New Roman" w:eastAsia="Times New Roman" w:hAnsi="Times New Roman" w:cs="Times New Roman"/>
                <w:b/>
                <w:bCs/>
                <w:color w:val="000000"/>
                <w:sz w:val="20"/>
                <w:szCs w:val="20"/>
                <w:lang w:eastAsia="ru-RU"/>
              </w:rPr>
            </w:pPr>
            <w:r w:rsidRPr="00662BA1">
              <w:rPr>
                <w:rFonts w:ascii="Times New Roman" w:eastAsia="Times New Roman" w:hAnsi="Times New Roman" w:cs="Times New Roman"/>
                <w:b/>
                <w:bCs/>
                <w:color w:val="000000"/>
                <w:sz w:val="20"/>
                <w:szCs w:val="20"/>
                <w:lang w:eastAsia="ru-RU"/>
              </w:rPr>
              <w:t>14</w:t>
            </w:r>
          </w:p>
        </w:tc>
        <w:tc>
          <w:tcPr>
            <w:tcW w:w="6220" w:type="dxa"/>
            <w:tcBorders>
              <w:top w:val="nil"/>
              <w:left w:val="nil"/>
              <w:bottom w:val="single" w:sz="4" w:space="0" w:color="auto"/>
              <w:right w:val="single" w:sz="4" w:space="0" w:color="auto"/>
            </w:tcBorders>
            <w:shd w:val="clear" w:color="000000" w:fill="BCD6EE"/>
            <w:vAlign w:val="center"/>
            <w:hideMark/>
          </w:tcPr>
          <w:p w:rsidR="00662BA1" w:rsidRPr="00662BA1" w:rsidRDefault="00662BA1" w:rsidP="00662BA1">
            <w:pPr>
              <w:spacing w:after="0" w:line="240" w:lineRule="auto"/>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о межведомственном взаимодействии при осуществлении вида контроля</w:t>
            </w:r>
          </w:p>
        </w:tc>
        <w:tc>
          <w:tcPr>
            <w:tcW w:w="2540" w:type="dxa"/>
            <w:tcBorders>
              <w:top w:val="nil"/>
              <w:left w:val="nil"/>
              <w:bottom w:val="single" w:sz="4" w:space="0" w:color="auto"/>
              <w:right w:val="single" w:sz="4" w:space="0" w:color="auto"/>
            </w:tcBorders>
            <w:shd w:val="clear" w:color="auto" w:fill="auto"/>
            <w:noWrap/>
            <w:vAlign w:val="bottom"/>
            <w:hideMark/>
          </w:tcPr>
          <w:p w:rsidR="00662BA1" w:rsidRPr="00662BA1" w:rsidRDefault="00662BA1" w:rsidP="00662BA1">
            <w:pPr>
              <w:spacing w:after="0" w:line="240" w:lineRule="auto"/>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 </w:t>
            </w:r>
          </w:p>
        </w:tc>
        <w:tc>
          <w:tcPr>
            <w:tcW w:w="3400" w:type="dxa"/>
            <w:tcBorders>
              <w:top w:val="nil"/>
              <w:left w:val="nil"/>
              <w:bottom w:val="single" w:sz="4" w:space="0" w:color="auto"/>
              <w:right w:val="single" w:sz="4" w:space="0" w:color="auto"/>
            </w:tcBorders>
            <w:shd w:val="clear" w:color="auto" w:fill="auto"/>
            <w:noWrap/>
            <w:vAlign w:val="bottom"/>
            <w:hideMark/>
          </w:tcPr>
          <w:p w:rsidR="00662BA1" w:rsidRPr="00662BA1" w:rsidRDefault="00662BA1" w:rsidP="00662BA1">
            <w:pPr>
              <w:spacing w:after="0" w:line="240" w:lineRule="auto"/>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 xml:space="preserve">органы </w:t>
            </w:r>
            <w:proofErr w:type="spellStart"/>
            <w:r w:rsidRPr="00662BA1">
              <w:rPr>
                <w:rFonts w:ascii="Times New Roman" w:eastAsia="Times New Roman" w:hAnsi="Times New Roman" w:cs="Times New Roman"/>
                <w:color w:val="000000"/>
                <w:sz w:val="20"/>
                <w:szCs w:val="20"/>
                <w:lang w:eastAsia="ru-RU"/>
              </w:rPr>
              <w:t>росреестра</w:t>
            </w:r>
            <w:proofErr w:type="spellEnd"/>
          </w:p>
        </w:tc>
      </w:tr>
      <w:tr w:rsidR="00662BA1" w:rsidRPr="00662BA1" w:rsidTr="00662BA1">
        <w:trPr>
          <w:trHeight w:val="510"/>
        </w:trPr>
        <w:tc>
          <w:tcPr>
            <w:tcW w:w="520" w:type="dxa"/>
            <w:tcBorders>
              <w:top w:val="nil"/>
              <w:left w:val="single" w:sz="4" w:space="0" w:color="auto"/>
              <w:bottom w:val="single" w:sz="4" w:space="0" w:color="auto"/>
              <w:right w:val="single" w:sz="4" w:space="0" w:color="auto"/>
            </w:tcBorders>
            <w:shd w:val="clear" w:color="000000" w:fill="BCD6EE"/>
            <w:vAlign w:val="center"/>
            <w:hideMark/>
          </w:tcPr>
          <w:p w:rsidR="00662BA1" w:rsidRPr="00662BA1" w:rsidRDefault="00662BA1" w:rsidP="00662BA1">
            <w:pPr>
              <w:spacing w:after="0" w:line="240" w:lineRule="auto"/>
              <w:jc w:val="center"/>
              <w:rPr>
                <w:rFonts w:ascii="Times New Roman" w:eastAsia="Times New Roman" w:hAnsi="Times New Roman" w:cs="Times New Roman"/>
                <w:b/>
                <w:bCs/>
                <w:color w:val="000000"/>
                <w:sz w:val="20"/>
                <w:szCs w:val="20"/>
                <w:lang w:eastAsia="ru-RU"/>
              </w:rPr>
            </w:pPr>
            <w:r w:rsidRPr="00662BA1">
              <w:rPr>
                <w:rFonts w:ascii="Times New Roman" w:eastAsia="Times New Roman" w:hAnsi="Times New Roman" w:cs="Times New Roman"/>
                <w:b/>
                <w:bCs/>
                <w:color w:val="000000"/>
                <w:sz w:val="20"/>
                <w:szCs w:val="20"/>
                <w:lang w:eastAsia="ru-RU"/>
              </w:rPr>
              <w:lastRenderedPageBreak/>
              <w:t>15</w:t>
            </w:r>
          </w:p>
        </w:tc>
        <w:tc>
          <w:tcPr>
            <w:tcW w:w="6220" w:type="dxa"/>
            <w:tcBorders>
              <w:top w:val="nil"/>
              <w:left w:val="nil"/>
              <w:bottom w:val="single" w:sz="4" w:space="0" w:color="auto"/>
              <w:right w:val="single" w:sz="4" w:space="0" w:color="auto"/>
            </w:tcBorders>
            <w:shd w:val="clear" w:color="000000" w:fill="BCD6EE"/>
            <w:vAlign w:val="center"/>
            <w:hideMark/>
          </w:tcPr>
          <w:p w:rsidR="00662BA1" w:rsidRPr="00662BA1" w:rsidRDefault="00662BA1" w:rsidP="00662BA1">
            <w:pPr>
              <w:spacing w:after="0" w:line="240" w:lineRule="auto"/>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об информационных системах, применяемых при осуществлении вида контроля</w:t>
            </w:r>
          </w:p>
        </w:tc>
        <w:tc>
          <w:tcPr>
            <w:tcW w:w="2540" w:type="dxa"/>
            <w:tcBorders>
              <w:top w:val="nil"/>
              <w:left w:val="nil"/>
              <w:bottom w:val="single" w:sz="4" w:space="0" w:color="auto"/>
              <w:right w:val="single" w:sz="4" w:space="0" w:color="auto"/>
            </w:tcBorders>
            <w:shd w:val="clear" w:color="auto" w:fill="auto"/>
            <w:noWrap/>
            <w:vAlign w:val="bottom"/>
            <w:hideMark/>
          </w:tcPr>
          <w:p w:rsidR="00662BA1" w:rsidRPr="00662BA1" w:rsidRDefault="00662BA1" w:rsidP="00662BA1">
            <w:pPr>
              <w:spacing w:after="0" w:line="240" w:lineRule="auto"/>
              <w:jc w:val="center"/>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система СМЭВ</w:t>
            </w:r>
          </w:p>
        </w:tc>
        <w:tc>
          <w:tcPr>
            <w:tcW w:w="3400" w:type="dxa"/>
            <w:tcBorders>
              <w:top w:val="nil"/>
              <w:left w:val="nil"/>
              <w:bottom w:val="single" w:sz="4" w:space="0" w:color="auto"/>
              <w:right w:val="single" w:sz="4" w:space="0" w:color="auto"/>
            </w:tcBorders>
            <w:shd w:val="clear" w:color="auto" w:fill="auto"/>
            <w:vAlign w:val="center"/>
            <w:hideMark/>
          </w:tcPr>
          <w:p w:rsidR="00662BA1" w:rsidRPr="00662BA1" w:rsidRDefault="00662BA1" w:rsidP="00662BA1">
            <w:pPr>
              <w:spacing w:after="0" w:line="240" w:lineRule="auto"/>
              <w:jc w:val="center"/>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система СМЭВ</w:t>
            </w:r>
          </w:p>
        </w:tc>
      </w:tr>
      <w:tr w:rsidR="00662BA1" w:rsidRPr="00662BA1" w:rsidTr="00662BA1">
        <w:trPr>
          <w:trHeight w:val="1845"/>
        </w:trPr>
        <w:tc>
          <w:tcPr>
            <w:tcW w:w="520" w:type="dxa"/>
            <w:tcBorders>
              <w:top w:val="nil"/>
              <w:left w:val="single" w:sz="4" w:space="0" w:color="auto"/>
              <w:bottom w:val="single" w:sz="4" w:space="0" w:color="auto"/>
              <w:right w:val="single" w:sz="4" w:space="0" w:color="auto"/>
            </w:tcBorders>
            <w:shd w:val="clear" w:color="000000" w:fill="BCD6EE"/>
            <w:vAlign w:val="center"/>
            <w:hideMark/>
          </w:tcPr>
          <w:p w:rsidR="00662BA1" w:rsidRPr="00662BA1" w:rsidRDefault="00662BA1" w:rsidP="00662BA1">
            <w:pPr>
              <w:spacing w:after="0" w:line="240" w:lineRule="auto"/>
              <w:jc w:val="center"/>
              <w:rPr>
                <w:rFonts w:ascii="Times New Roman" w:eastAsia="Times New Roman" w:hAnsi="Times New Roman" w:cs="Times New Roman"/>
                <w:b/>
                <w:bCs/>
                <w:color w:val="000000"/>
                <w:sz w:val="20"/>
                <w:szCs w:val="20"/>
                <w:lang w:eastAsia="ru-RU"/>
              </w:rPr>
            </w:pPr>
            <w:r w:rsidRPr="00662BA1">
              <w:rPr>
                <w:rFonts w:ascii="Times New Roman" w:eastAsia="Times New Roman" w:hAnsi="Times New Roman" w:cs="Times New Roman"/>
                <w:b/>
                <w:bCs/>
                <w:color w:val="000000"/>
                <w:sz w:val="20"/>
                <w:szCs w:val="20"/>
                <w:lang w:eastAsia="ru-RU"/>
              </w:rPr>
              <w:t>16</w:t>
            </w:r>
          </w:p>
        </w:tc>
        <w:tc>
          <w:tcPr>
            <w:tcW w:w="6220" w:type="dxa"/>
            <w:tcBorders>
              <w:top w:val="nil"/>
              <w:left w:val="nil"/>
              <w:bottom w:val="single" w:sz="4" w:space="0" w:color="auto"/>
              <w:right w:val="single" w:sz="4" w:space="0" w:color="auto"/>
            </w:tcBorders>
            <w:shd w:val="clear" w:color="000000" w:fill="BCD6EE"/>
            <w:vAlign w:val="center"/>
            <w:hideMark/>
          </w:tcPr>
          <w:p w:rsidR="00662BA1" w:rsidRPr="00662BA1" w:rsidRDefault="00662BA1" w:rsidP="00662BA1">
            <w:pPr>
              <w:spacing w:after="0" w:line="240" w:lineRule="auto"/>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об организации досудебного обжалования решений контрольных (надзорных) органов, действий (бездействия) их должностных лиц, в том числе:</w:t>
            </w:r>
          </w:p>
        </w:tc>
        <w:tc>
          <w:tcPr>
            <w:tcW w:w="2540" w:type="dxa"/>
            <w:tcBorders>
              <w:top w:val="nil"/>
              <w:left w:val="nil"/>
              <w:bottom w:val="single" w:sz="4" w:space="0" w:color="auto"/>
              <w:right w:val="single" w:sz="4" w:space="0" w:color="auto"/>
            </w:tcBorders>
            <w:shd w:val="clear" w:color="auto" w:fill="auto"/>
            <w:vAlign w:val="center"/>
            <w:hideMark/>
          </w:tcPr>
          <w:p w:rsidR="00662BA1" w:rsidRPr="00662BA1" w:rsidRDefault="00662BA1" w:rsidP="00662BA1">
            <w:pPr>
              <w:spacing w:after="0" w:line="240" w:lineRule="auto"/>
              <w:jc w:val="center"/>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_</w:t>
            </w:r>
          </w:p>
        </w:tc>
        <w:tc>
          <w:tcPr>
            <w:tcW w:w="3400" w:type="dxa"/>
            <w:tcBorders>
              <w:top w:val="nil"/>
              <w:left w:val="nil"/>
              <w:bottom w:val="single" w:sz="4" w:space="0" w:color="auto"/>
              <w:right w:val="single" w:sz="4" w:space="0" w:color="auto"/>
            </w:tcBorders>
            <w:shd w:val="clear" w:color="auto" w:fill="auto"/>
            <w:vAlign w:val="center"/>
            <w:hideMark/>
          </w:tcPr>
          <w:p w:rsidR="00662BA1" w:rsidRPr="00662BA1" w:rsidRDefault="00662BA1" w:rsidP="00662BA1">
            <w:pPr>
              <w:spacing w:after="0" w:line="240" w:lineRule="auto"/>
              <w:jc w:val="center"/>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_</w:t>
            </w:r>
          </w:p>
        </w:tc>
      </w:tr>
      <w:tr w:rsidR="00662BA1" w:rsidRPr="00662BA1" w:rsidTr="00662BA1">
        <w:trPr>
          <w:trHeight w:val="469"/>
        </w:trPr>
        <w:tc>
          <w:tcPr>
            <w:tcW w:w="520" w:type="dxa"/>
            <w:tcBorders>
              <w:top w:val="nil"/>
              <w:left w:val="single" w:sz="4" w:space="0" w:color="auto"/>
              <w:bottom w:val="single" w:sz="4" w:space="0" w:color="auto"/>
              <w:right w:val="single" w:sz="4" w:space="0" w:color="auto"/>
            </w:tcBorders>
            <w:shd w:val="clear" w:color="000000" w:fill="BCD6EE"/>
            <w:vAlign w:val="center"/>
            <w:hideMark/>
          </w:tcPr>
          <w:p w:rsidR="00662BA1" w:rsidRPr="00662BA1" w:rsidRDefault="00662BA1" w:rsidP="00662BA1">
            <w:pPr>
              <w:spacing w:after="0" w:line="240" w:lineRule="auto"/>
              <w:jc w:val="center"/>
              <w:rPr>
                <w:rFonts w:ascii="Times New Roman" w:eastAsia="Times New Roman" w:hAnsi="Times New Roman" w:cs="Times New Roman"/>
                <w:b/>
                <w:bCs/>
                <w:color w:val="000000"/>
                <w:sz w:val="20"/>
                <w:szCs w:val="20"/>
                <w:lang w:eastAsia="ru-RU"/>
              </w:rPr>
            </w:pPr>
            <w:r w:rsidRPr="00662BA1">
              <w:rPr>
                <w:rFonts w:ascii="Times New Roman" w:eastAsia="Times New Roman" w:hAnsi="Times New Roman" w:cs="Times New Roman"/>
                <w:b/>
                <w:bCs/>
                <w:color w:val="000000"/>
                <w:sz w:val="20"/>
                <w:szCs w:val="20"/>
                <w:lang w:eastAsia="ru-RU"/>
              </w:rPr>
              <w:t>16.1.</w:t>
            </w:r>
          </w:p>
        </w:tc>
        <w:tc>
          <w:tcPr>
            <w:tcW w:w="6220" w:type="dxa"/>
            <w:tcBorders>
              <w:top w:val="nil"/>
              <w:left w:val="nil"/>
              <w:bottom w:val="single" w:sz="4" w:space="0" w:color="auto"/>
              <w:right w:val="single" w:sz="4" w:space="0" w:color="auto"/>
            </w:tcBorders>
            <w:shd w:val="clear" w:color="000000" w:fill="BCD6EE"/>
            <w:vAlign w:val="center"/>
            <w:hideMark/>
          </w:tcPr>
          <w:p w:rsidR="00662BA1" w:rsidRPr="00662BA1" w:rsidRDefault="00662BA1" w:rsidP="00662BA1">
            <w:pPr>
              <w:spacing w:after="0" w:line="240" w:lineRule="auto"/>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количество должностных лиц, осуществляющих рассмотрение жалоб</w:t>
            </w:r>
          </w:p>
        </w:tc>
        <w:tc>
          <w:tcPr>
            <w:tcW w:w="2540" w:type="dxa"/>
            <w:tcBorders>
              <w:top w:val="nil"/>
              <w:left w:val="nil"/>
              <w:bottom w:val="single" w:sz="4" w:space="0" w:color="auto"/>
              <w:right w:val="single" w:sz="4" w:space="0" w:color="auto"/>
            </w:tcBorders>
            <w:shd w:val="clear" w:color="auto" w:fill="auto"/>
            <w:vAlign w:val="center"/>
            <w:hideMark/>
          </w:tcPr>
          <w:p w:rsidR="00662BA1" w:rsidRPr="00662BA1" w:rsidRDefault="00662BA1" w:rsidP="00662BA1">
            <w:pPr>
              <w:spacing w:after="0" w:line="240" w:lineRule="auto"/>
              <w:jc w:val="center"/>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_</w:t>
            </w:r>
          </w:p>
        </w:tc>
        <w:tc>
          <w:tcPr>
            <w:tcW w:w="3400" w:type="dxa"/>
            <w:tcBorders>
              <w:top w:val="nil"/>
              <w:left w:val="nil"/>
              <w:bottom w:val="single" w:sz="4" w:space="0" w:color="auto"/>
              <w:right w:val="single" w:sz="4" w:space="0" w:color="auto"/>
            </w:tcBorders>
            <w:shd w:val="clear" w:color="auto" w:fill="auto"/>
            <w:vAlign w:val="center"/>
            <w:hideMark/>
          </w:tcPr>
          <w:p w:rsidR="00662BA1" w:rsidRPr="00662BA1" w:rsidRDefault="00662BA1" w:rsidP="00662BA1">
            <w:pPr>
              <w:spacing w:after="0" w:line="240" w:lineRule="auto"/>
              <w:jc w:val="center"/>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_</w:t>
            </w:r>
          </w:p>
        </w:tc>
      </w:tr>
      <w:tr w:rsidR="00662BA1" w:rsidRPr="00662BA1" w:rsidTr="00662BA1">
        <w:trPr>
          <w:trHeight w:val="510"/>
        </w:trPr>
        <w:tc>
          <w:tcPr>
            <w:tcW w:w="520" w:type="dxa"/>
            <w:tcBorders>
              <w:top w:val="nil"/>
              <w:left w:val="single" w:sz="4" w:space="0" w:color="auto"/>
              <w:bottom w:val="single" w:sz="4" w:space="0" w:color="auto"/>
              <w:right w:val="single" w:sz="4" w:space="0" w:color="auto"/>
            </w:tcBorders>
            <w:shd w:val="clear" w:color="000000" w:fill="BCD6EE"/>
            <w:vAlign w:val="center"/>
            <w:hideMark/>
          </w:tcPr>
          <w:p w:rsidR="00662BA1" w:rsidRPr="00662BA1" w:rsidRDefault="00662BA1" w:rsidP="00662BA1">
            <w:pPr>
              <w:spacing w:after="0" w:line="240" w:lineRule="auto"/>
              <w:jc w:val="center"/>
              <w:rPr>
                <w:rFonts w:ascii="Times New Roman" w:eastAsia="Times New Roman" w:hAnsi="Times New Roman" w:cs="Times New Roman"/>
                <w:b/>
                <w:bCs/>
                <w:color w:val="000000"/>
                <w:sz w:val="20"/>
                <w:szCs w:val="20"/>
                <w:lang w:eastAsia="ru-RU"/>
              </w:rPr>
            </w:pPr>
            <w:r w:rsidRPr="00662BA1">
              <w:rPr>
                <w:rFonts w:ascii="Times New Roman" w:eastAsia="Times New Roman" w:hAnsi="Times New Roman" w:cs="Times New Roman"/>
                <w:b/>
                <w:bCs/>
                <w:color w:val="000000"/>
                <w:sz w:val="20"/>
                <w:szCs w:val="20"/>
                <w:lang w:eastAsia="ru-RU"/>
              </w:rPr>
              <w:t>17</w:t>
            </w:r>
          </w:p>
        </w:tc>
        <w:tc>
          <w:tcPr>
            <w:tcW w:w="6220" w:type="dxa"/>
            <w:tcBorders>
              <w:top w:val="nil"/>
              <w:left w:val="nil"/>
              <w:bottom w:val="single" w:sz="4" w:space="0" w:color="auto"/>
              <w:right w:val="single" w:sz="4" w:space="0" w:color="auto"/>
            </w:tcBorders>
            <w:shd w:val="clear" w:color="000000" w:fill="BCD6EE"/>
            <w:vAlign w:val="center"/>
            <w:hideMark/>
          </w:tcPr>
          <w:p w:rsidR="00662BA1" w:rsidRPr="00662BA1" w:rsidRDefault="00662BA1" w:rsidP="00662BA1">
            <w:pPr>
              <w:spacing w:after="0" w:line="240" w:lineRule="auto"/>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сведения об аттестации граждан, привлекаемых при осуществлении государственного контроля (надзора), муниципального контроля</w:t>
            </w:r>
          </w:p>
        </w:tc>
        <w:tc>
          <w:tcPr>
            <w:tcW w:w="2540" w:type="dxa"/>
            <w:tcBorders>
              <w:top w:val="nil"/>
              <w:left w:val="nil"/>
              <w:bottom w:val="single" w:sz="4" w:space="0" w:color="auto"/>
              <w:right w:val="single" w:sz="4" w:space="0" w:color="auto"/>
            </w:tcBorders>
            <w:shd w:val="clear" w:color="auto" w:fill="auto"/>
            <w:vAlign w:val="center"/>
            <w:hideMark/>
          </w:tcPr>
          <w:p w:rsidR="00662BA1" w:rsidRPr="00662BA1" w:rsidRDefault="00662BA1" w:rsidP="00662BA1">
            <w:pPr>
              <w:spacing w:after="0" w:line="240" w:lineRule="auto"/>
              <w:jc w:val="center"/>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_</w:t>
            </w:r>
          </w:p>
        </w:tc>
        <w:tc>
          <w:tcPr>
            <w:tcW w:w="3400" w:type="dxa"/>
            <w:tcBorders>
              <w:top w:val="nil"/>
              <w:left w:val="nil"/>
              <w:bottom w:val="single" w:sz="4" w:space="0" w:color="auto"/>
              <w:right w:val="single" w:sz="4" w:space="0" w:color="auto"/>
            </w:tcBorders>
            <w:shd w:val="clear" w:color="auto" w:fill="auto"/>
            <w:vAlign w:val="center"/>
            <w:hideMark/>
          </w:tcPr>
          <w:p w:rsidR="00662BA1" w:rsidRPr="00662BA1" w:rsidRDefault="00662BA1" w:rsidP="00662BA1">
            <w:pPr>
              <w:spacing w:after="0" w:line="240" w:lineRule="auto"/>
              <w:jc w:val="center"/>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_</w:t>
            </w:r>
          </w:p>
        </w:tc>
      </w:tr>
      <w:tr w:rsidR="00662BA1" w:rsidRPr="00662BA1" w:rsidTr="00662BA1">
        <w:trPr>
          <w:trHeight w:val="300"/>
        </w:trPr>
        <w:tc>
          <w:tcPr>
            <w:tcW w:w="520" w:type="dxa"/>
            <w:tcBorders>
              <w:top w:val="nil"/>
              <w:left w:val="single" w:sz="4" w:space="0" w:color="auto"/>
              <w:bottom w:val="single" w:sz="4" w:space="0" w:color="auto"/>
              <w:right w:val="single" w:sz="4" w:space="0" w:color="auto"/>
            </w:tcBorders>
            <w:shd w:val="clear" w:color="000000" w:fill="BCD6EE"/>
            <w:vAlign w:val="center"/>
            <w:hideMark/>
          </w:tcPr>
          <w:p w:rsidR="00662BA1" w:rsidRPr="00662BA1" w:rsidRDefault="00662BA1" w:rsidP="00662BA1">
            <w:pPr>
              <w:spacing w:after="0" w:line="240" w:lineRule="auto"/>
              <w:jc w:val="center"/>
              <w:rPr>
                <w:rFonts w:ascii="Times New Roman" w:eastAsia="Times New Roman" w:hAnsi="Times New Roman" w:cs="Times New Roman"/>
                <w:b/>
                <w:bCs/>
                <w:color w:val="000000"/>
                <w:sz w:val="20"/>
                <w:szCs w:val="20"/>
                <w:lang w:eastAsia="ru-RU"/>
              </w:rPr>
            </w:pPr>
            <w:r w:rsidRPr="00662BA1">
              <w:rPr>
                <w:rFonts w:ascii="Times New Roman" w:eastAsia="Times New Roman" w:hAnsi="Times New Roman" w:cs="Times New Roman"/>
                <w:b/>
                <w:bCs/>
                <w:color w:val="000000"/>
                <w:sz w:val="20"/>
                <w:szCs w:val="20"/>
                <w:lang w:eastAsia="ru-RU"/>
              </w:rPr>
              <w:t>17.1.</w:t>
            </w:r>
          </w:p>
        </w:tc>
        <w:tc>
          <w:tcPr>
            <w:tcW w:w="6220" w:type="dxa"/>
            <w:tcBorders>
              <w:top w:val="nil"/>
              <w:left w:val="nil"/>
              <w:bottom w:val="single" w:sz="4" w:space="0" w:color="auto"/>
              <w:right w:val="single" w:sz="4" w:space="0" w:color="auto"/>
            </w:tcBorders>
            <w:shd w:val="clear" w:color="000000" w:fill="BCD6EE"/>
            <w:vAlign w:val="center"/>
            <w:hideMark/>
          </w:tcPr>
          <w:p w:rsidR="00662BA1" w:rsidRPr="00662BA1" w:rsidRDefault="00662BA1" w:rsidP="00662BA1">
            <w:pPr>
              <w:spacing w:after="0" w:line="240" w:lineRule="auto"/>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количество аттестованных граждан</w:t>
            </w:r>
          </w:p>
        </w:tc>
        <w:tc>
          <w:tcPr>
            <w:tcW w:w="2540" w:type="dxa"/>
            <w:tcBorders>
              <w:top w:val="nil"/>
              <w:left w:val="nil"/>
              <w:bottom w:val="single" w:sz="4" w:space="0" w:color="auto"/>
              <w:right w:val="single" w:sz="4" w:space="0" w:color="auto"/>
            </w:tcBorders>
            <w:shd w:val="clear" w:color="auto" w:fill="auto"/>
            <w:vAlign w:val="center"/>
            <w:hideMark/>
          </w:tcPr>
          <w:p w:rsidR="00662BA1" w:rsidRPr="00662BA1" w:rsidRDefault="00662BA1" w:rsidP="00662BA1">
            <w:pPr>
              <w:spacing w:after="0" w:line="240" w:lineRule="auto"/>
              <w:jc w:val="center"/>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_</w:t>
            </w:r>
          </w:p>
        </w:tc>
        <w:tc>
          <w:tcPr>
            <w:tcW w:w="3400" w:type="dxa"/>
            <w:tcBorders>
              <w:top w:val="nil"/>
              <w:left w:val="nil"/>
              <w:bottom w:val="single" w:sz="4" w:space="0" w:color="auto"/>
              <w:right w:val="single" w:sz="4" w:space="0" w:color="auto"/>
            </w:tcBorders>
            <w:shd w:val="clear" w:color="auto" w:fill="auto"/>
            <w:vAlign w:val="center"/>
            <w:hideMark/>
          </w:tcPr>
          <w:p w:rsidR="00662BA1" w:rsidRPr="00662BA1" w:rsidRDefault="00662BA1" w:rsidP="00662BA1">
            <w:pPr>
              <w:spacing w:after="0" w:line="240" w:lineRule="auto"/>
              <w:jc w:val="center"/>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_</w:t>
            </w:r>
          </w:p>
        </w:tc>
      </w:tr>
      <w:tr w:rsidR="00662BA1" w:rsidRPr="00662BA1" w:rsidTr="00662BA1">
        <w:trPr>
          <w:trHeight w:val="765"/>
        </w:trPr>
        <w:tc>
          <w:tcPr>
            <w:tcW w:w="520" w:type="dxa"/>
            <w:tcBorders>
              <w:top w:val="nil"/>
              <w:left w:val="single" w:sz="4" w:space="0" w:color="auto"/>
              <w:bottom w:val="single" w:sz="4" w:space="0" w:color="auto"/>
              <w:right w:val="single" w:sz="4" w:space="0" w:color="auto"/>
            </w:tcBorders>
            <w:shd w:val="clear" w:color="000000" w:fill="BCD6EE"/>
            <w:vAlign w:val="center"/>
            <w:hideMark/>
          </w:tcPr>
          <w:p w:rsidR="00662BA1" w:rsidRPr="00662BA1" w:rsidRDefault="00662BA1" w:rsidP="00662BA1">
            <w:pPr>
              <w:spacing w:after="0" w:line="240" w:lineRule="auto"/>
              <w:jc w:val="center"/>
              <w:rPr>
                <w:rFonts w:ascii="Times New Roman" w:eastAsia="Times New Roman" w:hAnsi="Times New Roman" w:cs="Times New Roman"/>
                <w:b/>
                <w:bCs/>
                <w:color w:val="000000"/>
                <w:sz w:val="20"/>
                <w:szCs w:val="20"/>
                <w:lang w:eastAsia="ru-RU"/>
              </w:rPr>
            </w:pPr>
            <w:r w:rsidRPr="00662BA1">
              <w:rPr>
                <w:rFonts w:ascii="Times New Roman" w:eastAsia="Times New Roman" w:hAnsi="Times New Roman" w:cs="Times New Roman"/>
                <w:b/>
                <w:bCs/>
                <w:color w:val="000000"/>
                <w:sz w:val="20"/>
                <w:szCs w:val="20"/>
                <w:lang w:eastAsia="ru-RU"/>
              </w:rPr>
              <w:t>18</w:t>
            </w:r>
          </w:p>
        </w:tc>
        <w:tc>
          <w:tcPr>
            <w:tcW w:w="6220" w:type="dxa"/>
            <w:tcBorders>
              <w:top w:val="nil"/>
              <w:left w:val="nil"/>
              <w:bottom w:val="single" w:sz="4" w:space="0" w:color="auto"/>
              <w:right w:val="single" w:sz="4" w:space="0" w:color="auto"/>
            </w:tcBorders>
            <w:shd w:val="clear" w:color="000000" w:fill="BCD6EE"/>
            <w:vAlign w:val="center"/>
            <w:hideMark/>
          </w:tcPr>
          <w:p w:rsidR="00662BA1" w:rsidRPr="00662BA1" w:rsidRDefault="00662BA1" w:rsidP="00662BA1">
            <w:pPr>
              <w:spacing w:after="0" w:line="240" w:lineRule="auto"/>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сведения о проведенной работе по аккредитации юридических лиц в качестве экспертных организаций, привлекаемых при осуществлении государственного контроля (надзора), муниципального контроля</w:t>
            </w:r>
          </w:p>
        </w:tc>
        <w:tc>
          <w:tcPr>
            <w:tcW w:w="2540" w:type="dxa"/>
            <w:tcBorders>
              <w:top w:val="nil"/>
              <w:left w:val="nil"/>
              <w:bottom w:val="single" w:sz="4" w:space="0" w:color="auto"/>
              <w:right w:val="single" w:sz="4" w:space="0" w:color="auto"/>
            </w:tcBorders>
            <w:shd w:val="clear" w:color="auto" w:fill="auto"/>
            <w:vAlign w:val="center"/>
            <w:hideMark/>
          </w:tcPr>
          <w:p w:rsidR="00662BA1" w:rsidRPr="00662BA1" w:rsidRDefault="00662BA1" w:rsidP="00662BA1">
            <w:pPr>
              <w:spacing w:after="0" w:line="240" w:lineRule="auto"/>
              <w:jc w:val="center"/>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_</w:t>
            </w:r>
          </w:p>
        </w:tc>
        <w:tc>
          <w:tcPr>
            <w:tcW w:w="3400" w:type="dxa"/>
            <w:tcBorders>
              <w:top w:val="nil"/>
              <w:left w:val="nil"/>
              <w:bottom w:val="single" w:sz="4" w:space="0" w:color="auto"/>
              <w:right w:val="single" w:sz="4" w:space="0" w:color="auto"/>
            </w:tcBorders>
            <w:shd w:val="clear" w:color="auto" w:fill="auto"/>
            <w:vAlign w:val="center"/>
            <w:hideMark/>
          </w:tcPr>
          <w:p w:rsidR="00662BA1" w:rsidRPr="00662BA1" w:rsidRDefault="00662BA1" w:rsidP="00662BA1">
            <w:pPr>
              <w:spacing w:after="0" w:line="240" w:lineRule="auto"/>
              <w:jc w:val="center"/>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_</w:t>
            </w:r>
          </w:p>
        </w:tc>
      </w:tr>
      <w:tr w:rsidR="00662BA1" w:rsidRPr="00662BA1" w:rsidTr="00662BA1">
        <w:trPr>
          <w:trHeight w:val="300"/>
        </w:trPr>
        <w:tc>
          <w:tcPr>
            <w:tcW w:w="520" w:type="dxa"/>
            <w:tcBorders>
              <w:top w:val="nil"/>
              <w:left w:val="single" w:sz="4" w:space="0" w:color="auto"/>
              <w:bottom w:val="single" w:sz="4" w:space="0" w:color="auto"/>
              <w:right w:val="single" w:sz="4" w:space="0" w:color="auto"/>
            </w:tcBorders>
            <w:shd w:val="clear" w:color="000000" w:fill="BCD6EE"/>
            <w:vAlign w:val="center"/>
            <w:hideMark/>
          </w:tcPr>
          <w:p w:rsidR="00662BA1" w:rsidRPr="00662BA1" w:rsidRDefault="00662BA1" w:rsidP="00662BA1">
            <w:pPr>
              <w:spacing w:after="0" w:line="240" w:lineRule="auto"/>
              <w:jc w:val="center"/>
              <w:rPr>
                <w:rFonts w:ascii="Times New Roman" w:eastAsia="Times New Roman" w:hAnsi="Times New Roman" w:cs="Times New Roman"/>
                <w:b/>
                <w:bCs/>
                <w:color w:val="000000"/>
                <w:sz w:val="20"/>
                <w:szCs w:val="20"/>
                <w:lang w:eastAsia="ru-RU"/>
              </w:rPr>
            </w:pPr>
            <w:r w:rsidRPr="00662BA1">
              <w:rPr>
                <w:rFonts w:ascii="Times New Roman" w:eastAsia="Times New Roman" w:hAnsi="Times New Roman" w:cs="Times New Roman"/>
                <w:b/>
                <w:bCs/>
                <w:color w:val="000000"/>
                <w:sz w:val="20"/>
                <w:szCs w:val="20"/>
                <w:lang w:eastAsia="ru-RU"/>
              </w:rPr>
              <w:t>18.1.</w:t>
            </w:r>
          </w:p>
        </w:tc>
        <w:tc>
          <w:tcPr>
            <w:tcW w:w="6220" w:type="dxa"/>
            <w:tcBorders>
              <w:top w:val="nil"/>
              <w:left w:val="nil"/>
              <w:bottom w:val="single" w:sz="4" w:space="0" w:color="auto"/>
              <w:right w:val="single" w:sz="4" w:space="0" w:color="auto"/>
            </w:tcBorders>
            <w:shd w:val="clear" w:color="000000" w:fill="BCD6EE"/>
            <w:vAlign w:val="center"/>
            <w:hideMark/>
          </w:tcPr>
          <w:p w:rsidR="00662BA1" w:rsidRPr="00662BA1" w:rsidRDefault="00662BA1" w:rsidP="00662BA1">
            <w:pPr>
              <w:spacing w:after="0" w:line="240" w:lineRule="auto"/>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 xml:space="preserve">количество </w:t>
            </w:r>
            <w:proofErr w:type="gramStart"/>
            <w:r w:rsidRPr="00662BA1">
              <w:rPr>
                <w:rFonts w:ascii="Times New Roman" w:eastAsia="Times New Roman" w:hAnsi="Times New Roman" w:cs="Times New Roman"/>
                <w:color w:val="000000"/>
                <w:sz w:val="20"/>
                <w:szCs w:val="20"/>
                <w:lang w:eastAsia="ru-RU"/>
              </w:rPr>
              <w:t>аккредитованных</w:t>
            </w:r>
            <w:proofErr w:type="gramEnd"/>
            <w:r w:rsidRPr="00662BA1">
              <w:rPr>
                <w:rFonts w:ascii="Times New Roman" w:eastAsia="Times New Roman" w:hAnsi="Times New Roman" w:cs="Times New Roman"/>
                <w:color w:val="000000"/>
                <w:sz w:val="20"/>
                <w:szCs w:val="20"/>
                <w:lang w:eastAsia="ru-RU"/>
              </w:rPr>
              <w:t xml:space="preserve"> ЮЛ</w:t>
            </w:r>
          </w:p>
        </w:tc>
        <w:tc>
          <w:tcPr>
            <w:tcW w:w="2540" w:type="dxa"/>
            <w:tcBorders>
              <w:top w:val="nil"/>
              <w:left w:val="nil"/>
              <w:bottom w:val="single" w:sz="4" w:space="0" w:color="auto"/>
              <w:right w:val="single" w:sz="4" w:space="0" w:color="auto"/>
            </w:tcBorders>
            <w:shd w:val="clear" w:color="auto" w:fill="auto"/>
            <w:vAlign w:val="center"/>
            <w:hideMark/>
          </w:tcPr>
          <w:p w:rsidR="00662BA1" w:rsidRPr="00662BA1" w:rsidRDefault="00662BA1" w:rsidP="00662BA1">
            <w:pPr>
              <w:spacing w:after="0" w:line="240" w:lineRule="auto"/>
              <w:jc w:val="center"/>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_</w:t>
            </w:r>
          </w:p>
        </w:tc>
        <w:tc>
          <w:tcPr>
            <w:tcW w:w="3400" w:type="dxa"/>
            <w:tcBorders>
              <w:top w:val="nil"/>
              <w:left w:val="nil"/>
              <w:bottom w:val="single" w:sz="4" w:space="0" w:color="auto"/>
              <w:right w:val="single" w:sz="4" w:space="0" w:color="auto"/>
            </w:tcBorders>
            <w:shd w:val="clear" w:color="auto" w:fill="auto"/>
            <w:vAlign w:val="center"/>
            <w:hideMark/>
          </w:tcPr>
          <w:p w:rsidR="00662BA1" w:rsidRPr="00662BA1" w:rsidRDefault="00662BA1" w:rsidP="00662BA1">
            <w:pPr>
              <w:spacing w:after="0" w:line="240" w:lineRule="auto"/>
              <w:jc w:val="center"/>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_</w:t>
            </w:r>
          </w:p>
        </w:tc>
      </w:tr>
      <w:tr w:rsidR="00662BA1" w:rsidRPr="00662BA1" w:rsidTr="00662BA1">
        <w:trPr>
          <w:trHeight w:val="300"/>
        </w:trPr>
        <w:tc>
          <w:tcPr>
            <w:tcW w:w="520" w:type="dxa"/>
            <w:tcBorders>
              <w:top w:val="nil"/>
              <w:left w:val="nil"/>
              <w:bottom w:val="nil"/>
              <w:right w:val="nil"/>
            </w:tcBorders>
            <w:shd w:val="clear" w:color="auto" w:fill="auto"/>
            <w:vAlign w:val="center"/>
            <w:hideMark/>
          </w:tcPr>
          <w:p w:rsidR="00662BA1" w:rsidRPr="00662BA1" w:rsidRDefault="00662BA1" w:rsidP="00662BA1">
            <w:pPr>
              <w:spacing w:after="0" w:line="240" w:lineRule="auto"/>
              <w:jc w:val="center"/>
              <w:rPr>
                <w:rFonts w:ascii="Times New Roman" w:eastAsia="Times New Roman" w:hAnsi="Times New Roman" w:cs="Times New Roman"/>
                <w:color w:val="000000"/>
                <w:sz w:val="20"/>
                <w:szCs w:val="20"/>
                <w:lang w:eastAsia="ru-RU"/>
              </w:rPr>
            </w:pPr>
          </w:p>
        </w:tc>
        <w:tc>
          <w:tcPr>
            <w:tcW w:w="6220" w:type="dxa"/>
            <w:tcBorders>
              <w:top w:val="nil"/>
              <w:left w:val="nil"/>
              <w:bottom w:val="nil"/>
              <w:right w:val="nil"/>
            </w:tcBorders>
            <w:shd w:val="clear" w:color="auto" w:fill="auto"/>
            <w:vAlign w:val="center"/>
            <w:hideMark/>
          </w:tcPr>
          <w:p w:rsidR="00662BA1" w:rsidRPr="00662BA1" w:rsidRDefault="00662BA1" w:rsidP="00662BA1">
            <w:pPr>
              <w:spacing w:after="0" w:line="240" w:lineRule="auto"/>
              <w:rPr>
                <w:rFonts w:ascii="Times New Roman" w:eastAsia="Times New Roman" w:hAnsi="Times New Roman" w:cs="Times New Roman"/>
                <w:color w:val="000000"/>
                <w:sz w:val="20"/>
                <w:szCs w:val="20"/>
                <w:lang w:eastAsia="ru-RU"/>
              </w:rPr>
            </w:pPr>
          </w:p>
        </w:tc>
        <w:tc>
          <w:tcPr>
            <w:tcW w:w="2540" w:type="dxa"/>
            <w:tcBorders>
              <w:top w:val="nil"/>
              <w:left w:val="nil"/>
              <w:bottom w:val="nil"/>
              <w:right w:val="nil"/>
            </w:tcBorders>
            <w:shd w:val="clear" w:color="auto" w:fill="auto"/>
            <w:vAlign w:val="bottom"/>
            <w:hideMark/>
          </w:tcPr>
          <w:p w:rsidR="00662BA1" w:rsidRPr="00662BA1" w:rsidRDefault="00662BA1" w:rsidP="00662BA1">
            <w:pPr>
              <w:spacing w:after="0" w:line="240" w:lineRule="auto"/>
              <w:rPr>
                <w:rFonts w:ascii="Times New Roman" w:eastAsia="Times New Roman" w:hAnsi="Times New Roman" w:cs="Times New Roman"/>
                <w:color w:val="000000"/>
                <w:sz w:val="20"/>
                <w:szCs w:val="20"/>
                <w:lang w:eastAsia="ru-RU"/>
              </w:rPr>
            </w:pPr>
          </w:p>
        </w:tc>
        <w:tc>
          <w:tcPr>
            <w:tcW w:w="3400" w:type="dxa"/>
            <w:tcBorders>
              <w:top w:val="nil"/>
              <w:left w:val="nil"/>
              <w:bottom w:val="nil"/>
              <w:right w:val="nil"/>
            </w:tcBorders>
            <w:shd w:val="clear" w:color="auto" w:fill="auto"/>
            <w:vAlign w:val="bottom"/>
            <w:hideMark/>
          </w:tcPr>
          <w:p w:rsidR="00662BA1" w:rsidRPr="00662BA1" w:rsidRDefault="00662BA1" w:rsidP="00662BA1">
            <w:pPr>
              <w:spacing w:after="0" w:line="240" w:lineRule="auto"/>
              <w:rPr>
                <w:rFonts w:ascii="Times New Roman" w:eastAsia="Times New Roman" w:hAnsi="Times New Roman" w:cs="Times New Roman"/>
                <w:color w:val="000000"/>
                <w:sz w:val="20"/>
                <w:szCs w:val="20"/>
                <w:lang w:eastAsia="ru-RU"/>
              </w:rPr>
            </w:pPr>
          </w:p>
        </w:tc>
      </w:tr>
      <w:tr w:rsidR="00662BA1" w:rsidRPr="00662BA1" w:rsidTr="00662BA1">
        <w:trPr>
          <w:trHeight w:val="300"/>
        </w:trPr>
        <w:tc>
          <w:tcPr>
            <w:tcW w:w="520" w:type="dxa"/>
            <w:tcBorders>
              <w:top w:val="single" w:sz="4" w:space="0" w:color="auto"/>
              <w:left w:val="single" w:sz="4" w:space="0" w:color="auto"/>
              <w:bottom w:val="single" w:sz="4" w:space="0" w:color="auto"/>
              <w:right w:val="single" w:sz="4" w:space="0" w:color="auto"/>
            </w:tcBorders>
            <w:shd w:val="clear" w:color="000000" w:fill="BCD6EE"/>
            <w:vAlign w:val="center"/>
            <w:hideMark/>
          </w:tcPr>
          <w:p w:rsidR="00662BA1" w:rsidRPr="00662BA1" w:rsidRDefault="00662BA1" w:rsidP="00662BA1">
            <w:pPr>
              <w:spacing w:after="0" w:line="240" w:lineRule="auto"/>
              <w:jc w:val="center"/>
              <w:rPr>
                <w:rFonts w:ascii="Times New Roman" w:eastAsia="Times New Roman" w:hAnsi="Times New Roman" w:cs="Times New Roman"/>
                <w:b/>
                <w:bCs/>
                <w:color w:val="000000"/>
                <w:sz w:val="20"/>
                <w:szCs w:val="20"/>
                <w:lang w:eastAsia="ru-RU"/>
              </w:rPr>
            </w:pPr>
            <w:r w:rsidRPr="00662BA1">
              <w:rPr>
                <w:rFonts w:ascii="Times New Roman" w:eastAsia="Times New Roman" w:hAnsi="Times New Roman" w:cs="Times New Roman"/>
                <w:b/>
                <w:bCs/>
                <w:color w:val="000000"/>
                <w:sz w:val="20"/>
                <w:szCs w:val="20"/>
                <w:lang w:eastAsia="ru-RU"/>
              </w:rPr>
              <w:t>II</w:t>
            </w:r>
          </w:p>
        </w:tc>
        <w:tc>
          <w:tcPr>
            <w:tcW w:w="12160" w:type="dxa"/>
            <w:gridSpan w:val="3"/>
            <w:tcBorders>
              <w:top w:val="single" w:sz="4" w:space="0" w:color="auto"/>
              <w:left w:val="nil"/>
              <w:bottom w:val="single" w:sz="4" w:space="0" w:color="auto"/>
              <w:right w:val="single" w:sz="4" w:space="0" w:color="auto"/>
            </w:tcBorders>
            <w:shd w:val="clear" w:color="000000" w:fill="BCD6EE"/>
            <w:vAlign w:val="center"/>
            <w:hideMark/>
          </w:tcPr>
          <w:p w:rsidR="00662BA1" w:rsidRPr="00662BA1" w:rsidRDefault="00662BA1" w:rsidP="00662BA1">
            <w:pPr>
              <w:spacing w:after="0" w:line="240" w:lineRule="auto"/>
              <w:jc w:val="center"/>
              <w:rPr>
                <w:rFonts w:ascii="Times New Roman" w:eastAsia="Times New Roman" w:hAnsi="Times New Roman" w:cs="Times New Roman"/>
                <w:b/>
                <w:bCs/>
                <w:color w:val="000000"/>
                <w:sz w:val="20"/>
                <w:szCs w:val="20"/>
                <w:lang w:eastAsia="ru-RU"/>
              </w:rPr>
            </w:pPr>
            <w:r w:rsidRPr="00662BA1">
              <w:rPr>
                <w:rFonts w:ascii="Times New Roman" w:eastAsia="Times New Roman" w:hAnsi="Times New Roman" w:cs="Times New Roman"/>
                <w:b/>
                <w:bCs/>
                <w:color w:val="000000"/>
                <w:sz w:val="20"/>
                <w:szCs w:val="20"/>
                <w:lang w:eastAsia="ru-RU"/>
              </w:rPr>
              <w:t xml:space="preserve">Сведения об </w:t>
            </w:r>
            <w:proofErr w:type="spellStart"/>
            <w:r w:rsidRPr="00662BA1">
              <w:rPr>
                <w:rFonts w:ascii="Times New Roman" w:eastAsia="Times New Roman" w:hAnsi="Times New Roman" w:cs="Times New Roman"/>
                <w:b/>
                <w:bCs/>
                <w:color w:val="000000"/>
                <w:sz w:val="20"/>
                <w:szCs w:val="20"/>
                <w:lang w:eastAsia="ru-RU"/>
              </w:rPr>
              <w:t>осуществлениии</w:t>
            </w:r>
            <w:proofErr w:type="spellEnd"/>
            <w:r w:rsidRPr="00662BA1">
              <w:rPr>
                <w:rFonts w:ascii="Times New Roman" w:eastAsia="Times New Roman" w:hAnsi="Times New Roman" w:cs="Times New Roman"/>
                <w:b/>
                <w:bCs/>
                <w:color w:val="000000"/>
                <w:sz w:val="20"/>
                <w:szCs w:val="20"/>
                <w:lang w:eastAsia="ru-RU"/>
              </w:rPr>
              <w:t xml:space="preserve"> вида государственного контроля (надзора), муниципального контроля</w:t>
            </w:r>
          </w:p>
        </w:tc>
      </w:tr>
      <w:tr w:rsidR="00662BA1" w:rsidRPr="00662BA1" w:rsidTr="00662BA1">
        <w:trPr>
          <w:trHeight w:val="1020"/>
        </w:trPr>
        <w:tc>
          <w:tcPr>
            <w:tcW w:w="520" w:type="dxa"/>
            <w:tcBorders>
              <w:top w:val="nil"/>
              <w:left w:val="single" w:sz="4" w:space="0" w:color="auto"/>
              <w:bottom w:val="single" w:sz="4" w:space="0" w:color="auto"/>
              <w:right w:val="single" w:sz="4" w:space="0" w:color="auto"/>
            </w:tcBorders>
            <w:shd w:val="clear" w:color="000000" w:fill="BCD6EE"/>
            <w:vAlign w:val="center"/>
            <w:hideMark/>
          </w:tcPr>
          <w:p w:rsidR="00662BA1" w:rsidRPr="00662BA1" w:rsidRDefault="00662BA1" w:rsidP="00662BA1">
            <w:pPr>
              <w:spacing w:after="0" w:line="240" w:lineRule="auto"/>
              <w:jc w:val="center"/>
              <w:rPr>
                <w:rFonts w:ascii="Times New Roman" w:eastAsia="Times New Roman" w:hAnsi="Times New Roman" w:cs="Times New Roman"/>
                <w:b/>
                <w:bCs/>
                <w:color w:val="000000"/>
                <w:sz w:val="20"/>
                <w:szCs w:val="20"/>
                <w:lang w:eastAsia="ru-RU"/>
              </w:rPr>
            </w:pPr>
            <w:r w:rsidRPr="00662BA1">
              <w:rPr>
                <w:rFonts w:ascii="Times New Roman" w:eastAsia="Times New Roman" w:hAnsi="Times New Roman" w:cs="Times New Roman"/>
                <w:b/>
                <w:bCs/>
                <w:color w:val="000000"/>
                <w:sz w:val="20"/>
                <w:szCs w:val="20"/>
                <w:lang w:eastAsia="ru-RU"/>
              </w:rPr>
              <w:t>19</w:t>
            </w:r>
          </w:p>
        </w:tc>
        <w:tc>
          <w:tcPr>
            <w:tcW w:w="6220" w:type="dxa"/>
            <w:tcBorders>
              <w:top w:val="nil"/>
              <w:left w:val="nil"/>
              <w:bottom w:val="single" w:sz="4" w:space="0" w:color="auto"/>
              <w:right w:val="single" w:sz="4" w:space="0" w:color="auto"/>
            </w:tcBorders>
            <w:shd w:val="clear" w:color="000000" w:fill="BCD6EE"/>
            <w:vAlign w:val="center"/>
            <w:hideMark/>
          </w:tcPr>
          <w:p w:rsidR="00662BA1" w:rsidRPr="00662BA1" w:rsidRDefault="00662BA1" w:rsidP="00662BA1">
            <w:pPr>
              <w:spacing w:after="0" w:line="240" w:lineRule="auto"/>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выполнение плана проведения контрольных (надзорных) мероприятий (доля проведенных плановых контрольных (надзорных) мероприятий в процентах общего количества запланированных контрольных (надзорных) мероприятий)</w:t>
            </w:r>
          </w:p>
        </w:tc>
        <w:tc>
          <w:tcPr>
            <w:tcW w:w="2540" w:type="dxa"/>
            <w:tcBorders>
              <w:top w:val="nil"/>
              <w:left w:val="nil"/>
              <w:bottom w:val="single" w:sz="4" w:space="0" w:color="auto"/>
              <w:right w:val="single" w:sz="4" w:space="0" w:color="auto"/>
            </w:tcBorders>
            <w:shd w:val="clear" w:color="auto" w:fill="auto"/>
            <w:vAlign w:val="bottom"/>
            <w:hideMark/>
          </w:tcPr>
          <w:p w:rsidR="00662BA1" w:rsidRPr="00662BA1" w:rsidRDefault="00662BA1" w:rsidP="00662BA1">
            <w:pPr>
              <w:spacing w:after="0" w:line="240" w:lineRule="auto"/>
              <w:jc w:val="center"/>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0</w:t>
            </w:r>
          </w:p>
        </w:tc>
        <w:tc>
          <w:tcPr>
            <w:tcW w:w="3400" w:type="dxa"/>
            <w:tcBorders>
              <w:top w:val="nil"/>
              <w:left w:val="nil"/>
              <w:bottom w:val="single" w:sz="4" w:space="0" w:color="auto"/>
              <w:right w:val="single" w:sz="4" w:space="0" w:color="auto"/>
            </w:tcBorders>
            <w:shd w:val="clear" w:color="auto" w:fill="auto"/>
            <w:vAlign w:val="bottom"/>
            <w:hideMark/>
          </w:tcPr>
          <w:p w:rsidR="00662BA1" w:rsidRPr="00662BA1" w:rsidRDefault="00662BA1" w:rsidP="00662BA1">
            <w:pPr>
              <w:spacing w:after="0" w:line="240" w:lineRule="auto"/>
              <w:jc w:val="center"/>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0</w:t>
            </w:r>
          </w:p>
        </w:tc>
      </w:tr>
      <w:tr w:rsidR="00662BA1" w:rsidRPr="00662BA1" w:rsidTr="00662BA1">
        <w:trPr>
          <w:trHeight w:val="1530"/>
        </w:trPr>
        <w:tc>
          <w:tcPr>
            <w:tcW w:w="520" w:type="dxa"/>
            <w:tcBorders>
              <w:top w:val="nil"/>
              <w:left w:val="single" w:sz="4" w:space="0" w:color="auto"/>
              <w:bottom w:val="single" w:sz="4" w:space="0" w:color="auto"/>
              <w:right w:val="single" w:sz="4" w:space="0" w:color="auto"/>
            </w:tcBorders>
            <w:shd w:val="clear" w:color="000000" w:fill="BCD6EE"/>
            <w:vAlign w:val="center"/>
            <w:hideMark/>
          </w:tcPr>
          <w:p w:rsidR="00662BA1" w:rsidRPr="00662BA1" w:rsidRDefault="00662BA1" w:rsidP="00662BA1">
            <w:pPr>
              <w:spacing w:after="0" w:line="240" w:lineRule="auto"/>
              <w:jc w:val="center"/>
              <w:rPr>
                <w:rFonts w:ascii="Times New Roman" w:eastAsia="Times New Roman" w:hAnsi="Times New Roman" w:cs="Times New Roman"/>
                <w:b/>
                <w:bCs/>
                <w:color w:val="000000"/>
                <w:sz w:val="20"/>
                <w:szCs w:val="20"/>
                <w:lang w:eastAsia="ru-RU"/>
              </w:rPr>
            </w:pPr>
            <w:r w:rsidRPr="00662BA1">
              <w:rPr>
                <w:rFonts w:ascii="Times New Roman" w:eastAsia="Times New Roman" w:hAnsi="Times New Roman" w:cs="Times New Roman"/>
                <w:b/>
                <w:bCs/>
                <w:color w:val="000000"/>
                <w:sz w:val="20"/>
                <w:szCs w:val="20"/>
                <w:lang w:eastAsia="ru-RU"/>
              </w:rPr>
              <w:t>20</w:t>
            </w:r>
          </w:p>
        </w:tc>
        <w:tc>
          <w:tcPr>
            <w:tcW w:w="6220" w:type="dxa"/>
            <w:tcBorders>
              <w:top w:val="nil"/>
              <w:left w:val="nil"/>
              <w:bottom w:val="single" w:sz="4" w:space="0" w:color="auto"/>
              <w:right w:val="single" w:sz="4" w:space="0" w:color="auto"/>
            </w:tcBorders>
            <w:shd w:val="clear" w:color="000000" w:fill="BCD6EE"/>
            <w:vAlign w:val="center"/>
            <w:hideMark/>
          </w:tcPr>
          <w:p w:rsidR="00662BA1" w:rsidRPr="00662BA1" w:rsidRDefault="00662BA1" w:rsidP="00662BA1">
            <w:pPr>
              <w:spacing w:after="0" w:line="240" w:lineRule="auto"/>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 xml:space="preserve">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контрольных (надзорных) </w:t>
            </w:r>
            <w:proofErr w:type="gramStart"/>
            <w:r w:rsidRPr="00662BA1">
              <w:rPr>
                <w:rFonts w:ascii="Times New Roman" w:eastAsia="Times New Roman" w:hAnsi="Times New Roman" w:cs="Times New Roman"/>
                <w:color w:val="000000"/>
                <w:sz w:val="20"/>
                <w:szCs w:val="20"/>
                <w:lang w:eastAsia="ru-RU"/>
              </w:rPr>
              <w:t>мероприятий</w:t>
            </w:r>
            <w:proofErr w:type="gramEnd"/>
            <w:r w:rsidRPr="00662BA1">
              <w:rPr>
                <w:rFonts w:ascii="Times New Roman" w:eastAsia="Times New Roman" w:hAnsi="Times New Roman" w:cs="Times New Roman"/>
                <w:color w:val="000000"/>
                <w:sz w:val="20"/>
                <w:szCs w:val="20"/>
                <w:lang w:eastAsia="ru-RU"/>
              </w:rPr>
              <w:t xml:space="preserve"> в согласовании которых было отказано (в процентах общего числа направленных в органы прокуратуры заявлений)</w:t>
            </w:r>
          </w:p>
        </w:tc>
        <w:tc>
          <w:tcPr>
            <w:tcW w:w="2540" w:type="dxa"/>
            <w:tcBorders>
              <w:top w:val="nil"/>
              <w:left w:val="nil"/>
              <w:bottom w:val="single" w:sz="4" w:space="0" w:color="auto"/>
              <w:right w:val="single" w:sz="4" w:space="0" w:color="auto"/>
            </w:tcBorders>
            <w:shd w:val="clear" w:color="auto" w:fill="auto"/>
            <w:vAlign w:val="bottom"/>
            <w:hideMark/>
          </w:tcPr>
          <w:p w:rsidR="00662BA1" w:rsidRPr="00662BA1" w:rsidRDefault="00662BA1" w:rsidP="00662BA1">
            <w:pPr>
              <w:spacing w:after="0" w:line="240" w:lineRule="auto"/>
              <w:jc w:val="center"/>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0</w:t>
            </w:r>
          </w:p>
        </w:tc>
        <w:tc>
          <w:tcPr>
            <w:tcW w:w="3400" w:type="dxa"/>
            <w:tcBorders>
              <w:top w:val="nil"/>
              <w:left w:val="nil"/>
              <w:bottom w:val="single" w:sz="4" w:space="0" w:color="auto"/>
              <w:right w:val="single" w:sz="4" w:space="0" w:color="auto"/>
            </w:tcBorders>
            <w:shd w:val="clear" w:color="auto" w:fill="auto"/>
            <w:vAlign w:val="bottom"/>
            <w:hideMark/>
          </w:tcPr>
          <w:p w:rsidR="00662BA1" w:rsidRPr="00662BA1" w:rsidRDefault="00662BA1" w:rsidP="00662BA1">
            <w:pPr>
              <w:spacing w:after="0" w:line="240" w:lineRule="auto"/>
              <w:jc w:val="center"/>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0</w:t>
            </w:r>
          </w:p>
        </w:tc>
      </w:tr>
      <w:tr w:rsidR="00662BA1" w:rsidRPr="00662BA1" w:rsidTr="00662BA1">
        <w:trPr>
          <w:trHeight w:val="765"/>
        </w:trPr>
        <w:tc>
          <w:tcPr>
            <w:tcW w:w="520" w:type="dxa"/>
            <w:tcBorders>
              <w:top w:val="nil"/>
              <w:left w:val="single" w:sz="4" w:space="0" w:color="auto"/>
              <w:bottom w:val="single" w:sz="4" w:space="0" w:color="auto"/>
              <w:right w:val="single" w:sz="4" w:space="0" w:color="auto"/>
            </w:tcBorders>
            <w:shd w:val="clear" w:color="000000" w:fill="BCD6EE"/>
            <w:vAlign w:val="center"/>
            <w:hideMark/>
          </w:tcPr>
          <w:p w:rsidR="00662BA1" w:rsidRPr="00662BA1" w:rsidRDefault="00662BA1" w:rsidP="00662BA1">
            <w:pPr>
              <w:spacing w:after="0" w:line="240" w:lineRule="auto"/>
              <w:jc w:val="center"/>
              <w:rPr>
                <w:rFonts w:ascii="Times New Roman" w:eastAsia="Times New Roman" w:hAnsi="Times New Roman" w:cs="Times New Roman"/>
                <w:b/>
                <w:bCs/>
                <w:color w:val="000000"/>
                <w:sz w:val="20"/>
                <w:szCs w:val="20"/>
                <w:lang w:eastAsia="ru-RU"/>
              </w:rPr>
            </w:pPr>
            <w:r w:rsidRPr="00662BA1">
              <w:rPr>
                <w:rFonts w:ascii="Times New Roman" w:eastAsia="Times New Roman" w:hAnsi="Times New Roman" w:cs="Times New Roman"/>
                <w:b/>
                <w:bCs/>
                <w:color w:val="000000"/>
                <w:sz w:val="20"/>
                <w:szCs w:val="20"/>
                <w:lang w:eastAsia="ru-RU"/>
              </w:rPr>
              <w:t>21</w:t>
            </w:r>
          </w:p>
        </w:tc>
        <w:tc>
          <w:tcPr>
            <w:tcW w:w="6220" w:type="dxa"/>
            <w:tcBorders>
              <w:top w:val="nil"/>
              <w:left w:val="nil"/>
              <w:bottom w:val="single" w:sz="4" w:space="0" w:color="auto"/>
              <w:right w:val="single" w:sz="4" w:space="0" w:color="auto"/>
            </w:tcBorders>
            <w:shd w:val="clear" w:color="000000" w:fill="BCD6EE"/>
            <w:vAlign w:val="center"/>
            <w:hideMark/>
          </w:tcPr>
          <w:p w:rsidR="00662BA1" w:rsidRPr="00662BA1" w:rsidRDefault="00662BA1" w:rsidP="00662BA1">
            <w:pPr>
              <w:spacing w:after="0" w:line="240" w:lineRule="auto"/>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доля контрольных (надзорных) мероприятий, результаты которых признаны недействительными (в процентах общего числа проведенных контрольных (надзорных) мероприятий)</w:t>
            </w:r>
          </w:p>
        </w:tc>
        <w:tc>
          <w:tcPr>
            <w:tcW w:w="2540" w:type="dxa"/>
            <w:tcBorders>
              <w:top w:val="nil"/>
              <w:left w:val="nil"/>
              <w:bottom w:val="single" w:sz="4" w:space="0" w:color="auto"/>
              <w:right w:val="single" w:sz="4" w:space="0" w:color="auto"/>
            </w:tcBorders>
            <w:shd w:val="clear" w:color="auto" w:fill="auto"/>
            <w:vAlign w:val="bottom"/>
            <w:hideMark/>
          </w:tcPr>
          <w:p w:rsidR="00662BA1" w:rsidRPr="00662BA1" w:rsidRDefault="00662BA1" w:rsidP="00662BA1">
            <w:pPr>
              <w:spacing w:after="0" w:line="240" w:lineRule="auto"/>
              <w:jc w:val="center"/>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0</w:t>
            </w:r>
          </w:p>
        </w:tc>
        <w:tc>
          <w:tcPr>
            <w:tcW w:w="3400" w:type="dxa"/>
            <w:tcBorders>
              <w:top w:val="nil"/>
              <w:left w:val="nil"/>
              <w:bottom w:val="single" w:sz="4" w:space="0" w:color="auto"/>
              <w:right w:val="single" w:sz="4" w:space="0" w:color="auto"/>
            </w:tcBorders>
            <w:shd w:val="clear" w:color="auto" w:fill="auto"/>
            <w:vAlign w:val="bottom"/>
            <w:hideMark/>
          </w:tcPr>
          <w:p w:rsidR="00662BA1" w:rsidRPr="00662BA1" w:rsidRDefault="00662BA1" w:rsidP="00662BA1">
            <w:pPr>
              <w:spacing w:after="0" w:line="240" w:lineRule="auto"/>
              <w:jc w:val="center"/>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0</w:t>
            </w:r>
          </w:p>
        </w:tc>
      </w:tr>
      <w:tr w:rsidR="00662BA1" w:rsidRPr="00662BA1" w:rsidTr="00662BA1">
        <w:trPr>
          <w:trHeight w:val="2295"/>
        </w:trPr>
        <w:tc>
          <w:tcPr>
            <w:tcW w:w="520" w:type="dxa"/>
            <w:tcBorders>
              <w:top w:val="nil"/>
              <w:left w:val="single" w:sz="4" w:space="0" w:color="auto"/>
              <w:bottom w:val="single" w:sz="4" w:space="0" w:color="auto"/>
              <w:right w:val="single" w:sz="4" w:space="0" w:color="auto"/>
            </w:tcBorders>
            <w:shd w:val="clear" w:color="000000" w:fill="BCD6EE"/>
            <w:vAlign w:val="center"/>
            <w:hideMark/>
          </w:tcPr>
          <w:p w:rsidR="00662BA1" w:rsidRPr="00662BA1" w:rsidRDefault="00662BA1" w:rsidP="00662BA1">
            <w:pPr>
              <w:spacing w:after="0" w:line="240" w:lineRule="auto"/>
              <w:jc w:val="center"/>
              <w:rPr>
                <w:rFonts w:ascii="Times New Roman" w:eastAsia="Times New Roman" w:hAnsi="Times New Roman" w:cs="Times New Roman"/>
                <w:b/>
                <w:bCs/>
                <w:color w:val="000000"/>
                <w:sz w:val="20"/>
                <w:szCs w:val="20"/>
                <w:lang w:eastAsia="ru-RU"/>
              </w:rPr>
            </w:pPr>
            <w:r w:rsidRPr="00662BA1">
              <w:rPr>
                <w:rFonts w:ascii="Times New Roman" w:eastAsia="Times New Roman" w:hAnsi="Times New Roman" w:cs="Times New Roman"/>
                <w:b/>
                <w:bCs/>
                <w:color w:val="000000"/>
                <w:sz w:val="20"/>
                <w:szCs w:val="20"/>
                <w:lang w:eastAsia="ru-RU"/>
              </w:rPr>
              <w:lastRenderedPageBreak/>
              <w:t>22</w:t>
            </w:r>
          </w:p>
        </w:tc>
        <w:tc>
          <w:tcPr>
            <w:tcW w:w="6220" w:type="dxa"/>
            <w:tcBorders>
              <w:top w:val="nil"/>
              <w:left w:val="nil"/>
              <w:bottom w:val="single" w:sz="4" w:space="0" w:color="auto"/>
              <w:right w:val="single" w:sz="4" w:space="0" w:color="auto"/>
            </w:tcBorders>
            <w:shd w:val="clear" w:color="000000" w:fill="BCD6EE"/>
            <w:vAlign w:val="center"/>
            <w:hideMark/>
          </w:tcPr>
          <w:p w:rsidR="00662BA1" w:rsidRPr="00662BA1" w:rsidRDefault="00662BA1" w:rsidP="00662BA1">
            <w:pPr>
              <w:spacing w:after="0" w:line="240" w:lineRule="auto"/>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 xml:space="preserve">доля контрольных (надзорных) мероприятий,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w:t>
            </w:r>
            <w:proofErr w:type="gramStart"/>
            <w:r w:rsidRPr="00662BA1">
              <w:rPr>
                <w:rFonts w:ascii="Times New Roman" w:eastAsia="Times New Roman" w:hAnsi="Times New Roman" w:cs="Times New Roman"/>
                <w:color w:val="000000"/>
                <w:sz w:val="20"/>
                <w:szCs w:val="20"/>
                <w:lang w:eastAsia="ru-RU"/>
              </w:rPr>
              <w:t>результатам</w:t>
            </w:r>
            <w:proofErr w:type="gramEnd"/>
            <w:r w:rsidRPr="00662BA1">
              <w:rPr>
                <w:rFonts w:ascii="Times New Roman" w:eastAsia="Times New Roman" w:hAnsi="Times New Roman" w:cs="Times New Roman"/>
                <w:color w:val="000000"/>
                <w:sz w:val="20"/>
                <w:szCs w:val="20"/>
                <w:lang w:eastAsia="ru-RU"/>
              </w:rPr>
              <w:t xml:space="preserve"> выявления которых к должностным лицам органов государственного контроля (надзора), муниципального контроля, осуществившим такие контрольные (надзорные) мероприятия, применены меры дисциплинарного, административного наказания (в процентах общего числа проведенных контрольных (надзорных) мероприятий)</w:t>
            </w:r>
          </w:p>
        </w:tc>
        <w:tc>
          <w:tcPr>
            <w:tcW w:w="2540" w:type="dxa"/>
            <w:tcBorders>
              <w:top w:val="nil"/>
              <w:left w:val="nil"/>
              <w:bottom w:val="single" w:sz="4" w:space="0" w:color="auto"/>
              <w:right w:val="single" w:sz="4" w:space="0" w:color="auto"/>
            </w:tcBorders>
            <w:shd w:val="clear" w:color="auto" w:fill="auto"/>
            <w:vAlign w:val="bottom"/>
            <w:hideMark/>
          </w:tcPr>
          <w:p w:rsidR="00662BA1" w:rsidRPr="00662BA1" w:rsidRDefault="00662BA1" w:rsidP="00662BA1">
            <w:pPr>
              <w:spacing w:after="0" w:line="240" w:lineRule="auto"/>
              <w:jc w:val="center"/>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0</w:t>
            </w:r>
          </w:p>
        </w:tc>
        <w:tc>
          <w:tcPr>
            <w:tcW w:w="3400" w:type="dxa"/>
            <w:tcBorders>
              <w:top w:val="nil"/>
              <w:left w:val="nil"/>
              <w:bottom w:val="single" w:sz="4" w:space="0" w:color="auto"/>
              <w:right w:val="single" w:sz="4" w:space="0" w:color="auto"/>
            </w:tcBorders>
            <w:shd w:val="clear" w:color="auto" w:fill="auto"/>
            <w:vAlign w:val="bottom"/>
            <w:hideMark/>
          </w:tcPr>
          <w:p w:rsidR="00662BA1" w:rsidRPr="00662BA1" w:rsidRDefault="00662BA1" w:rsidP="00662BA1">
            <w:pPr>
              <w:spacing w:after="0" w:line="240" w:lineRule="auto"/>
              <w:jc w:val="center"/>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0</w:t>
            </w:r>
          </w:p>
        </w:tc>
      </w:tr>
      <w:tr w:rsidR="00662BA1" w:rsidRPr="00662BA1" w:rsidTr="00662BA1">
        <w:trPr>
          <w:trHeight w:val="2040"/>
        </w:trPr>
        <w:tc>
          <w:tcPr>
            <w:tcW w:w="520" w:type="dxa"/>
            <w:tcBorders>
              <w:top w:val="nil"/>
              <w:left w:val="single" w:sz="4" w:space="0" w:color="auto"/>
              <w:bottom w:val="single" w:sz="4" w:space="0" w:color="auto"/>
              <w:right w:val="single" w:sz="4" w:space="0" w:color="auto"/>
            </w:tcBorders>
            <w:shd w:val="clear" w:color="000000" w:fill="BCD6EE"/>
            <w:vAlign w:val="center"/>
            <w:hideMark/>
          </w:tcPr>
          <w:p w:rsidR="00662BA1" w:rsidRPr="00662BA1" w:rsidRDefault="00662BA1" w:rsidP="00662BA1">
            <w:pPr>
              <w:spacing w:after="0" w:line="240" w:lineRule="auto"/>
              <w:jc w:val="center"/>
              <w:rPr>
                <w:rFonts w:ascii="Times New Roman" w:eastAsia="Times New Roman" w:hAnsi="Times New Roman" w:cs="Times New Roman"/>
                <w:b/>
                <w:bCs/>
                <w:color w:val="000000"/>
                <w:sz w:val="20"/>
                <w:szCs w:val="20"/>
                <w:lang w:eastAsia="ru-RU"/>
              </w:rPr>
            </w:pPr>
            <w:r w:rsidRPr="00662BA1">
              <w:rPr>
                <w:rFonts w:ascii="Times New Roman" w:eastAsia="Times New Roman" w:hAnsi="Times New Roman" w:cs="Times New Roman"/>
                <w:b/>
                <w:bCs/>
                <w:color w:val="000000"/>
                <w:sz w:val="20"/>
                <w:szCs w:val="20"/>
                <w:lang w:eastAsia="ru-RU"/>
              </w:rPr>
              <w:t>23</w:t>
            </w:r>
          </w:p>
        </w:tc>
        <w:tc>
          <w:tcPr>
            <w:tcW w:w="6220" w:type="dxa"/>
            <w:tcBorders>
              <w:top w:val="nil"/>
              <w:left w:val="nil"/>
              <w:bottom w:val="single" w:sz="4" w:space="0" w:color="auto"/>
              <w:right w:val="single" w:sz="4" w:space="0" w:color="auto"/>
            </w:tcBorders>
            <w:shd w:val="clear" w:color="000000" w:fill="BCD6EE"/>
            <w:vAlign w:val="center"/>
            <w:hideMark/>
          </w:tcPr>
          <w:p w:rsidR="00662BA1" w:rsidRPr="00662BA1" w:rsidRDefault="00662BA1" w:rsidP="00662BA1">
            <w:pPr>
              <w:spacing w:after="0" w:line="240" w:lineRule="auto"/>
              <w:rPr>
                <w:rFonts w:ascii="Times New Roman" w:eastAsia="Times New Roman" w:hAnsi="Times New Roman" w:cs="Times New Roman"/>
                <w:color w:val="000000"/>
                <w:sz w:val="20"/>
                <w:szCs w:val="20"/>
                <w:lang w:eastAsia="ru-RU"/>
              </w:rPr>
            </w:pPr>
            <w:proofErr w:type="gramStart"/>
            <w:r w:rsidRPr="00662BA1">
              <w:rPr>
                <w:rFonts w:ascii="Times New Roman" w:eastAsia="Times New Roman" w:hAnsi="Times New Roman" w:cs="Times New Roman"/>
                <w:color w:val="000000"/>
                <w:sz w:val="20"/>
                <w:szCs w:val="20"/>
                <w:lang w:eastAsia="ru-RU"/>
              </w:rPr>
              <w:t>доля контролируемых лиц, в отношении которых органами государственного контроля (надзора), муниципального контроля были проведены контрольные (надзорные) мероприятия (в процентах общего количества контролируемых лиц, подлежащих государственному контролю (надзору), муниципальному контролю на территории Российской Федерации, соответствующего субъекта Российской Федерации, соответствующего муниципального образования</w:t>
            </w:r>
            <w:proofErr w:type="gramEnd"/>
          </w:p>
        </w:tc>
        <w:tc>
          <w:tcPr>
            <w:tcW w:w="2540" w:type="dxa"/>
            <w:tcBorders>
              <w:top w:val="nil"/>
              <w:left w:val="nil"/>
              <w:bottom w:val="single" w:sz="4" w:space="0" w:color="auto"/>
              <w:right w:val="single" w:sz="4" w:space="0" w:color="auto"/>
            </w:tcBorders>
            <w:shd w:val="clear" w:color="auto" w:fill="auto"/>
            <w:vAlign w:val="bottom"/>
            <w:hideMark/>
          </w:tcPr>
          <w:p w:rsidR="00662BA1" w:rsidRPr="00662BA1" w:rsidRDefault="00662BA1" w:rsidP="00662BA1">
            <w:pPr>
              <w:spacing w:after="0" w:line="240" w:lineRule="auto"/>
              <w:jc w:val="center"/>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0</w:t>
            </w:r>
          </w:p>
        </w:tc>
        <w:tc>
          <w:tcPr>
            <w:tcW w:w="3400" w:type="dxa"/>
            <w:tcBorders>
              <w:top w:val="nil"/>
              <w:left w:val="nil"/>
              <w:bottom w:val="single" w:sz="4" w:space="0" w:color="auto"/>
              <w:right w:val="single" w:sz="4" w:space="0" w:color="auto"/>
            </w:tcBorders>
            <w:shd w:val="clear" w:color="auto" w:fill="auto"/>
            <w:vAlign w:val="bottom"/>
            <w:hideMark/>
          </w:tcPr>
          <w:p w:rsidR="00662BA1" w:rsidRPr="00662BA1" w:rsidRDefault="00662BA1" w:rsidP="00662BA1">
            <w:pPr>
              <w:spacing w:after="0" w:line="240" w:lineRule="auto"/>
              <w:jc w:val="center"/>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0</w:t>
            </w:r>
          </w:p>
        </w:tc>
      </w:tr>
      <w:tr w:rsidR="00662BA1" w:rsidRPr="00662BA1" w:rsidTr="00662BA1">
        <w:trPr>
          <w:trHeight w:val="510"/>
        </w:trPr>
        <w:tc>
          <w:tcPr>
            <w:tcW w:w="520" w:type="dxa"/>
            <w:tcBorders>
              <w:top w:val="nil"/>
              <w:left w:val="single" w:sz="4" w:space="0" w:color="auto"/>
              <w:bottom w:val="single" w:sz="4" w:space="0" w:color="auto"/>
              <w:right w:val="single" w:sz="4" w:space="0" w:color="auto"/>
            </w:tcBorders>
            <w:shd w:val="clear" w:color="000000" w:fill="BCD6EE"/>
            <w:vAlign w:val="center"/>
            <w:hideMark/>
          </w:tcPr>
          <w:p w:rsidR="00662BA1" w:rsidRPr="00662BA1" w:rsidRDefault="00662BA1" w:rsidP="00662BA1">
            <w:pPr>
              <w:spacing w:after="0" w:line="240" w:lineRule="auto"/>
              <w:jc w:val="center"/>
              <w:rPr>
                <w:rFonts w:ascii="Times New Roman" w:eastAsia="Times New Roman" w:hAnsi="Times New Roman" w:cs="Times New Roman"/>
                <w:b/>
                <w:bCs/>
                <w:color w:val="000000"/>
                <w:sz w:val="20"/>
                <w:szCs w:val="20"/>
                <w:lang w:eastAsia="ru-RU"/>
              </w:rPr>
            </w:pPr>
            <w:r w:rsidRPr="00662BA1">
              <w:rPr>
                <w:rFonts w:ascii="Times New Roman" w:eastAsia="Times New Roman" w:hAnsi="Times New Roman" w:cs="Times New Roman"/>
                <w:b/>
                <w:bCs/>
                <w:color w:val="000000"/>
                <w:sz w:val="20"/>
                <w:szCs w:val="20"/>
                <w:lang w:eastAsia="ru-RU"/>
              </w:rPr>
              <w:t>24</w:t>
            </w:r>
          </w:p>
        </w:tc>
        <w:tc>
          <w:tcPr>
            <w:tcW w:w="6220" w:type="dxa"/>
            <w:tcBorders>
              <w:top w:val="nil"/>
              <w:left w:val="nil"/>
              <w:bottom w:val="single" w:sz="4" w:space="0" w:color="auto"/>
              <w:right w:val="single" w:sz="4" w:space="0" w:color="auto"/>
            </w:tcBorders>
            <w:shd w:val="clear" w:color="000000" w:fill="BCD6EE"/>
            <w:vAlign w:val="center"/>
            <w:hideMark/>
          </w:tcPr>
          <w:p w:rsidR="00662BA1" w:rsidRPr="00662BA1" w:rsidRDefault="00662BA1" w:rsidP="00662BA1">
            <w:pPr>
              <w:spacing w:after="0" w:line="240" w:lineRule="auto"/>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среднее количество контрольных (надзорных) мероприятий, проведенных в отношении одного контролируемого лица</w:t>
            </w:r>
          </w:p>
        </w:tc>
        <w:tc>
          <w:tcPr>
            <w:tcW w:w="2540" w:type="dxa"/>
            <w:tcBorders>
              <w:top w:val="nil"/>
              <w:left w:val="nil"/>
              <w:bottom w:val="single" w:sz="4" w:space="0" w:color="auto"/>
              <w:right w:val="single" w:sz="4" w:space="0" w:color="auto"/>
            </w:tcBorders>
            <w:shd w:val="clear" w:color="auto" w:fill="auto"/>
            <w:vAlign w:val="bottom"/>
            <w:hideMark/>
          </w:tcPr>
          <w:p w:rsidR="00662BA1" w:rsidRPr="00662BA1" w:rsidRDefault="00662BA1" w:rsidP="00662BA1">
            <w:pPr>
              <w:spacing w:after="0" w:line="240" w:lineRule="auto"/>
              <w:jc w:val="center"/>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0</w:t>
            </w:r>
          </w:p>
        </w:tc>
        <w:tc>
          <w:tcPr>
            <w:tcW w:w="3400" w:type="dxa"/>
            <w:tcBorders>
              <w:top w:val="nil"/>
              <w:left w:val="nil"/>
              <w:bottom w:val="single" w:sz="4" w:space="0" w:color="auto"/>
              <w:right w:val="single" w:sz="4" w:space="0" w:color="auto"/>
            </w:tcBorders>
            <w:shd w:val="clear" w:color="auto" w:fill="auto"/>
            <w:vAlign w:val="bottom"/>
            <w:hideMark/>
          </w:tcPr>
          <w:p w:rsidR="00662BA1" w:rsidRPr="00662BA1" w:rsidRDefault="00662BA1" w:rsidP="00662BA1">
            <w:pPr>
              <w:spacing w:after="0" w:line="240" w:lineRule="auto"/>
              <w:jc w:val="center"/>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0</w:t>
            </w:r>
          </w:p>
        </w:tc>
      </w:tr>
      <w:tr w:rsidR="00662BA1" w:rsidRPr="00662BA1" w:rsidTr="00662BA1">
        <w:trPr>
          <w:trHeight w:val="2550"/>
        </w:trPr>
        <w:tc>
          <w:tcPr>
            <w:tcW w:w="520" w:type="dxa"/>
            <w:tcBorders>
              <w:top w:val="nil"/>
              <w:left w:val="single" w:sz="4" w:space="0" w:color="auto"/>
              <w:bottom w:val="single" w:sz="4" w:space="0" w:color="auto"/>
              <w:right w:val="single" w:sz="4" w:space="0" w:color="auto"/>
            </w:tcBorders>
            <w:shd w:val="clear" w:color="000000" w:fill="BCD6EE"/>
            <w:vAlign w:val="center"/>
            <w:hideMark/>
          </w:tcPr>
          <w:p w:rsidR="00662BA1" w:rsidRPr="00662BA1" w:rsidRDefault="00662BA1" w:rsidP="00662BA1">
            <w:pPr>
              <w:spacing w:after="0" w:line="240" w:lineRule="auto"/>
              <w:jc w:val="center"/>
              <w:rPr>
                <w:rFonts w:ascii="Times New Roman" w:eastAsia="Times New Roman" w:hAnsi="Times New Roman" w:cs="Times New Roman"/>
                <w:b/>
                <w:bCs/>
                <w:color w:val="000000"/>
                <w:sz w:val="20"/>
                <w:szCs w:val="20"/>
                <w:lang w:eastAsia="ru-RU"/>
              </w:rPr>
            </w:pPr>
            <w:r w:rsidRPr="00662BA1">
              <w:rPr>
                <w:rFonts w:ascii="Times New Roman" w:eastAsia="Times New Roman" w:hAnsi="Times New Roman" w:cs="Times New Roman"/>
                <w:b/>
                <w:bCs/>
                <w:color w:val="000000"/>
                <w:sz w:val="20"/>
                <w:szCs w:val="20"/>
                <w:lang w:eastAsia="ru-RU"/>
              </w:rPr>
              <w:t>25</w:t>
            </w:r>
          </w:p>
        </w:tc>
        <w:tc>
          <w:tcPr>
            <w:tcW w:w="6220" w:type="dxa"/>
            <w:tcBorders>
              <w:top w:val="nil"/>
              <w:left w:val="nil"/>
              <w:bottom w:val="single" w:sz="4" w:space="0" w:color="auto"/>
              <w:right w:val="single" w:sz="4" w:space="0" w:color="auto"/>
            </w:tcBorders>
            <w:shd w:val="clear" w:color="000000" w:fill="BCD6EE"/>
            <w:vAlign w:val="center"/>
            <w:hideMark/>
          </w:tcPr>
          <w:p w:rsidR="00662BA1" w:rsidRPr="00662BA1" w:rsidRDefault="00662BA1" w:rsidP="00662BA1">
            <w:pPr>
              <w:spacing w:after="0" w:line="240" w:lineRule="auto"/>
              <w:rPr>
                <w:rFonts w:ascii="Times New Roman" w:eastAsia="Times New Roman" w:hAnsi="Times New Roman" w:cs="Times New Roman"/>
                <w:color w:val="000000"/>
                <w:sz w:val="20"/>
                <w:szCs w:val="20"/>
                <w:lang w:eastAsia="ru-RU"/>
              </w:rPr>
            </w:pPr>
            <w:proofErr w:type="gramStart"/>
            <w:r w:rsidRPr="00662BA1">
              <w:rPr>
                <w:rFonts w:ascii="Times New Roman" w:eastAsia="Times New Roman" w:hAnsi="Times New Roman" w:cs="Times New Roman"/>
                <w:color w:val="000000"/>
                <w:sz w:val="20"/>
                <w:szCs w:val="20"/>
                <w:lang w:eastAsia="ru-RU"/>
              </w:rPr>
              <w:t>доля внеплановых контрольных (надзорных) мероприятий,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w:t>
            </w:r>
            <w:proofErr w:type="gramEnd"/>
            <w:r w:rsidRPr="00662BA1">
              <w:rPr>
                <w:rFonts w:ascii="Times New Roman" w:eastAsia="Times New Roman" w:hAnsi="Times New Roman" w:cs="Times New Roman"/>
                <w:color w:val="000000"/>
                <w:sz w:val="20"/>
                <w:szCs w:val="20"/>
                <w:lang w:eastAsia="ru-RU"/>
              </w:rPr>
              <w:t xml:space="preserve"> общего количества проведенных внеплановых контрольных (надзорных) мероприятий)</w:t>
            </w:r>
          </w:p>
        </w:tc>
        <w:tc>
          <w:tcPr>
            <w:tcW w:w="2540" w:type="dxa"/>
            <w:tcBorders>
              <w:top w:val="nil"/>
              <w:left w:val="nil"/>
              <w:bottom w:val="single" w:sz="4" w:space="0" w:color="auto"/>
              <w:right w:val="single" w:sz="4" w:space="0" w:color="auto"/>
            </w:tcBorders>
            <w:shd w:val="clear" w:color="auto" w:fill="auto"/>
            <w:vAlign w:val="bottom"/>
            <w:hideMark/>
          </w:tcPr>
          <w:p w:rsidR="00662BA1" w:rsidRPr="00662BA1" w:rsidRDefault="00662BA1" w:rsidP="00662BA1">
            <w:pPr>
              <w:spacing w:after="0" w:line="240" w:lineRule="auto"/>
              <w:jc w:val="center"/>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0</w:t>
            </w:r>
          </w:p>
        </w:tc>
        <w:tc>
          <w:tcPr>
            <w:tcW w:w="3400" w:type="dxa"/>
            <w:tcBorders>
              <w:top w:val="nil"/>
              <w:left w:val="nil"/>
              <w:bottom w:val="single" w:sz="4" w:space="0" w:color="auto"/>
              <w:right w:val="single" w:sz="4" w:space="0" w:color="auto"/>
            </w:tcBorders>
            <w:shd w:val="clear" w:color="auto" w:fill="auto"/>
            <w:vAlign w:val="bottom"/>
            <w:hideMark/>
          </w:tcPr>
          <w:p w:rsidR="00662BA1" w:rsidRPr="00662BA1" w:rsidRDefault="00662BA1" w:rsidP="00662BA1">
            <w:pPr>
              <w:spacing w:after="0" w:line="240" w:lineRule="auto"/>
              <w:jc w:val="center"/>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0</w:t>
            </w:r>
          </w:p>
        </w:tc>
      </w:tr>
      <w:tr w:rsidR="00662BA1" w:rsidRPr="00662BA1" w:rsidTr="00662BA1">
        <w:trPr>
          <w:trHeight w:val="2805"/>
        </w:trPr>
        <w:tc>
          <w:tcPr>
            <w:tcW w:w="520" w:type="dxa"/>
            <w:tcBorders>
              <w:top w:val="nil"/>
              <w:left w:val="single" w:sz="4" w:space="0" w:color="auto"/>
              <w:bottom w:val="single" w:sz="4" w:space="0" w:color="auto"/>
              <w:right w:val="single" w:sz="4" w:space="0" w:color="auto"/>
            </w:tcBorders>
            <w:shd w:val="clear" w:color="000000" w:fill="BCD6EE"/>
            <w:vAlign w:val="center"/>
            <w:hideMark/>
          </w:tcPr>
          <w:p w:rsidR="00662BA1" w:rsidRPr="00662BA1" w:rsidRDefault="00662BA1" w:rsidP="00662BA1">
            <w:pPr>
              <w:spacing w:after="0" w:line="240" w:lineRule="auto"/>
              <w:jc w:val="center"/>
              <w:rPr>
                <w:rFonts w:ascii="Times New Roman" w:eastAsia="Times New Roman" w:hAnsi="Times New Roman" w:cs="Times New Roman"/>
                <w:b/>
                <w:bCs/>
                <w:color w:val="000000"/>
                <w:sz w:val="20"/>
                <w:szCs w:val="20"/>
                <w:lang w:eastAsia="ru-RU"/>
              </w:rPr>
            </w:pPr>
            <w:r w:rsidRPr="00662BA1">
              <w:rPr>
                <w:rFonts w:ascii="Times New Roman" w:eastAsia="Times New Roman" w:hAnsi="Times New Roman" w:cs="Times New Roman"/>
                <w:b/>
                <w:bCs/>
                <w:color w:val="000000"/>
                <w:sz w:val="20"/>
                <w:szCs w:val="20"/>
                <w:lang w:eastAsia="ru-RU"/>
              </w:rPr>
              <w:lastRenderedPageBreak/>
              <w:t>26</w:t>
            </w:r>
          </w:p>
        </w:tc>
        <w:tc>
          <w:tcPr>
            <w:tcW w:w="6220" w:type="dxa"/>
            <w:tcBorders>
              <w:top w:val="nil"/>
              <w:left w:val="nil"/>
              <w:bottom w:val="single" w:sz="4" w:space="0" w:color="auto"/>
              <w:right w:val="single" w:sz="4" w:space="0" w:color="auto"/>
            </w:tcBorders>
            <w:shd w:val="clear" w:color="000000" w:fill="BCD6EE"/>
            <w:vAlign w:val="center"/>
            <w:hideMark/>
          </w:tcPr>
          <w:p w:rsidR="00662BA1" w:rsidRPr="00662BA1" w:rsidRDefault="00662BA1" w:rsidP="00662BA1">
            <w:pPr>
              <w:spacing w:after="0" w:line="240" w:lineRule="auto"/>
              <w:rPr>
                <w:rFonts w:ascii="Times New Roman" w:eastAsia="Times New Roman" w:hAnsi="Times New Roman" w:cs="Times New Roman"/>
                <w:color w:val="000000"/>
                <w:sz w:val="20"/>
                <w:szCs w:val="20"/>
                <w:lang w:eastAsia="ru-RU"/>
              </w:rPr>
            </w:pPr>
            <w:proofErr w:type="gramStart"/>
            <w:r w:rsidRPr="00662BA1">
              <w:rPr>
                <w:rFonts w:ascii="Times New Roman" w:eastAsia="Times New Roman" w:hAnsi="Times New Roman" w:cs="Times New Roman"/>
                <w:color w:val="000000"/>
                <w:sz w:val="20"/>
                <w:szCs w:val="20"/>
                <w:lang w:eastAsia="ru-RU"/>
              </w:rPr>
              <w:t>доля внеплановых контрольных (надзорных) мероприятий,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w:t>
            </w:r>
            <w:proofErr w:type="gramEnd"/>
            <w:r w:rsidRPr="00662BA1">
              <w:rPr>
                <w:rFonts w:ascii="Times New Roman" w:eastAsia="Times New Roman" w:hAnsi="Times New Roman" w:cs="Times New Roman"/>
                <w:color w:val="000000"/>
                <w:sz w:val="20"/>
                <w:szCs w:val="20"/>
                <w:lang w:eastAsia="ru-RU"/>
              </w:rPr>
              <w:t xml:space="preserve"> таких нарушений (в процентах общего количества проведенных внеплановых контрольных (надзорных) мероприятий)</w:t>
            </w:r>
          </w:p>
        </w:tc>
        <w:tc>
          <w:tcPr>
            <w:tcW w:w="2540" w:type="dxa"/>
            <w:tcBorders>
              <w:top w:val="nil"/>
              <w:left w:val="nil"/>
              <w:bottom w:val="single" w:sz="4" w:space="0" w:color="auto"/>
              <w:right w:val="single" w:sz="4" w:space="0" w:color="auto"/>
            </w:tcBorders>
            <w:shd w:val="clear" w:color="auto" w:fill="auto"/>
            <w:vAlign w:val="bottom"/>
            <w:hideMark/>
          </w:tcPr>
          <w:p w:rsidR="00662BA1" w:rsidRPr="00662BA1" w:rsidRDefault="00662BA1" w:rsidP="00662BA1">
            <w:pPr>
              <w:spacing w:after="0" w:line="240" w:lineRule="auto"/>
              <w:jc w:val="center"/>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0</w:t>
            </w:r>
          </w:p>
        </w:tc>
        <w:tc>
          <w:tcPr>
            <w:tcW w:w="3400" w:type="dxa"/>
            <w:tcBorders>
              <w:top w:val="nil"/>
              <w:left w:val="nil"/>
              <w:bottom w:val="single" w:sz="4" w:space="0" w:color="auto"/>
              <w:right w:val="single" w:sz="4" w:space="0" w:color="auto"/>
            </w:tcBorders>
            <w:shd w:val="clear" w:color="auto" w:fill="auto"/>
            <w:vAlign w:val="bottom"/>
            <w:hideMark/>
          </w:tcPr>
          <w:p w:rsidR="00662BA1" w:rsidRPr="00662BA1" w:rsidRDefault="00662BA1" w:rsidP="00662BA1">
            <w:pPr>
              <w:spacing w:after="0" w:line="240" w:lineRule="auto"/>
              <w:jc w:val="center"/>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0</w:t>
            </w:r>
          </w:p>
        </w:tc>
      </w:tr>
      <w:tr w:rsidR="00662BA1" w:rsidRPr="00662BA1" w:rsidTr="00662BA1">
        <w:trPr>
          <w:trHeight w:val="765"/>
        </w:trPr>
        <w:tc>
          <w:tcPr>
            <w:tcW w:w="520" w:type="dxa"/>
            <w:tcBorders>
              <w:top w:val="nil"/>
              <w:left w:val="single" w:sz="4" w:space="0" w:color="auto"/>
              <w:bottom w:val="single" w:sz="4" w:space="0" w:color="auto"/>
              <w:right w:val="single" w:sz="4" w:space="0" w:color="auto"/>
            </w:tcBorders>
            <w:shd w:val="clear" w:color="000000" w:fill="BCD6EE"/>
            <w:vAlign w:val="center"/>
            <w:hideMark/>
          </w:tcPr>
          <w:p w:rsidR="00662BA1" w:rsidRPr="00662BA1" w:rsidRDefault="00662BA1" w:rsidP="00662BA1">
            <w:pPr>
              <w:spacing w:after="0" w:line="240" w:lineRule="auto"/>
              <w:jc w:val="center"/>
              <w:rPr>
                <w:rFonts w:ascii="Times New Roman" w:eastAsia="Times New Roman" w:hAnsi="Times New Roman" w:cs="Times New Roman"/>
                <w:b/>
                <w:bCs/>
                <w:color w:val="000000"/>
                <w:sz w:val="20"/>
                <w:szCs w:val="20"/>
                <w:lang w:eastAsia="ru-RU"/>
              </w:rPr>
            </w:pPr>
            <w:r w:rsidRPr="00662BA1">
              <w:rPr>
                <w:rFonts w:ascii="Times New Roman" w:eastAsia="Times New Roman" w:hAnsi="Times New Roman" w:cs="Times New Roman"/>
                <w:b/>
                <w:bCs/>
                <w:color w:val="000000"/>
                <w:sz w:val="20"/>
                <w:szCs w:val="20"/>
                <w:lang w:eastAsia="ru-RU"/>
              </w:rPr>
              <w:t>27</w:t>
            </w:r>
          </w:p>
        </w:tc>
        <w:tc>
          <w:tcPr>
            <w:tcW w:w="6220" w:type="dxa"/>
            <w:tcBorders>
              <w:top w:val="nil"/>
              <w:left w:val="nil"/>
              <w:bottom w:val="single" w:sz="4" w:space="0" w:color="auto"/>
              <w:right w:val="single" w:sz="4" w:space="0" w:color="auto"/>
            </w:tcBorders>
            <w:shd w:val="clear" w:color="000000" w:fill="BCD6EE"/>
            <w:vAlign w:val="center"/>
            <w:hideMark/>
          </w:tcPr>
          <w:p w:rsidR="00662BA1" w:rsidRPr="00662BA1" w:rsidRDefault="00662BA1" w:rsidP="00662BA1">
            <w:pPr>
              <w:spacing w:after="0" w:line="240" w:lineRule="auto"/>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доля контрольных (надзорных) мероприятий, по итогам которых выявлены правонарушения (в процентах общего числа проведенных плановых и внеплановых контрольных (надзорных) мероприятий)</w:t>
            </w:r>
          </w:p>
        </w:tc>
        <w:tc>
          <w:tcPr>
            <w:tcW w:w="2540" w:type="dxa"/>
            <w:tcBorders>
              <w:top w:val="nil"/>
              <w:left w:val="nil"/>
              <w:bottom w:val="single" w:sz="4" w:space="0" w:color="auto"/>
              <w:right w:val="single" w:sz="4" w:space="0" w:color="auto"/>
            </w:tcBorders>
            <w:shd w:val="clear" w:color="auto" w:fill="auto"/>
            <w:vAlign w:val="bottom"/>
            <w:hideMark/>
          </w:tcPr>
          <w:p w:rsidR="00662BA1" w:rsidRPr="00662BA1" w:rsidRDefault="00662BA1" w:rsidP="00662BA1">
            <w:pPr>
              <w:spacing w:after="0" w:line="240" w:lineRule="auto"/>
              <w:jc w:val="center"/>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0</w:t>
            </w:r>
          </w:p>
        </w:tc>
        <w:tc>
          <w:tcPr>
            <w:tcW w:w="3400" w:type="dxa"/>
            <w:tcBorders>
              <w:top w:val="nil"/>
              <w:left w:val="nil"/>
              <w:bottom w:val="single" w:sz="4" w:space="0" w:color="auto"/>
              <w:right w:val="single" w:sz="4" w:space="0" w:color="auto"/>
            </w:tcBorders>
            <w:shd w:val="clear" w:color="auto" w:fill="auto"/>
            <w:vAlign w:val="bottom"/>
            <w:hideMark/>
          </w:tcPr>
          <w:p w:rsidR="00662BA1" w:rsidRPr="00662BA1" w:rsidRDefault="00662BA1" w:rsidP="00662BA1">
            <w:pPr>
              <w:spacing w:after="0" w:line="240" w:lineRule="auto"/>
              <w:jc w:val="center"/>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0</w:t>
            </w:r>
          </w:p>
        </w:tc>
      </w:tr>
      <w:tr w:rsidR="00662BA1" w:rsidRPr="00662BA1" w:rsidTr="00662BA1">
        <w:trPr>
          <w:trHeight w:val="1275"/>
        </w:trPr>
        <w:tc>
          <w:tcPr>
            <w:tcW w:w="520" w:type="dxa"/>
            <w:tcBorders>
              <w:top w:val="nil"/>
              <w:left w:val="single" w:sz="4" w:space="0" w:color="auto"/>
              <w:bottom w:val="single" w:sz="4" w:space="0" w:color="auto"/>
              <w:right w:val="single" w:sz="4" w:space="0" w:color="auto"/>
            </w:tcBorders>
            <w:shd w:val="clear" w:color="000000" w:fill="BCD6EE"/>
            <w:vAlign w:val="center"/>
            <w:hideMark/>
          </w:tcPr>
          <w:p w:rsidR="00662BA1" w:rsidRPr="00662BA1" w:rsidRDefault="00662BA1" w:rsidP="00662BA1">
            <w:pPr>
              <w:spacing w:after="0" w:line="240" w:lineRule="auto"/>
              <w:jc w:val="center"/>
              <w:rPr>
                <w:rFonts w:ascii="Times New Roman" w:eastAsia="Times New Roman" w:hAnsi="Times New Roman" w:cs="Times New Roman"/>
                <w:b/>
                <w:bCs/>
                <w:color w:val="000000"/>
                <w:sz w:val="20"/>
                <w:szCs w:val="20"/>
                <w:lang w:eastAsia="ru-RU"/>
              </w:rPr>
            </w:pPr>
            <w:r w:rsidRPr="00662BA1">
              <w:rPr>
                <w:rFonts w:ascii="Times New Roman" w:eastAsia="Times New Roman" w:hAnsi="Times New Roman" w:cs="Times New Roman"/>
                <w:b/>
                <w:bCs/>
                <w:color w:val="000000"/>
                <w:sz w:val="20"/>
                <w:szCs w:val="20"/>
                <w:lang w:eastAsia="ru-RU"/>
              </w:rPr>
              <w:t>28</w:t>
            </w:r>
          </w:p>
        </w:tc>
        <w:tc>
          <w:tcPr>
            <w:tcW w:w="6220" w:type="dxa"/>
            <w:tcBorders>
              <w:top w:val="nil"/>
              <w:left w:val="nil"/>
              <w:bottom w:val="single" w:sz="4" w:space="0" w:color="auto"/>
              <w:right w:val="single" w:sz="4" w:space="0" w:color="auto"/>
            </w:tcBorders>
            <w:shd w:val="clear" w:color="000000" w:fill="BCD6EE"/>
            <w:vAlign w:val="center"/>
            <w:hideMark/>
          </w:tcPr>
          <w:p w:rsidR="00662BA1" w:rsidRPr="00662BA1" w:rsidRDefault="00662BA1" w:rsidP="00662BA1">
            <w:pPr>
              <w:spacing w:after="0" w:line="240" w:lineRule="auto"/>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доля контрольных (надзорных) мероприятий, по итогам которых по результатам выявленных правонарушений были возбуждены дела об административных правонарушениях (в процентах общего числа контрольных (надзорных) мероприятий, по итогам которых были выявлены правонарушения)</w:t>
            </w:r>
          </w:p>
        </w:tc>
        <w:tc>
          <w:tcPr>
            <w:tcW w:w="2540" w:type="dxa"/>
            <w:tcBorders>
              <w:top w:val="nil"/>
              <w:left w:val="nil"/>
              <w:bottom w:val="single" w:sz="4" w:space="0" w:color="auto"/>
              <w:right w:val="single" w:sz="4" w:space="0" w:color="auto"/>
            </w:tcBorders>
            <w:shd w:val="clear" w:color="auto" w:fill="auto"/>
            <w:vAlign w:val="bottom"/>
            <w:hideMark/>
          </w:tcPr>
          <w:p w:rsidR="00662BA1" w:rsidRPr="00662BA1" w:rsidRDefault="00662BA1" w:rsidP="00662BA1">
            <w:pPr>
              <w:spacing w:after="0" w:line="240" w:lineRule="auto"/>
              <w:jc w:val="center"/>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0</w:t>
            </w:r>
          </w:p>
        </w:tc>
        <w:tc>
          <w:tcPr>
            <w:tcW w:w="3400" w:type="dxa"/>
            <w:tcBorders>
              <w:top w:val="nil"/>
              <w:left w:val="nil"/>
              <w:bottom w:val="single" w:sz="4" w:space="0" w:color="auto"/>
              <w:right w:val="single" w:sz="4" w:space="0" w:color="auto"/>
            </w:tcBorders>
            <w:shd w:val="clear" w:color="auto" w:fill="auto"/>
            <w:vAlign w:val="bottom"/>
            <w:hideMark/>
          </w:tcPr>
          <w:p w:rsidR="00662BA1" w:rsidRPr="00662BA1" w:rsidRDefault="00662BA1" w:rsidP="00662BA1">
            <w:pPr>
              <w:spacing w:after="0" w:line="240" w:lineRule="auto"/>
              <w:jc w:val="center"/>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0</w:t>
            </w:r>
          </w:p>
        </w:tc>
      </w:tr>
      <w:tr w:rsidR="00662BA1" w:rsidRPr="00662BA1" w:rsidTr="00662BA1">
        <w:trPr>
          <w:trHeight w:val="1530"/>
        </w:trPr>
        <w:tc>
          <w:tcPr>
            <w:tcW w:w="520" w:type="dxa"/>
            <w:tcBorders>
              <w:top w:val="nil"/>
              <w:left w:val="single" w:sz="4" w:space="0" w:color="auto"/>
              <w:bottom w:val="single" w:sz="4" w:space="0" w:color="auto"/>
              <w:right w:val="single" w:sz="4" w:space="0" w:color="auto"/>
            </w:tcBorders>
            <w:shd w:val="clear" w:color="000000" w:fill="BCD6EE"/>
            <w:vAlign w:val="center"/>
            <w:hideMark/>
          </w:tcPr>
          <w:p w:rsidR="00662BA1" w:rsidRPr="00662BA1" w:rsidRDefault="00662BA1" w:rsidP="00662BA1">
            <w:pPr>
              <w:spacing w:after="0" w:line="240" w:lineRule="auto"/>
              <w:jc w:val="center"/>
              <w:rPr>
                <w:rFonts w:ascii="Times New Roman" w:eastAsia="Times New Roman" w:hAnsi="Times New Roman" w:cs="Times New Roman"/>
                <w:b/>
                <w:bCs/>
                <w:color w:val="000000"/>
                <w:sz w:val="20"/>
                <w:szCs w:val="20"/>
                <w:lang w:eastAsia="ru-RU"/>
              </w:rPr>
            </w:pPr>
            <w:r w:rsidRPr="00662BA1">
              <w:rPr>
                <w:rFonts w:ascii="Times New Roman" w:eastAsia="Times New Roman" w:hAnsi="Times New Roman" w:cs="Times New Roman"/>
                <w:b/>
                <w:bCs/>
                <w:color w:val="000000"/>
                <w:sz w:val="20"/>
                <w:szCs w:val="20"/>
                <w:lang w:eastAsia="ru-RU"/>
              </w:rPr>
              <w:t>29</w:t>
            </w:r>
          </w:p>
        </w:tc>
        <w:tc>
          <w:tcPr>
            <w:tcW w:w="6220" w:type="dxa"/>
            <w:tcBorders>
              <w:top w:val="nil"/>
              <w:left w:val="nil"/>
              <w:bottom w:val="single" w:sz="4" w:space="0" w:color="auto"/>
              <w:right w:val="single" w:sz="4" w:space="0" w:color="auto"/>
            </w:tcBorders>
            <w:shd w:val="clear" w:color="000000" w:fill="BCD6EE"/>
            <w:vAlign w:val="center"/>
            <w:hideMark/>
          </w:tcPr>
          <w:p w:rsidR="00662BA1" w:rsidRPr="00662BA1" w:rsidRDefault="00662BA1" w:rsidP="00662BA1">
            <w:pPr>
              <w:spacing w:after="0" w:line="240" w:lineRule="auto"/>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доля контрольных (надзорных) мероприятий, по итогам которых по фактам выявленных нарушений наложены административные наказания (в процентах общего числа контрольных (надзорных) мероприятий, по итогам которых по результатам выявленных правонарушений возбуждены дела об административных правонарушениях)</w:t>
            </w:r>
          </w:p>
        </w:tc>
        <w:tc>
          <w:tcPr>
            <w:tcW w:w="2540" w:type="dxa"/>
            <w:tcBorders>
              <w:top w:val="nil"/>
              <w:left w:val="nil"/>
              <w:bottom w:val="single" w:sz="4" w:space="0" w:color="auto"/>
              <w:right w:val="single" w:sz="4" w:space="0" w:color="auto"/>
            </w:tcBorders>
            <w:shd w:val="clear" w:color="auto" w:fill="auto"/>
            <w:vAlign w:val="bottom"/>
            <w:hideMark/>
          </w:tcPr>
          <w:p w:rsidR="00662BA1" w:rsidRPr="00662BA1" w:rsidRDefault="00662BA1" w:rsidP="00662BA1">
            <w:pPr>
              <w:spacing w:after="0" w:line="240" w:lineRule="auto"/>
              <w:jc w:val="center"/>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0</w:t>
            </w:r>
          </w:p>
        </w:tc>
        <w:tc>
          <w:tcPr>
            <w:tcW w:w="3400" w:type="dxa"/>
            <w:tcBorders>
              <w:top w:val="nil"/>
              <w:left w:val="nil"/>
              <w:bottom w:val="single" w:sz="4" w:space="0" w:color="auto"/>
              <w:right w:val="single" w:sz="4" w:space="0" w:color="auto"/>
            </w:tcBorders>
            <w:shd w:val="clear" w:color="auto" w:fill="auto"/>
            <w:vAlign w:val="bottom"/>
            <w:hideMark/>
          </w:tcPr>
          <w:p w:rsidR="00662BA1" w:rsidRPr="00662BA1" w:rsidRDefault="00662BA1" w:rsidP="00662BA1">
            <w:pPr>
              <w:spacing w:after="0" w:line="240" w:lineRule="auto"/>
              <w:jc w:val="center"/>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0</w:t>
            </w:r>
          </w:p>
        </w:tc>
      </w:tr>
      <w:tr w:rsidR="00662BA1" w:rsidRPr="00662BA1" w:rsidTr="00662BA1">
        <w:trPr>
          <w:trHeight w:val="2550"/>
        </w:trPr>
        <w:tc>
          <w:tcPr>
            <w:tcW w:w="520" w:type="dxa"/>
            <w:tcBorders>
              <w:top w:val="nil"/>
              <w:left w:val="single" w:sz="4" w:space="0" w:color="auto"/>
              <w:bottom w:val="single" w:sz="4" w:space="0" w:color="auto"/>
              <w:right w:val="single" w:sz="4" w:space="0" w:color="auto"/>
            </w:tcBorders>
            <w:shd w:val="clear" w:color="000000" w:fill="BCD6EE"/>
            <w:vAlign w:val="center"/>
            <w:hideMark/>
          </w:tcPr>
          <w:p w:rsidR="00662BA1" w:rsidRPr="00662BA1" w:rsidRDefault="00662BA1" w:rsidP="00662BA1">
            <w:pPr>
              <w:spacing w:after="0" w:line="240" w:lineRule="auto"/>
              <w:jc w:val="center"/>
              <w:rPr>
                <w:rFonts w:ascii="Times New Roman" w:eastAsia="Times New Roman" w:hAnsi="Times New Roman" w:cs="Times New Roman"/>
                <w:b/>
                <w:bCs/>
                <w:color w:val="000000"/>
                <w:sz w:val="20"/>
                <w:szCs w:val="20"/>
                <w:lang w:eastAsia="ru-RU"/>
              </w:rPr>
            </w:pPr>
            <w:r w:rsidRPr="00662BA1">
              <w:rPr>
                <w:rFonts w:ascii="Times New Roman" w:eastAsia="Times New Roman" w:hAnsi="Times New Roman" w:cs="Times New Roman"/>
                <w:b/>
                <w:bCs/>
                <w:color w:val="000000"/>
                <w:sz w:val="20"/>
                <w:szCs w:val="20"/>
                <w:lang w:eastAsia="ru-RU"/>
              </w:rPr>
              <w:t>30</w:t>
            </w:r>
          </w:p>
        </w:tc>
        <w:tc>
          <w:tcPr>
            <w:tcW w:w="6220" w:type="dxa"/>
            <w:tcBorders>
              <w:top w:val="nil"/>
              <w:left w:val="nil"/>
              <w:bottom w:val="single" w:sz="4" w:space="0" w:color="auto"/>
              <w:right w:val="single" w:sz="4" w:space="0" w:color="auto"/>
            </w:tcBorders>
            <w:shd w:val="clear" w:color="000000" w:fill="BCD6EE"/>
            <w:vAlign w:val="center"/>
            <w:hideMark/>
          </w:tcPr>
          <w:p w:rsidR="00662BA1" w:rsidRPr="00662BA1" w:rsidRDefault="00662BA1" w:rsidP="00662BA1">
            <w:pPr>
              <w:spacing w:after="0" w:line="240" w:lineRule="auto"/>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 xml:space="preserve">доля контролируемых лиц, при осуществлении контрольных (надзорных) </w:t>
            </w:r>
            <w:proofErr w:type="gramStart"/>
            <w:r w:rsidRPr="00662BA1">
              <w:rPr>
                <w:rFonts w:ascii="Times New Roman" w:eastAsia="Times New Roman" w:hAnsi="Times New Roman" w:cs="Times New Roman"/>
                <w:color w:val="000000"/>
                <w:sz w:val="20"/>
                <w:szCs w:val="20"/>
                <w:lang w:eastAsia="ru-RU"/>
              </w:rPr>
              <w:t>мероприятий</w:t>
            </w:r>
            <w:proofErr w:type="gramEnd"/>
            <w:r w:rsidRPr="00662BA1">
              <w:rPr>
                <w:rFonts w:ascii="Times New Roman" w:eastAsia="Times New Roman" w:hAnsi="Times New Roman" w:cs="Times New Roman"/>
                <w:color w:val="000000"/>
                <w:sz w:val="20"/>
                <w:szCs w:val="20"/>
                <w:lang w:eastAsia="ru-RU"/>
              </w:rPr>
              <w:t xml:space="preserve"> в отношении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контролируемых лиц)</w:t>
            </w:r>
          </w:p>
        </w:tc>
        <w:tc>
          <w:tcPr>
            <w:tcW w:w="2540" w:type="dxa"/>
            <w:tcBorders>
              <w:top w:val="nil"/>
              <w:left w:val="nil"/>
              <w:bottom w:val="single" w:sz="4" w:space="0" w:color="auto"/>
              <w:right w:val="single" w:sz="4" w:space="0" w:color="auto"/>
            </w:tcBorders>
            <w:shd w:val="clear" w:color="auto" w:fill="auto"/>
            <w:vAlign w:val="bottom"/>
            <w:hideMark/>
          </w:tcPr>
          <w:p w:rsidR="00662BA1" w:rsidRPr="00662BA1" w:rsidRDefault="00662BA1" w:rsidP="00662BA1">
            <w:pPr>
              <w:spacing w:after="0" w:line="240" w:lineRule="auto"/>
              <w:jc w:val="center"/>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0</w:t>
            </w:r>
          </w:p>
        </w:tc>
        <w:tc>
          <w:tcPr>
            <w:tcW w:w="3400" w:type="dxa"/>
            <w:tcBorders>
              <w:top w:val="nil"/>
              <w:left w:val="nil"/>
              <w:bottom w:val="single" w:sz="4" w:space="0" w:color="auto"/>
              <w:right w:val="single" w:sz="4" w:space="0" w:color="auto"/>
            </w:tcBorders>
            <w:shd w:val="clear" w:color="auto" w:fill="auto"/>
            <w:vAlign w:val="bottom"/>
            <w:hideMark/>
          </w:tcPr>
          <w:p w:rsidR="00662BA1" w:rsidRPr="00662BA1" w:rsidRDefault="00662BA1" w:rsidP="00662BA1">
            <w:pPr>
              <w:spacing w:after="0" w:line="240" w:lineRule="auto"/>
              <w:jc w:val="center"/>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0</w:t>
            </w:r>
          </w:p>
        </w:tc>
      </w:tr>
      <w:tr w:rsidR="00662BA1" w:rsidRPr="00662BA1" w:rsidTr="00662BA1">
        <w:trPr>
          <w:trHeight w:val="2295"/>
        </w:trPr>
        <w:tc>
          <w:tcPr>
            <w:tcW w:w="520" w:type="dxa"/>
            <w:tcBorders>
              <w:top w:val="nil"/>
              <w:left w:val="single" w:sz="4" w:space="0" w:color="auto"/>
              <w:bottom w:val="single" w:sz="4" w:space="0" w:color="auto"/>
              <w:right w:val="single" w:sz="4" w:space="0" w:color="auto"/>
            </w:tcBorders>
            <w:shd w:val="clear" w:color="000000" w:fill="BCD6EE"/>
            <w:vAlign w:val="center"/>
            <w:hideMark/>
          </w:tcPr>
          <w:p w:rsidR="00662BA1" w:rsidRPr="00662BA1" w:rsidRDefault="00662BA1" w:rsidP="00662BA1">
            <w:pPr>
              <w:spacing w:after="0" w:line="240" w:lineRule="auto"/>
              <w:jc w:val="center"/>
              <w:rPr>
                <w:rFonts w:ascii="Times New Roman" w:eastAsia="Times New Roman" w:hAnsi="Times New Roman" w:cs="Times New Roman"/>
                <w:b/>
                <w:bCs/>
                <w:color w:val="000000"/>
                <w:sz w:val="20"/>
                <w:szCs w:val="20"/>
                <w:lang w:eastAsia="ru-RU"/>
              </w:rPr>
            </w:pPr>
            <w:r w:rsidRPr="00662BA1">
              <w:rPr>
                <w:rFonts w:ascii="Times New Roman" w:eastAsia="Times New Roman" w:hAnsi="Times New Roman" w:cs="Times New Roman"/>
                <w:b/>
                <w:bCs/>
                <w:color w:val="000000"/>
                <w:sz w:val="20"/>
                <w:szCs w:val="20"/>
                <w:lang w:eastAsia="ru-RU"/>
              </w:rPr>
              <w:lastRenderedPageBreak/>
              <w:t>31</w:t>
            </w:r>
          </w:p>
        </w:tc>
        <w:tc>
          <w:tcPr>
            <w:tcW w:w="6220" w:type="dxa"/>
            <w:tcBorders>
              <w:top w:val="nil"/>
              <w:left w:val="nil"/>
              <w:bottom w:val="single" w:sz="4" w:space="0" w:color="auto"/>
              <w:right w:val="single" w:sz="4" w:space="0" w:color="auto"/>
            </w:tcBorders>
            <w:shd w:val="clear" w:color="000000" w:fill="BCD6EE"/>
            <w:vAlign w:val="center"/>
            <w:hideMark/>
          </w:tcPr>
          <w:p w:rsidR="00662BA1" w:rsidRPr="00662BA1" w:rsidRDefault="00662BA1" w:rsidP="00662BA1">
            <w:pPr>
              <w:spacing w:after="0" w:line="240" w:lineRule="auto"/>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 xml:space="preserve">доля </w:t>
            </w:r>
            <w:proofErr w:type="spellStart"/>
            <w:r w:rsidRPr="00662BA1">
              <w:rPr>
                <w:rFonts w:ascii="Times New Roman" w:eastAsia="Times New Roman" w:hAnsi="Times New Roman" w:cs="Times New Roman"/>
                <w:color w:val="000000"/>
                <w:sz w:val="20"/>
                <w:szCs w:val="20"/>
                <w:lang w:eastAsia="ru-RU"/>
              </w:rPr>
              <w:t>контролирумых</w:t>
            </w:r>
            <w:proofErr w:type="spellEnd"/>
            <w:r w:rsidRPr="00662BA1">
              <w:rPr>
                <w:rFonts w:ascii="Times New Roman" w:eastAsia="Times New Roman" w:hAnsi="Times New Roman" w:cs="Times New Roman"/>
                <w:color w:val="000000"/>
                <w:sz w:val="20"/>
                <w:szCs w:val="20"/>
                <w:lang w:eastAsia="ru-RU"/>
              </w:rPr>
              <w:t xml:space="preserve"> лиц, при осуществлении контрольных (надзорных) </w:t>
            </w:r>
            <w:proofErr w:type="gramStart"/>
            <w:r w:rsidRPr="00662BA1">
              <w:rPr>
                <w:rFonts w:ascii="Times New Roman" w:eastAsia="Times New Roman" w:hAnsi="Times New Roman" w:cs="Times New Roman"/>
                <w:color w:val="000000"/>
                <w:sz w:val="20"/>
                <w:szCs w:val="20"/>
                <w:lang w:eastAsia="ru-RU"/>
              </w:rPr>
              <w:t>мероприятий</w:t>
            </w:r>
            <w:proofErr w:type="gramEnd"/>
            <w:r w:rsidRPr="00662BA1">
              <w:rPr>
                <w:rFonts w:ascii="Times New Roman" w:eastAsia="Times New Roman" w:hAnsi="Times New Roman" w:cs="Times New Roman"/>
                <w:color w:val="000000"/>
                <w:sz w:val="20"/>
                <w:szCs w:val="20"/>
                <w:lang w:eastAsia="ru-RU"/>
              </w:rPr>
              <w:t xml:space="preserve"> в отношении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контролируемых лиц)</w:t>
            </w:r>
          </w:p>
        </w:tc>
        <w:tc>
          <w:tcPr>
            <w:tcW w:w="2540" w:type="dxa"/>
            <w:tcBorders>
              <w:top w:val="nil"/>
              <w:left w:val="nil"/>
              <w:bottom w:val="single" w:sz="4" w:space="0" w:color="auto"/>
              <w:right w:val="single" w:sz="4" w:space="0" w:color="auto"/>
            </w:tcBorders>
            <w:shd w:val="clear" w:color="auto" w:fill="auto"/>
            <w:vAlign w:val="bottom"/>
            <w:hideMark/>
          </w:tcPr>
          <w:p w:rsidR="00662BA1" w:rsidRPr="00662BA1" w:rsidRDefault="00662BA1" w:rsidP="00662BA1">
            <w:pPr>
              <w:spacing w:after="0" w:line="240" w:lineRule="auto"/>
              <w:jc w:val="center"/>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0</w:t>
            </w:r>
          </w:p>
        </w:tc>
        <w:tc>
          <w:tcPr>
            <w:tcW w:w="3400" w:type="dxa"/>
            <w:tcBorders>
              <w:top w:val="nil"/>
              <w:left w:val="nil"/>
              <w:bottom w:val="single" w:sz="4" w:space="0" w:color="auto"/>
              <w:right w:val="single" w:sz="4" w:space="0" w:color="auto"/>
            </w:tcBorders>
            <w:shd w:val="clear" w:color="auto" w:fill="auto"/>
            <w:vAlign w:val="bottom"/>
            <w:hideMark/>
          </w:tcPr>
          <w:p w:rsidR="00662BA1" w:rsidRPr="00662BA1" w:rsidRDefault="00662BA1" w:rsidP="00662BA1">
            <w:pPr>
              <w:spacing w:after="0" w:line="240" w:lineRule="auto"/>
              <w:jc w:val="center"/>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0</w:t>
            </w:r>
          </w:p>
        </w:tc>
      </w:tr>
      <w:tr w:rsidR="00662BA1" w:rsidRPr="00662BA1" w:rsidTr="00662BA1">
        <w:trPr>
          <w:trHeight w:val="1785"/>
        </w:trPr>
        <w:tc>
          <w:tcPr>
            <w:tcW w:w="520" w:type="dxa"/>
            <w:tcBorders>
              <w:top w:val="nil"/>
              <w:left w:val="single" w:sz="4" w:space="0" w:color="auto"/>
              <w:bottom w:val="single" w:sz="4" w:space="0" w:color="auto"/>
              <w:right w:val="single" w:sz="4" w:space="0" w:color="auto"/>
            </w:tcBorders>
            <w:shd w:val="clear" w:color="000000" w:fill="BCD6EE"/>
            <w:vAlign w:val="center"/>
            <w:hideMark/>
          </w:tcPr>
          <w:p w:rsidR="00662BA1" w:rsidRPr="00662BA1" w:rsidRDefault="00662BA1" w:rsidP="00662BA1">
            <w:pPr>
              <w:spacing w:after="0" w:line="240" w:lineRule="auto"/>
              <w:jc w:val="center"/>
              <w:rPr>
                <w:rFonts w:ascii="Times New Roman" w:eastAsia="Times New Roman" w:hAnsi="Times New Roman" w:cs="Times New Roman"/>
                <w:b/>
                <w:bCs/>
                <w:color w:val="000000"/>
                <w:sz w:val="20"/>
                <w:szCs w:val="20"/>
                <w:lang w:eastAsia="ru-RU"/>
              </w:rPr>
            </w:pPr>
            <w:r w:rsidRPr="00662BA1">
              <w:rPr>
                <w:rFonts w:ascii="Times New Roman" w:eastAsia="Times New Roman" w:hAnsi="Times New Roman" w:cs="Times New Roman"/>
                <w:b/>
                <w:bCs/>
                <w:color w:val="000000"/>
                <w:sz w:val="20"/>
                <w:szCs w:val="20"/>
                <w:lang w:eastAsia="ru-RU"/>
              </w:rPr>
              <w:t>32</w:t>
            </w:r>
          </w:p>
        </w:tc>
        <w:tc>
          <w:tcPr>
            <w:tcW w:w="6220" w:type="dxa"/>
            <w:tcBorders>
              <w:top w:val="nil"/>
              <w:left w:val="nil"/>
              <w:bottom w:val="single" w:sz="4" w:space="0" w:color="auto"/>
              <w:right w:val="single" w:sz="4" w:space="0" w:color="auto"/>
            </w:tcBorders>
            <w:shd w:val="clear" w:color="000000" w:fill="BCD6EE"/>
            <w:vAlign w:val="center"/>
            <w:hideMark/>
          </w:tcPr>
          <w:p w:rsidR="00662BA1" w:rsidRPr="00662BA1" w:rsidRDefault="00662BA1" w:rsidP="00662BA1">
            <w:pPr>
              <w:spacing w:after="0" w:line="240" w:lineRule="auto"/>
              <w:rPr>
                <w:rFonts w:ascii="Times New Roman" w:eastAsia="Times New Roman" w:hAnsi="Times New Roman" w:cs="Times New Roman"/>
                <w:color w:val="000000"/>
                <w:sz w:val="20"/>
                <w:szCs w:val="20"/>
                <w:lang w:eastAsia="ru-RU"/>
              </w:rPr>
            </w:pPr>
            <w:proofErr w:type="gramStart"/>
            <w:r w:rsidRPr="00662BA1">
              <w:rPr>
                <w:rFonts w:ascii="Times New Roman" w:eastAsia="Times New Roman" w:hAnsi="Times New Roman" w:cs="Times New Roman"/>
                <w:color w:val="000000"/>
                <w:sz w:val="20"/>
                <w:szCs w:val="20"/>
                <w:lang w:eastAsia="ru-RU"/>
              </w:rPr>
              <w:t>количество случаев причинения контролируемыми лицами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roofErr w:type="gramEnd"/>
          </w:p>
        </w:tc>
        <w:tc>
          <w:tcPr>
            <w:tcW w:w="2540" w:type="dxa"/>
            <w:tcBorders>
              <w:top w:val="nil"/>
              <w:left w:val="nil"/>
              <w:bottom w:val="single" w:sz="4" w:space="0" w:color="auto"/>
              <w:right w:val="single" w:sz="4" w:space="0" w:color="auto"/>
            </w:tcBorders>
            <w:shd w:val="clear" w:color="auto" w:fill="auto"/>
            <w:vAlign w:val="bottom"/>
            <w:hideMark/>
          </w:tcPr>
          <w:p w:rsidR="00662BA1" w:rsidRPr="00662BA1" w:rsidRDefault="00662BA1" w:rsidP="00662BA1">
            <w:pPr>
              <w:spacing w:after="0" w:line="240" w:lineRule="auto"/>
              <w:jc w:val="center"/>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0</w:t>
            </w:r>
          </w:p>
        </w:tc>
        <w:tc>
          <w:tcPr>
            <w:tcW w:w="3400" w:type="dxa"/>
            <w:tcBorders>
              <w:top w:val="nil"/>
              <w:left w:val="nil"/>
              <w:bottom w:val="single" w:sz="4" w:space="0" w:color="auto"/>
              <w:right w:val="single" w:sz="4" w:space="0" w:color="auto"/>
            </w:tcBorders>
            <w:shd w:val="clear" w:color="auto" w:fill="auto"/>
            <w:vAlign w:val="bottom"/>
            <w:hideMark/>
          </w:tcPr>
          <w:p w:rsidR="00662BA1" w:rsidRPr="00662BA1" w:rsidRDefault="00662BA1" w:rsidP="00662BA1">
            <w:pPr>
              <w:spacing w:after="0" w:line="240" w:lineRule="auto"/>
              <w:jc w:val="center"/>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0</w:t>
            </w:r>
          </w:p>
        </w:tc>
      </w:tr>
      <w:tr w:rsidR="00662BA1" w:rsidRPr="00662BA1" w:rsidTr="00662BA1">
        <w:trPr>
          <w:trHeight w:val="1020"/>
        </w:trPr>
        <w:tc>
          <w:tcPr>
            <w:tcW w:w="520" w:type="dxa"/>
            <w:tcBorders>
              <w:top w:val="nil"/>
              <w:left w:val="single" w:sz="4" w:space="0" w:color="auto"/>
              <w:bottom w:val="single" w:sz="4" w:space="0" w:color="auto"/>
              <w:right w:val="single" w:sz="4" w:space="0" w:color="auto"/>
            </w:tcBorders>
            <w:shd w:val="clear" w:color="000000" w:fill="BCD6EE"/>
            <w:vAlign w:val="center"/>
            <w:hideMark/>
          </w:tcPr>
          <w:p w:rsidR="00662BA1" w:rsidRPr="00662BA1" w:rsidRDefault="00662BA1" w:rsidP="00662BA1">
            <w:pPr>
              <w:spacing w:after="0" w:line="240" w:lineRule="auto"/>
              <w:jc w:val="center"/>
              <w:rPr>
                <w:rFonts w:ascii="Times New Roman" w:eastAsia="Times New Roman" w:hAnsi="Times New Roman" w:cs="Times New Roman"/>
                <w:b/>
                <w:bCs/>
                <w:color w:val="000000"/>
                <w:sz w:val="20"/>
                <w:szCs w:val="20"/>
                <w:lang w:eastAsia="ru-RU"/>
              </w:rPr>
            </w:pPr>
            <w:r w:rsidRPr="00662BA1">
              <w:rPr>
                <w:rFonts w:ascii="Times New Roman" w:eastAsia="Times New Roman" w:hAnsi="Times New Roman" w:cs="Times New Roman"/>
                <w:b/>
                <w:bCs/>
                <w:color w:val="000000"/>
                <w:sz w:val="20"/>
                <w:szCs w:val="20"/>
                <w:lang w:eastAsia="ru-RU"/>
              </w:rPr>
              <w:t>33</w:t>
            </w:r>
          </w:p>
        </w:tc>
        <w:tc>
          <w:tcPr>
            <w:tcW w:w="6220" w:type="dxa"/>
            <w:tcBorders>
              <w:top w:val="nil"/>
              <w:left w:val="nil"/>
              <w:bottom w:val="single" w:sz="4" w:space="0" w:color="auto"/>
              <w:right w:val="single" w:sz="4" w:space="0" w:color="auto"/>
            </w:tcBorders>
            <w:shd w:val="clear" w:color="000000" w:fill="BCD6EE"/>
            <w:vAlign w:val="center"/>
            <w:hideMark/>
          </w:tcPr>
          <w:p w:rsidR="00662BA1" w:rsidRPr="00662BA1" w:rsidRDefault="00662BA1" w:rsidP="00662BA1">
            <w:pPr>
              <w:spacing w:after="0" w:line="240" w:lineRule="auto"/>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доля выявленных при проведении контрольных (надзорных) мероприятий правонарушений, связанных с неисполнением предписаний (в процентах общего числа выявленных правонарушений)</w:t>
            </w:r>
          </w:p>
        </w:tc>
        <w:tc>
          <w:tcPr>
            <w:tcW w:w="2540" w:type="dxa"/>
            <w:tcBorders>
              <w:top w:val="nil"/>
              <w:left w:val="nil"/>
              <w:bottom w:val="single" w:sz="4" w:space="0" w:color="auto"/>
              <w:right w:val="single" w:sz="4" w:space="0" w:color="auto"/>
            </w:tcBorders>
            <w:shd w:val="clear" w:color="auto" w:fill="auto"/>
            <w:vAlign w:val="bottom"/>
            <w:hideMark/>
          </w:tcPr>
          <w:p w:rsidR="00662BA1" w:rsidRPr="00662BA1" w:rsidRDefault="00662BA1" w:rsidP="00662BA1">
            <w:pPr>
              <w:spacing w:after="0" w:line="240" w:lineRule="auto"/>
              <w:jc w:val="center"/>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0</w:t>
            </w:r>
          </w:p>
        </w:tc>
        <w:tc>
          <w:tcPr>
            <w:tcW w:w="3400" w:type="dxa"/>
            <w:tcBorders>
              <w:top w:val="nil"/>
              <w:left w:val="nil"/>
              <w:bottom w:val="single" w:sz="4" w:space="0" w:color="auto"/>
              <w:right w:val="single" w:sz="4" w:space="0" w:color="auto"/>
            </w:tcBorders>
            <w:shd w:val="clear" w:color="auto" w:fill="auto"/>
            <w:vAlign w:val="bottom"/>
            <w:hideMark/>
          </w:tcPr>
          <w:p w:rsidR="00662BA1" w:rsidRPr="00662BA1" w:rsidRDefault="00662BA1" w:rsidP="00662BA1">
            <w:pPr>
              <w:spacing w:after="0" w:line="240" w:lineRule="auto"/>
              <w:jc w:val="center"/>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0</w:t>
            </w:r>
          </w:p>
        </w:tc>
      </w:tr>
      <w:tr w:rsidR="00662BA1" w:rsidRPr="00662BA1" w:rsidTr="00662BA1">
        <w:trPr>
          <w:trHeight w:val="510"/>
        </w:trPr>
        <w:tc>
          <w:tcPr>
            <w:tcW w:w="520" w:type="dxa"/>
            <w:tcBorders>
              <w:top w:val="nil"/>
              <w:left w:val="single" w:sz="4" w:space="0" w:color="auto"/>
              <w:bottom w:val="single" w:sz="4" w:space="0" w:color="auto"/>
              <w:right w:val="single" w:sz="4" w:space="0" w:color="auto"/>
            </w:tcBorders>
            <w:shd w:val="clear" w:color="000000" w:fill="BCD6EE"/>
            <w:vAlign w:val="center"/>
            <w:hideMark/>
          </w:tcPr>
          <w:p w:rsidR="00662BA1" w:rsidRPr="00662BA1" w:rsidRDefault="00662BA1" w:rsidP="00662BA1">
            <w:pPr>
              <w:spacing w:after="0" w:line="240" w:lineRule="auto"/>
              <w:jc w:val="center"/>
              <w:rPr>
                <w:rFonts w:ascii="Times New Roman" w:eastAsia="Times New Roman" w:hAnsi="Times New Roman" w:cs="Times New Roman"/>
                <w:b/>
                <w:bCs/>
                <w:color w:val="000000"/>
                <w:sz w:val="20"/>
                <w:szCs w:val="20"/>
                <w:lang w:eastAsia="ru-RU"/>
              </w:rPr>
            </w:pPr>
            <w:r w:rsidRPr="00662BA1">
              <w:rPr>
                <w:rFonts w:ascii="Times New Roman" w:eastAsia="Times New Roman" w:hAnsi="Times New Roman" w:cs="Times New Roman"/>
                <w:b/>
                <w:bCs/>
                <w:color w:val="000000"/>
                <w:sz w:val="20"/>
                <w:szCs w:val="20"/>
                <w:lang w:eastAsia="ru-RU"/>
              </w:rPr>
              <w:t>34</w:t>
            </w:r>
          </w:p>
        </w:tc>
        <w:tc>
          <w:tcPr>
            <w:tcW w:w="6220" w:type="dxa"/>
            <w:tcBorders>
              <w:top w:val="nil"/>
              <w:left w:val="nil"/>
              <w:bottom w:val="single" w:sz="4" w:space="0" w:color="auto"/>
              <w:right w:val="single" w:sz="4" w:space="0" w:color="auto"/>
            </w:tcBorders>
            <w:shd w:val="clear" w:color="000000" w:fill="BCD6EE"/>
            <w:vAlign w:val="center"/>
            <w:hideMark/>
          </w:tcPr>
          <w:p w:rsidR="00662BA1" w:rsidRPr="00662BA1" w:rsidRDefault="00662BA1" w:rsidP="00662BA1">
            <w:pPr>
              <w:spacing w:after="0" w:line="240" w:lineRule="auto"/>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отношение суммы взысканных административных штрафов к общей сумме наложенных административных штрафов (в процентах)</w:t>
            </w:r>
          </w:p>
        </w:tc>
        <w:tc>
          <w:tcPr>
            <w:tcW w:w="2540" w:type="dxa"/>
            <w:tcBorders>
              <w:top w:val="nil"/>
              <w:left w:val="nil"/>
              <w:bottom w:val="single" w:sz="4" w:space="0" w:color="auto"/>
              <w:right w:val="single" w:sz="4" w:space="0" w:color="auto"/>
            </w:tcBorders>
            <w:shd w:val="clear" w:color="auto" w:fill="auto"/>
            <w:vAlign w:val="bottom"/>
            <w:hideMark/>
          </w:tcPr>
          <w:p w:rsidR="00662BA1" w:rsidRPr="00662BA1" w:rsidRDefault="00662BA1" w:rsidP="00662BA1">
            <w:pPr>
              <w:spacing w:after="0" w:line="240" w:lineRule="auto"/>
              <w:jc w:val="center"/>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0</w:t>
            </w:r>
          </w:p>
        </w:tc>
        <w:tc>
          <w:tcPr>
            <w:tcW w:w="3400" w:type="dxa"/>
            <w:tcBorders>
              <w:top w:val="nil"/>
              <w:left w:val="nil"/>
              <w:bottom w:val="single" w:sz="4" w:space="0" w:color="auto"/>
              <w:right w:val="single" w:sz="4" w:space="0" w:color="auto"/>
            </w:tcBorders>
            <w:shd w:val="clear" w:color="auto" w:fill="auto"/>
            <w:vAlign w:val="bottom"/>
            <w:hideMark/>
          </w:tcPr>
          <w:p w:rsidR="00662BA1" w:rsidRPr="00662BA1" w:rsidRDefault="00662BA1" w:rsidP="00662BA1">
            <w:pPr>
              <w:spacing w:after="0" w:line="240" w:lineRule="auto"/>
              <w:jc w:val="center"/>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0</w:t>
            </w:r>
          </w:p>
        </w:tc>
      </w:tr>
      <w:tr w:rsidR="00662BA1" w:rsidRPr="00662BA1" w:rsidTr="00662BA1">
        <w:trPr>
          <w:trHeight w:val="510"/>
        </w:trPr>
        <w:tc>
          <w:tcPr>
            <w:tcW w:w="520" w:type="dxa"/>
            <w:tcBorders>
              <w:top w:val="nil"/>
              <w:left w:val="single" w:sz="4" w:space="0" w:color="auto"/>
              <w:bottom w:val="single" w:sz="4" w:space="0" w:color="auto"/>
              <w:right w:val="single" w:sz="4" w:space="0" w:color="auto"/>
            </w:tcBorders>
            <w:shd w:val="clear" w:color="000000" w:fill="BCD6EE"/>
            <w:vAlign w:val="center"/>
            <w:hideMark/>
          </w:tcPr>
          <w:p w:rsidR="00662BA1" w:rsidRPr="00662BA1" w:rsidRDefault="00662BA1" w:rsidP="00662BA1">
            <w:pPr>
              <w:spacing w:after="0" w:line="240" w:lineRule="auto"/>
              <w:jc w:val="center"/>
              <w:rPr>
                <w:rFonts w:ascii="Times New Roman" w:eastAsia="Times New Roman" w:hAnsi="Times New Roman" w:cs="Times New Roman"/>
                <w:b/>
                <w:bCs/>
                <w:color w:val="000000"/>
                <w:sz w:val="20"/>
                <w:szCs w:val="20"/>
                <w:lang w:eastAsia="ru-RU"/>
              </w:rPr>
            </w:pPr>
            <w:r w:rsidRPr="00662BA1">
              <w:rPr>
                <w:rFonts w:ascii="Times New Roman" w:eastAsia="Times New Roman" w:hAnsi="Times New Roman" w:cs="Times New Roman"/>
                <w:b/>
                <w:bCs/>
                <w:color w:val="000000"/>
                <w:sz w:val="20"/>
                <w:szCs w:val="20"/>
                <w:lang w:eastAsia="ru-RU"/>
              </w:rPr>
              <w:t>35</w:t>
            </w:r>
          </w:p>
        </w:tc>
        <w:tc>
          <w:tcPr>
            <w:tcW w:w="6220" w:type="dxa"/>
            <w:tcBorders>
              <w:top w:val="nil"/>
              <w:left w:val="nil"/>
              <w:bottom w:val="single" w:sz="4" w:space="0" w:color="auto"/>
              <w:right w:val="single" w:sz="4" w:space="0" w:color="auto"/>
            </w:tcBorders>
            <w:shd w:val="clear" w:color="000000" w:fill="BCD6EE"/>
            <w:vAlign w:val="center"/>
            <w:hideMark/>
          </w:tcPr>
          <w:p w:rsidR="00662BA1" w:rsidRPr="00662BA1" w:rsidRDefault="00662BA1" w:rsidP="00662BA1">
            <w:pPr>
              <w:spacing w:after="0" w:line="240" w:lineRule="auto"/>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 xml:space="preserve">средний размер наложенного административного </w:t>
            </w:r>
            <w:proofErr w:type="gramStart"/>
            <w:r w:rsidRPr="00662BA1">
              <w:rPr>
                <w:rFonts w:ascii="Times New Roman" w:eastAsia="Times New Roman" w:hAnsi="Times New Roman" w:cs="Times New Roman"/>
                <w:color w:val="000000"/>
                <w:sz w:val="20"/>
                <w:szCs w:val="20"/>
                <w:lang w:eastAsia="ru-RU"/>
              </w:rPr>
              <w:t>штрафа</w:t>
            </w:r>
            <w:proofErr w:type="gramEnd"/>
            <w:r w:rsidRPr="00662BA1">
              <w:rPr>
                <w:rFonts w:ascii="Times New Roman" w:eastAsia="Times New Roman" w:hAnsi="Times New Roman" w:cs="Times New Roman"/>
                <w:color w:val="000000"/>
                <w:sz w:val="20"/>
                <w:szCs w:val="20"/>
                <w:lang w:eastAsia="ru-RU"/>
              </w:rPr>
              <w:t xml:space="preserve"> в том числе на должностных лиц и юридических лиц (в тыс. рублей)</w:t>
            </w:r>
          </w:p>
        </w:tc>
        <w:tc>
          <w:tcPr>
            <w:tcW w:w="2540" w:type="dxa"/>
            <w:tcBorders>
              <w:top w:val="nil"/>
              <w:left w:val="nil"/>
              <w:bottom w:val="single" w:sz="4" w:space="0" w:color="auto"/>
              <w:right w:val="single" w:sz="4" w:space="0" w:color="auto"/>
            </w:tcBorders>
            <w:shd w:val="clear" w:color="auto" w:fill="auto"/>
            <w:vAlign w:val="bottom"/>
            <w:hideMark/>
          </w:tcPr>
          <w:p w:rsidR="00662BA1" w:rsidRPr="00662BA1" w:rsidRDefault="00662BA1" w:rsidP="00662BA1">
            <w:pPr>
              <w:spacing w:after="0" w:line="240" w:lineRule="auto"/>
              <w:jc w:val="center"/>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0</w:t>
            </w:r>
          </w:p>
        </w:tc>
        <w:tc>
          <w:tcPr>
            <w:tcW w:w="3400" w:type="dxa"/>
            <w:tcBorders>
              <w:top w:val="nil"/>
              <w:left w:val="nil"/>
              <w:bottom w:val="single" w:sz="4" w:space="0" w:color="auto"/>
              <w:right w:val="single" w:sz="4" w:space="0" w:color="auto"/>
            </w:tcBorders>
            <w:shd w:val="clear" w:color="auto" w:fill="auto"/>
            <w:vAlign w:val="bottom"/>
            <w:hideMark/>
          </w:tcPr>
          <w:p w:rsidR="00662BA1" w:rsidRPr="00662BA1" w:rsidRDefault="00662BA1" w:rsidP="00662BA1">
            <w:pPr>
              <w:spacing w:after="0" w:line="240" w:lineRule="auto"/>
              <w:jc w:val="center"/>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0</w:t>
            </w:r>
          </w:p>
        </w:tc>
      </w:tr>
      <w:tr w:rsidR="00662BA1" w:rsidRPr="00662BA1" w:rsidTr="00662BA1">
        <w:trPr>
          <w:trHeight w:val="1275"/>
        </w:trPr>
        <w:tc>
          <w:tcPr>
            <w:tcW w:w="520" w:type="dxa"/>
            <w:tcBorders>
              <w:top w:val="nil"/>
              <w:left w:val="single" w:sz="4" w:space="0" w:color="auto"/>
              <w:bottom w:val="single" w:sz="4" w:space="0" w:color="auto"/>
              <w:right w:val="single" w:sz="4" w:space="0" w:color="auto"/>
            </w:tcBorders>
            <w:shd w:val="clear" w:color="000000" w:fill="BCD6EE"/>
            <w:vAlign w:val="center"/>
            <w:hideMark/>
          </w:tcPr>
          <w:p w:rsidR="00662BA1" w:rsidRPr="00662BA1" w:rsidRDefault="00662BA1" w:rsidP="00662BA1">
            <w:pPr>
              <w:spacing w:after="0" w:line="240" w:lineRule="auto"/>
              <w:jc w:val="center"/>
              <w:rPr>
                <w:rFonts w:ascii="Times New Roman" w:eastAsia="Times New Roman" w:hAnsi="Times New Roman" w:cs="Times New Roman"/>
                <w:b/>
                <w:bCs/>
                <w:color w:val="000000"/>
                <w:sz w:val="20"/>
                <w:szCs w:val="20"/>
                <w:lang w:eastAsia="ru-RU"/>
              </w:rPr>
            </w:pPr>
            <w:r w:rsidRPr="00662BA1">
              <w:rPr>
                <w:rFonts w:ascii="Times New Roman" w:eastAsia="Times New Roman" w:hAnsi="Times New Roman" w:cs="Times New Roman"/>
                <w:b/>
                <w:bCs/>
                <w:color w:val="000000"/>
                <w:sz w:val="20"/>
                <w:szCs w:val="20"/>
                <w:lang w:eastAsia="ru-RU"/>
              </w:rPr>
              <w:t>36</w:t>
            </w:r>
          </w:p>
        </w:tc>
        <w:tc>
          <w:tcPr>
            <w:tcW w:w="6220" w:type="dxa"/>
            <w:tcBorders>
              <w:top w:val="nil"/>
              <w:left w:val="nil"/>
              <w:bottom w:val="single" w:sz="4" w:space="0" w:color="auto"/>
              <w:right w:val="single" w:sz="4" w:space="0" w:color="auto"/>
            </w:tcBorders>
            <w:shd w:val="clear" w:color="000000" w:fill="BCD6EE"/>
            <w:vAlign w:val="center"/>
            <w:hideMark/>
          </w:tcPr>
          <w:p w:rsidR="00662BA1" w:rsidRPr="00662BA1" w:rsidRDefault="00662BA1" w:rsidP="00662BA1">
            <w:pPr>
              <w:spacing w:after="0" w:line="240" w:lineRule="auto"/>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доля контрольных (надзорных) мероприятий,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контрольных (надзорных) мероприятий, в результате которых выявлены нарушения обязательных требований)</w:t>
            </w:r>
          </w:p>
        </w:tc>
        <w:tc>
          <w:tcPr>
            <w:tcW w:w="2540" w:type="dxa"/>
            <w:tcBorders>
              <w:top w:val="nil"/>
              <w:left w:val="nil"/>
              <w:bottom w:val="single" w:sz="4" w:space="0" w:color="auto"/>
              <w:right w:val="single" w:sz="4" w:space="0" w:color="auto"/>
            </w:tcBorders>
            <w:shd w:val="clear" w:color="auto" w:fill="auto"/>
            <w:vAlign w:val="bottom"/>
            <w:hideMark/>
          </w:tcPr>
          <w:p w:rsidR="00662BA1" w:rsidRPr="00662BA1" w:rsidRDefault="00662BA1" w:rsidP="00662BA1">
            <w:pPr>
              <w:spacing w:after="0" w:line="240" w:lineRule="auto"/>
              <w:jc w:val="center"/>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0</w:t>
            </w:r>
          </w:p>
        </w:tc>
        <w:tc>
          <w:tcPr>
            <w:tcW w:w="3400" w:type="dxa"/>
            <w:tcBorders>
              <w:top w:val="nil"/>
              <w:left w:val="nil"/>
              <w:bottom w:val="single" w:sz="4" w:space="0" w:color="auto"/>
              <w:right w:val="single" w:sz="4" w:space="0" w:color="auto"/>
            </w:tcBorders>
            <w:shd w:val="clear" w:color="auto" w:fill="auto"/>
            <w:vAlign w:val="bottom"/>
            <w:hideMark/>
          </w:tcPr>
          <w:p w:rsidR="00662BA1" w:rsidRPr="00662BA1" w:rsidRDefault="00662BA1" w:rsidP="00662BA1">
            <w:pPr>
              <w:spacing w:after="0" w:line="240" w:lineRule="auto"/>
              <w:jc w:val="center"/>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0</w:t>
            </w:r>
          </w:p>
        </w:tc>
      </w:tr>
      <w:tr w:rsidR="00662BA1" w:rsidRPr="00662BA1" w:rsidTr="00662BA1">
        <w:trPr>
          <w:trHeight w:val="1275"/>
        </w:trPr>
        <w:tc>
          <w:tcPr>
            <w:tcW w:w="520" w:type="dxa"/>
            <w:tcBorders>
              <w:top w:val="nil"/>
              <w:left w:val="single" w:sz="4" w:space="0" w:color="auto"/>
              <w:bottom w:val="single" w:sz="4" w:space="0" w:color="auto"/>
              <w:right w:val="single" w:sz="4" w:space="0" w:color="auto"/>
            </w:tcBorders>
            <w:shd w:val="clear" w:color="000000" w:fill="BCD6EE"/>
            <w:vAlign w:val="center"/>
            <w:hideMark/>
          </w:tcPr>
          <w:p w:rsidR="00662BA1" w:rsidRPr="00662BA1" w:rsidRDefault="00662BA1" w:rsidP="00662BA1">
            <w:pPr>
              <w:spacing w:after="0" w:line="240" w:lineRule="auto"/>
              <w:jc w:val="center"/>
              <w:rPr>
                <w:rFonts w:ascii="Times New Roman" w:eastAsia="Times New Roman" w:hAnsi="Times New Roman" w:cs="Times New Roman"/>
                <w:b/>
                <w:bCs/>
                <w:color w:val="000000"/>
                <w:sz w:val="20"/>
                <w:szCs w:val="20"/>
                <w:lang w:eastAsia="ru-RU"/>
              </w:rPr>
            </w:pPr>
            <w:r w:rsidRPr="00662BA1">
              <w:rPr>
                <w:rFonts w:ascii="Times New Roman" w:eastAsia="Times New Roman" w:hAnsi="Times New Roman" w:cs="Times New Roman"/>
                <w:b/>
                <w:bCs/>
                <w:color w:val="000000"/>
                <w:sz w:val="20"/>
                <w:szCs w:val="20"/>
                <w:lang w:eastAsia="ru-RU"/>
              </w:rPr>
              <w:t>37</w:t>
            </w:r>
          </w:p>
        </w:tc>
        <w:tc>
          <w:tcPr>
            <w:tcW w:w="6220" w:type="dxa"/>
            <w:tcBorders>
              <w:top w:val="nil"/>
              <w:left w:val="nil"/>
              <w:bottom w:val="single" w:sz="4" w:space="0" w:color="auto"/>
              <w:right w:val="single" w:sz="4" w:space="0" w:color="auto"/>
            </w:tcBorders>
            <w:shd w:val="clear" w:color="000000" w:fill="BCD6EE"/>
            <w:vAlign w:val="center"/>
            <w:hideMark/>
          </w:tcPr>
          <w:p w:rsidR="00662BA1" w:rsidRPr="00662BA1" w:rsidRDefault="00662BA1" w:rsidP="00662BA1">
            <w:pPr>
              <w:spacing w:after="0" w:line="240" w:lineRule="auto"/>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показатели, характеризующие особенности осуществления государственного контроля (надзора) в соответствующих сферах деятельности, расчет и анализ которых проводится органами государственного контроля (надзора) на основании сведений ведомственных статистических наблюдений</w:t>
            </w:r>
          </w:p>
        </w:tc>
        <w:tc>
          <w:tcPr>
            <w:tcW w:w="2540" w:type="dxa"/>
            <w:tcBorders>
              <w:top w:val="nil"/>
              <w:left w:val="nil"/>
              <w:bottom w:val="single" w:sz="4" w:space="0" w:color="auto"/>
              <w:right w:val="single" w:sz="4" w:space="0" w:color="auto"/>
            </w:tcBorders>
            <w:shd w:val="clear" w:color="auto" w:fill="auto"/>
            <w:vAlign w:val="bottom"/>
            <w:hideMark/>
          </w:tcPr>
          <w:p w:rsidR="00662BA1" w:rsidRPr="00662BA1" w:rsidRDefault="00662BA1" w:rsidP="00662BA1">
            <w:pPr>
              <w:spacing w:after="0" w:line="240" w:lineRule="auto"/>
              <w:jc w:val="center"/>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0</w:t>
            </w:r>
          </w:p>
        </w:tc>
        <w:tc>
          <w:tcPr>
            <w:tcW w:w="3400" w:type="dxa"/>
            <w:tcBorders>
              <w:top w:val="nil"/>
              <w:left w:val="nil"/>
              <w:bottom w:val="single" w:sz="4" w:space="0" w:color="auto"/>
              <w:right w:val="single" w:sz="4" w:space="0" w:color="auto"/>
            </w:tcBorders>
            <w:shd w:val="clear" w:color="auto" w:fill="auto"/>
            <w:vAlign w:val="bottom"/>
            <w:hideMark/>
          </w:tcPr>
          <w:p w:rsidR="00662BA1" w:rsidRPr="00662BA1" w:rsidRDefault="00662BA1" w:rsidP="00662BA1">
            <w:pPr>
              <w:spacing w:after="0" w:line="240" w:lineRule="auto"/>
              <w:jc w:val="center"/>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0</w:t>
            </w:r>
          </w:p>
        </w:tc>
      </w:tr>
      <w:tr w:rsidR="00662BA1" w:rsidRPr="00662BA1" w:rsidTr="00662BA1">
        <w:trPr>
          <w:trHeight w:val="1020"/>
        </w:trPr>
        <w:tc>
          <w:tcPr>
            <w:tcW w:w="520" w:type="dxa"/>
            <w:tcBorders>
              <w:top w:val="nil"/>
              <w:left w:val="single" w:sz="4" w:space="0" w:color="auto"/>
              <w:bottom w:val="single" w:sz="4" w:space="0" w:color="auto"/>
              <w:right w:val="single" w:sz="4" w:space="0" w:color="auto"/>
            </w:tcBorders>
            <w:shd w:val="clear" w:color="000000" w:fill="BCD6EE"/>
            <w:vAlign w:val="center"/>
            <w:hideMark/>
          </w:tcPr>
          <w:p w:rsidR="00662BA1" w:rsidRPr="00662BA1" w:rsidRDefault="00662BA1" w:rsidP="00662BA1">
            <w:pPr>
              <w:spacing w:after="0" w:line="240" w:lineRule="auto"/>
              <w:jc w:val="center"/>
              <w:rPr>
                <w:rFonts w:ascii="Times New Roman" w:eastAsia="Times New Roman" w:hAnsi="Times New Roman" w:cs="Times New Roman"/>
                <w:b/>
                <w:bCs/>
                <w:color w:val="000000"/>
                <w:sz w:val="20"/>
                <w:szCs w:val="20"/>
                <w:lang w:eastAsia="ru-RU"/>
              </w:rPr>
            </w:pPr>
            <w:r w:rsidRPr="00662BA1">
              <w:rPr>
                <w:rFonts w:ascii="Times New Roman" w:eastAsia="Times New Roman" w:hAnsi="Times New Roman" w:cs="Times New Roman"/>
                <w:b/>
                <w:bCs/>
                <w:color w:val="000000"/>
                <w:sz w:val="20"/>
                <w:szCs w:val="20"/>
                <w:lang w:eastAsia="ru-RU"/>
              </w:rPr>
              <w:lastRenderedPageBreak/>
              <w:t>38</w:t>
            </w:r>
          </w:p>
        </w:tc>
        <w:tc>
          <w:tcPr>
            <w:tcW w:w="6220" w:type="dxa"/>
            <w:tcBorders>
              <w:top w:val="nil"/>
              <w:left w:val="nil"/>
              <w:bottom w:val="single" w:sz="4" w:space="0" w:color="auto"/>
              <w:right w:val="single" w:sz="4" w:space="0" w:color="auto"/>
            </w:tcBorders>
            <w:shd w:val="clear" w:color="000000" w:fill="BCD6EE"/>
            <w:vAlign w:val="center"/>
            <w:hideMark/>
          </w:tcPr>
          <w:p w:rsidR="00662BA1" w:rsidRPr="00662BA1" w:rsidRDefault="00662BA1" w:rsidP="00662BA1">
            <w:pPr>
              <w:spacing w:after="0" w:line="240" w:lineRule="auto"/>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сведения, характеризующие выполненную в отчетный период работу по осуществлению государственного контроля (надзора) и муниципального контроля по соответствующим сферам деятельности, в том числе в динамике (по полугодиям)</w:t>
            </w:r>
          </w:p>
        </w:tc>
        <w:tc>
          <w:tcPr>
            <w:tcW w:w="2540" w:type="dxa"/>
            <w:tcBorders>
              <w:top w:val="nil"/>
              <w:left w:val="nil"/>
              <w:bottom w:val="single" w:sz="4" w:space="0" w:color="auto"/>
              <w:right w:val="single" w:sz="4" w:space="0" w:color="auto"/>
            </w:tcBorders>
            <w:shd w:val="clear" w:color="auto" w:fill="auto"/>
            <w:vAlign w:val="bottom"/>
            <w:hideMark/>
          </w:tcPr>
          <w:p w:rsidR="00662BA1" w:rsidRPr="00662BA1" w:rsidRDefault="00662BA1" w:rsidP="00662BA1">
            <w:pPr>
              <w:spacing w:after="0" w:line="240" w:lineRule="auto"/>
              <w:jc w:val="center"/>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0</w:t>
            </w:r>
          </w:p>
        </w:tc>
        <w:tc>
          <w:tcPr>
            <w:tcW w:w="3400" w:type="dxa"/>
            <w:tcBorders>
              <w:top w:val="nil"/>
              <w:left w:val="nil"/>
              <w:bottom w:val="single" w:sz="4" w:space="0" w:color="auto"/>
              <w:right w:val="single" w:sz="4" w:space="0" w:color="auto"/>
            </w:tcBorders>
            <w:shd w:val="clear" w:color="auto" w:fill="auto"/>
            <w:vAlign w:val="bottom"/>
            <w:hideMark/>
          </w:tcPr>
          <w:p w:rsidR="00662BA1" w:rsidRPr="00662BA1" w:rsidRDefault="00662BA1" w:rsidP="00662BA1">
            <w:pPr>
              <w:spacing w:after="0" w:line="240" w:lineRule="auto"/>
              <w:jc w:val="center"/>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0</w:t>
            </w:r>
          </w:p>
        </w:tc>
      </w:tr>
      <w:tr w:rsidR="00662BA1" w:rsidRPr="00662BA1" w:rsidTr="00662BA1">
        <w:trPr>
          <w:trHeight w:val="765"/>
        </w:trPr>
        <w:tc>
          <w:tcPr>
            <w:tcW w:w="520" w:type="dxa"/>
            <w:tcBorders>
              <w:top w:val="nil"/>
              <w:left w:val="single" w:sz="4" w:space="0" w:color="auto"/>
              <w:bottom w:val="single" w:sz="4" w:space="0" w:color="auto"/>
              <w:right w:val="single" w:sz="4" w:space="0" w:color="auto"/>
            </w:tcBorders>
            <w:shd w:val="clear" w:color="000000" w:fill="BCD6EE"/>
            <w:vAlign w:val="center"/>
            <w:hideMark/>
          </w:tcPr>
          <w:p w:rsidR="00662BA1" w:rsidRPr="00662BA1" w:rsidRDefault="00662BA1" w:rsidP="00662BA1">
            <w:pPr>
              <w:spacing w:after="0" w:line="240" w:lineRule="auto"/>
              <w:jc w:val="center"/>
              <w:rPr>
                <w:rFonts w:ascii="Times New Roman" w:eastAsia="Times New Roman" w:hAnsi="Times New Roman" w:cs="Times New Roman"/>
                <w:b/>
                <w:bCs/>
                <w:color w:val="000000"/>
                <w:sz w:val="20"/>
                <w:szCs w:val="20"/>
                <w:lang w:eastAsia="ru-RU"/>
              </w:rPr>
            </w:pPr>
            <w:r w:rsidRPr="00662BA1">
              <w:rPr>
                <w:rFonts w:ascii="Times New Roman" w:eastAsia="Times New Roman" w:hAnsi="Times New Roman" w:cs="Times New Roman"/>
                <w:b/>
                <w:bCs/>
                <w:color w:val="000000"/>
                <w:sz w:val="20"/>
                <w:szCs w:val="20"/>
                <w:lang w:eastAsia="ru-RU"/>
              </w:rPr>
              <w:t>39</w:t>
            </w:r>
          </w:p>
        </w:tc>
        <w:tc>
          <w:tcPr>
            <w:tcW w:w="6220" w:type="dxa"/>
            <w:tcBorders>
              <w:top w:val="nil"/>
              <w:left w:val="nil"/>
              <w:bottom w:val="single" w:sz="4" w:space="0" w:color="auto"/>
              <w:right w:val="single" w:sz="4" w:space="0" w:color="auto"/>
            </w:tcBorders>
            <w:shd w:val="clear" w:color="000000" w:fill="BCD6EE"/>
            <w:vAlign w:val="center"/>
            <w:hideMark/>
          </w:tcPr>
          <w:p w:rsidR="00662BA1" w:rsidRPr="00662BA1" w:rsidRDefault="00662BA1" w:rsidP="00662BA1">
            <w:pPr>
              <w:spacing w:after="0" w:line="240" w:lineRule="auto"/>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сведения о результатах работы экспертов, специалистов и экспертных организаций, привлекаемых при осуществлении государственного контроля (надзора), муниципального контроля</w:t>
            </w:r>
          </w:p>
        </w:tc>
        <w:tc>
          <w:tcPr>
            <w:tcW w:w="2540" w:type="dxa"/>
            <w:tcBorders>
              <w:top w:val="nil"/>
              <w:left w:val="nil"/>
              <w:bottom w:val="single" w:sz="4" w:space="0" w:color="auto"/>
              <w:right w:val="single" w:sz="4" w:space="0" w:color="auto"/>
            </w:tcBorders>
            <w:shd w:val="clear" w:color="auto" w:fill="auto"/>
            <w:vAlign w:val="bottom"/>
            <w:hideMark/>
          </w:tcPr>
          <w:p w:rsidR="00662BA1" w:rsidRPr="00662BA1" w:rsidRDefault="00662BA1" w:rsidP="00662BA1">
            <w:pPr>
              <w:spacing w:after="0" w:line="240" w:lineRule="auto"/>
              <w:jc w:val="center"/>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0</w:t>
            </w:r>
          </w:p>
        </w:tc>
        <w:tc>
          <w:tcPr>
            <w:tcW w:w="3400" w:type="dxa"/>
            <w:tcBorders>
              <w:top w:val="nil"/>
              <w:left w:val="nil"/>
              <w:bottom w:val="single" w:sz="4" w:space="0" w:color="auto"/>
              <w:right w:val="single" w:sz="4" w:space="0" w:color="auto"/>
            </w:tcBorders>
            <w:shd w:val="clear" w:color="auto" w:fill="auto"/>
            <w:vAlign w:val="bottom"/>
            <w:hideMark/>
          </w:tcPr>
          <w:p w:rsidR="00662BA1" w:rsidRPr="00662BA1" w:rsidRDefault="00662BA1" w:rsidP="00662BA1">
            <w:pPr>
              <w:spacing w:after="0" w:line="240" w:lineRule="auto"/>
              <w:jc w:val="center"/>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0</w:t>
            </w:r>
          </w:p>
        </w:tc>
      </w:tr>
      <w:tr w:rsidR="00662BA1" w:rsidRPr="00662BA1" w:rsidTr="00662BA1">
        <w:trPr>
          <w:trHeight w:val="2295"/>
        </w:trPr>
        <w:tc>
          <w:tcPr>
            <w:tcW w:w="520" w:type="dxa"/>
            <w:tcBorders>
              <w:top w:val="nil"/>
              <w:left w:val="single" w:sz="4" w:space="0" w:color="auto"/>
              <w:bottom w:val="single" w:sz="4" w:space="0" w:color="auto"/>
              <w:right w:val="single" w:sz="4" w:space="0" w:color="auto"/>
            </w:tcBorders>
            <w:shd w:val="clear" w:color="000000" w:fill="BCD6EE"/>
            <w:vAlign w:val="center"/>
            <w:hideMark/>
          </w:tcPr>
          <w:p w:rsidR="00662BA1" w:rsidRPr="00662BA1" w:rsidRDefault="00662BA1" w:rsidP="00662BA1">
            <w:pPr>
              <w:spacing w:after="0" w:line="240" w:lineRule="auto"/>
              <w:jc w:val="center"/>
              <w:rPr>
                <w:rFonts w:ascii="Times New Roman" w:eastAsia="Times New Roman" w:hAnsi="Times New Roman" w:cs="Times New Roman"/>
                <w:b/>
                <w:bCs/>
                <w:color w:val="000000"/>
                <w:sz w:val="20"/>
                <w:szCs w:val="20"/>
                <w:lang w:eastAsia="ru-RU"/>
              </w:rPr>
            </w:pPr>
            <w:r w:rsidRPr="00662BA1">
              <w:rPr>
                <w:rFonts w:ascii="Times New Roman" w:eastAsia="Times New Roman" w:hAnsi="Times New Roman" w:cs="Times New Roman"/>
                <w:b/>
                <w:bCs/>
                <w:color w:val="000000"/>
                <w:sz w:val="20"/>
                <w:szCs w:val="20"/>
                <w:lang w:eastAsia="ru-RU"/>
              </w:rPr>
              <w:t>40</w:t>
            </w:r>
          </w:p>
        </w:tc>
        <w:tc>
          <w:tcPr>
            <w:tcW w:w="6220" w:type="dxa"/>
            <w:tcBorders>
              <w:top w:val="nil"/>
              <w:left w:val="nil"/>
              <w:bottom w:val="single" w:sz="4" w:space="0" w:color="auto"/>
              <w:right w:val="single" w:sz="4" w:space="0" w:color="auto"/>
            </w:tcBorders>
            <w:shd w:val="clear" w:color="000000" w:fill="BCD6EE"/>
            <w:vAlign w:val="center"/>
            <w:hideMark/>
          </w:tcPr>
          <w:p w:rsidR="00662BA1" w:rsidRPr="00662BA1" w:rsidRDefault="00662BA1" w:rsidP="00662BA1">
            <w:pPr>
              <w:spacing w:after="0" w:line="240" w:lineRule="auto"/>
              <w:rPr>
                <w:rFonts w:ascii="Times New Roman" w:eastAsia="Times New Roman" w:hAnsi="Times New Roman" w:cs="Times New Roman"/>
                <w:color w:val="000000"/>
                <w:sz w:val="20"/>
                <w:szCs w:val="20"/>
                <w:lang w:eastAsia="ru-RU"/>
              </w:rPr>
            </w:pPr>
            <w:proofErr w:type="gramStart"/>
            <w:r w:rsidRPr="00662BA1">
              <w:rPr>
                <w:rFonts w:ascii="Times New Roman" w:eastAsia="Times New Roman" w:hAnsi="Times New Roman" w:cs="Times New Roman"/>
                <w:color w:val="000000"/>
                <w:sz w:val="20"/>
                <w:szCs w:val="20"/>
                <w:lang w:eastAsia="ru-RU"/>
              </w:rPr>
              <w:t>сведения о случаях причинения юридическими лицами и индивидуальными предпринимателями, в отношении которых осуществляются контрольные (надзорные)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roofErr w:type="gramEnd"/>
          </w:p>
        </w:tc>
        <w:tc>
          <w:tcPr>
            <w:tcW w:w="2540" w:type="dxa"/>
            <w:tcBorders>
              <w:top w:val="nil"/>
              <w:left w:val="nil"/>
              <w:bottom w:val="single" w:sz="4" w:space="0" w:color="auto"/>
              <w:right w:val="single" w:sz="4" w:space="0" w:color="auto"/>
            </w:tcBorders>
            <w:shd w:val="clear" w:color="auto" w:fill="auto"/>
            <w:vAlign w:val="bottom"/>
            <w:hideMark/>
          </w:tcPr>
          <w:p w:rsidR="00662BA1" w:rsidRPr="00662BA1" w:rsidRDefault="00662BA1" w:rsidP="00662BA1">
            <w:pPr>
              <w:spacing w:after="0" w:line="240" w:lineRule="auto"/>
              <w:jc w:val="center"/>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0</w:t>
            </w:r>
          </w:p>
        </w:tc>
        <w:tc>
          <w:tcPr>
            <w:tcW w:w="3400" w:type="dxa"/>
            <w:tcBorders>
              <w:top w:val="nil"/>
              <w:left w:val="nil"/>
              <w:bottom w:val="single" w:sz="4" w:space="0" w:color="auto"/>
              <w:right w:val="single" w:sz="4" w:space="0" w:color="auto"/>
            </w:tcBorders>
            <w:shd w:val="clear" w:color="auto" w:fill="auto"/>
            <w:vAlign w:val="bottom"/>
            <w:hideMark/>
          </w:tcPr>
          <w:p w:rsidR="00662BA1" w:rsidRPr="00662BA1" w:rsidRDefault="00662BA1" w:rsidP="00662BA1">
            <w:pPr>
              <w:spacing w:after="0" w:line="240" w:lineRule="auto"/>
              <w:jc w:val="center"/>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0</w:t>
            </w:r>
          </w:p>
        </w:tc>
      </w:tr>
      <w:tr w:rsidR="00662BA1" w:rsidRPr="00662BA1" w:rsidTr="00662BA1">
        <w:trPr>
          <w:trHeight w:val="1275"/>
        </w:trPr>
        <w:tc>
          <w:tcPr>
            <w:tcW w:w="520" w:type="dxa"/>
            <w:tcBorders>
              <w:top w:val="nil"/>
              <w:left w:val="single" w:sz="4" w:space="0" w:color="auto"/>
              <w:bottom w:val="single" w:sz="4" w:space="0" w:color="auto"/>
              <w:right w:val="single" w:sz="4" w:space="0" w:color="auto"/>
            </w:tcBorders>
            <w:shd w:val="clear" w:color="000000" w:fill="BCD6EE"/>
            <w:vAlign w:val="center"/>
            <w:hideMark/>
          </w:tcPr>
          <w:p w:rsidR="00662BA1" w:rsidRPr="00662BA1" w:rsidRDefault="00662BA1" w:rsidP="00662BA1">
            <w:pPr>
              <w:spacing w:after="0" w:line="240" w:lineRule="auto"/>
              <w:jc w:val="center"/>
              <w:rPr>
                <w:rFonts w:ascii="Times New Roman" w:eastAsia="Times New Roman" w:hAnsi="Times New Roman" w:cs="Times New Roman"/>
                <w:b/>
                <w:bCs/>
                <w:color w:val="000000"/>
                <w:sz w:val="20"/>
                <w:szCs w:val="20"/>
                <w:lang w:eastAsia="ru-RU"/>
              </w:rPr>
            </w:pPr>
            <w:r w:rsidRPr="00662BA1">
              <w:rPr>
                <w:rFonts w:ascii="Times New Roman" w:eastAsia="Times New Roman" w:hAnsi="Times New Roman" w:cs="Times New Roman"/>
                <w:b/>
                <w:bCs/>
                <w:color w:val="000000"/>
                <w:sz w:val="20"/>
                <w:szCs w:val="20"/>
                <w:lang w:eastAsia="ru-RU"/>
              </w:rPr>
              <w:t>41</w:t>
            </w:r>
          </w:p>
        </w:tc>
        <w:tc>
          <w:tcPr>
            <w:tcW w:w="6220" w:type="dxa"/>
            <w:tcBorders>
              <w:top w:val="nil"/>
              <w:left w:val="nil"/>
              <w:bottom w:val="single" w:sz="4" w:space="0" w:color="auto"/>
              <w:right w:val="single" w:sz="4" w:space="0" w:color="auto"/>
            </w:tcBorders>
            <w:shd w:val="clear" w:color="000000" w:fill="BCD6EE"/>
            <w:vAlign w:val="center"/>
            <w:hideMark/>
          </w:tcPr>
          <w:p w:rsidR="00662BA1" w:rsidRPr="00662BA1" w:rsidRDefault="00662BA1" w:rsidP="00662BA1">
            <w:pPr>
              <w:spacing w:after="0" w:line="240" w:lineRule="auto"/>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сведения о проведении контрольных (надзорных) мероприятий без взаимодействия (мероприятий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и индивидуальными предпринимателями)</w:t>
            </w:r>
          </w:p>
        </w:tc>
        <w:tc>
          <w:tcPr>
            <w:tcW w:w="2540" w:type="dxa"/>
            <w:tcBorders>
              <w:top w:val="nil"/>
              <w:left w:val="nil"/>
              <w:bottom w:val="single" w:sz="4" w:space="0" w:color="auto"/>
              <w:right w:val="single" w:sz="4" w:space="0" w:color="auto"/>
            </w:tcBorders>
            <w:shd w:val="clear" w:color="auto" w:fill="auto"/>
            <w:vAlign w:val="bottom"/>
            <w:hideMark/>
          </w:tcPr>
          <w:p w:rsidR="00662BA1" w:rsidRPr="00662BA1" w:rsidRDefault="00662BA1" w:rsidP="00662BA1">
            <w:pPr>
              <w:spacing w:after="0" w:line="240" w:lineRule="auto"/>
              <w:jc w:val="center"/>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0</w:t>
            </w:r>
          </w:p>
        </w:tc>
        <w:tc>
          <w:tcPr>
            <w:tcW w:w="3400" w:type="dxa"/>
            <w:tcBorders>
              <w:top w:val="nil"/>
              <w:left w:val="nil"/>
              <w:bottom w:val="single" w:sz="4" w:space="0" w:color="auto"/>
              <w:right w:val="single" w:sz="4" w:space="0" w:color="auto"/>
            </w:tcBorders>
            <w:shd w:val="clear" w:color="auto" w:fill="auto"/>
            <w:vAlign w:val="bottom"/>
            <w:hideMark/>
          </w:tcPr>
          <w:p w:rsidR="00662BA1" w:rsidRPr="00662BA1" w:rsidRDefault="00662BA1" w:rsidP="00662BA1">
            <w:pPr>
              <w:spacing w:after="0" w:line="240" w:lineRule="auto"/>
              <w:jc w:val="center"/>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0</w:t>
            </w:r>
          </w:p>
        </w:tc>
      </w:tr>
      <w:tr w:rsidR="00662BA1" w:rsidRPr="00662BA1" w:rsidTr="00662BA1">
        <w:trPr>
          <w:trHeight w:val="765"/>
        </w:trPr>
        <w:tc>
          <w:tcPr>
            <w:tcW w:w="520" w:type="dxa"/>
            <w:tcBorders>
              <w:top w:val="nil"/>
              <w:left w:val="single" w:sz="4" w:space="0" w:color="auto"/>
              <w:bottom w:val="single" w:sz="4" w:space="0" w:color="auto"/>
              <w:right w:val="single" w:sz="4" w:space="0" w:color="auto"/>
            </w:tcBorders>
            <w:shd w:val="clear" w:color="000000" w:fill="BCD6EE"/>
            <w:vAlign w:val="center"/>
            <w:hideMark/>
          </w:tcPr>
          <w:p w:rsidR="00662BA1" w:rsidRPr="00662BA1" w:rsidRDefault="00662BA1" w:rsidP="00662BA1">
            <w:pPr>
              <w:spacing w:after="0" w:line="240" w:lineRule="auto"/>
              <w:jc w:val="center"/>
              <w:rPr>
                <w:rFonts w:ascii="Times New Roman" w:eastAsia="Times New Roman" w:hAnsi="Times New Roman" w:cs="Times New Roman"/>
                <w:b/>
                <w:bCs/>
                <w:color w:val="000000"/>
                <w:sz w:val="20"/>
                <w:szCs w:val="20"/>
                <w:lang w:eastAsia="ru-RU"/>
              </w:rPr>
            </w:pPr>
            <w:r w:rsidRPr="00662BA1">
              <w:rPr>
                <w:rFonts w:ascii="Times New Roman" w:eastAsia="Times New Roman" w:hAnsi="Times New Roman" w:cs="Times New Roman"/>
                <w:b/>
                <w:bCs/>
                <w:color w:val="000000"/>
                <w:sz w:val="20"/>
                <w:szCs w:val="20"/>
                <w:lang w:eastAsia="ru-RU"/>
              </w:rPr>
              <w:t>42</w:t>
            </w:r>
          </w:p>
        </w:tc>
        <w:tc>
          <w:tcPr>
            <w:tcW w:w="6220" w:type="dxa"/>
            <w:tcBorders>
              <w:top w:val="nil"/>
              <w:left w:val="nil"/>
              <w:bottom w:val="single" w:sz="4" w:space="0" w:color="auto"/>
              <w:right w:val="single" w:sz="4" w:space="0" w:color="auto"/>
            </w:tcBorders>
            <w:shd w:val="clear" w:color="000000" w:fill="BCD6EE"/>
            <w:vAlign w:val="center"/>
            <w:hideMark/>
          </w:tcPr>
          <w:p w:rsidR="00662BA1" w:rsidRPr="00662BA1" w:rsidRDefault="00662BA1" w:rsidP="00662BA1">
            <w:pPr>
              <w:spacing w:after="0" w:line="240" w:lineRule="auto"/>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 xml:space="preserve">сведения о количестве проведенных в отчетном периоде </w:t>
            </w:r>
            <w:proofErr w:type="spellStart"/>
            <w:r w:rsidRPr="00662BA1">
              <w:rPr>
                <w:rFonts w:ascii="Times New Roman" w:eastAsia="Times New Roman" w:hAnsi="Times New Roman" w:cs="Times New Roman"/>
                <w:color w:val="000000"/>
                <w:sz w:val="20"/>
                <w:szCs w:val="20"/>
                <w:lang w:eastAsia="ru-RU"/>
              </w:rPr>
              <w:t>контрльных</w:t>
            </w:r>
            <w:proofErr w:type="spellEnd"/>
            <w:r w:rsidRPr="00662BA1">
              <w:rPr>
                <w:rFonts w:ascii="Times New Roman" w:eastAsia="Times New Roman" w:hAnsi="Times New Roman" w:cs="Times New Roman"/>
                <w:color w:val="000000"/>
                <w:sz w:val="20"/>
                <w:szCs w:val="20"/>
                <w:lang w:eastAsia="ru-RU"/>
              </w:rPr>
              <w:t xml:space="preserve"> (надзорных) </w:t>
            </w:r>
            <w:proofErr w:type="spellStart"/>
            <w:r w:rsidRPr="00662BA1">
              <w:rPr>
                <w:rFonts w:ascii="Times New Roman" w:eastAsia="Times New Roman" w:hAnsi="Times New Roman" w:cs="Times New Roman"/>
                <w:color w:val="000000"/>
                <w:sz w:val="20"/>
                <w:szCs w:val="20"/>
                <w:lang w:eastAsia="ru-RU"/>
              </w:rPr>
              <w:t>меропритяий</w:t>
            </w:r>
            <w:proofErr w:type="spellEnd"/>
            <w:r w:rsidRPr="00662BA1">
              <w:rPr>
                <w:rFonts w:ascii="Times New Roman" w:eastAsia="Times New Roman" w:hAnsi="Times New Roman" w:cs="Times New Roman"/>
                <w:color w:val="000000"/>
                <w:sz w:val="20"/>
                <w:szCs w:val="20"/>
                <w:lang w:eastAsia="ru-RU"/>
              </w:rPr>
              <w:t xml:space="preserve"> (проверок) в отношении субъектов малого предпринимательства</w:t>
            </w:r>
          </w:p>
        </w:tc>
        <w:tc>
          <w:tcPr>
            <w:tcW w:w="2540" w:type="dxa"/>
            <w:tcBorders>
              <w:top w:val="nil"/>
              <w:left w:val="nil"/>
              <w:bottom w:val="single" w:sz="4" w:space="0" w:color="auto"/>
              <w:right w:val="single" w:sz="4" w:space="0" w:color="auto"/>
            </w:tcBorders>
            <w:shd w:val="clear" w:color="auto" w:fill="auto"/>
            <w:vAlign w:val="bottom"/>
            <w:hideMark/>
          </w:tcPr>
          <w:p w:rsidR="00662BA1" w:rsidRPr="00662BA1" w:rsidRDefault="00662BA1" w:rsidP="00662BA1">
            <w:pPr>
              <w:spacing w:after="0" w:line="240" w:lineRule="auto"/>
              <w:jc w:val="center"/>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0</w:t>
            </w:r>
          </w:p>
        </w:tc>
        <w:tc>
          <w:tcPr>
            <w:tcW w:w="3400" w:type="dxa"/>
            <w:tcBorders>
              <w:top w:val="nil"/>
              <w:left w:val="nil"/>
              <w:bottom w:val="single" w:sz="4" w:space="0" w:color="auto"/>
              <w:right w:val="single" w:sz="4" w:space="0" w:color="auto"/>
            </w:tcBorders>
            <w:shd w:val="clear" w:color="auto" w:fill="auto"/>
            <w:vAlign w:val="bottom"/>
            <w:hideMark/>
          </w:tcPr>
          <w:p w:rsidR="00662BA1" w:rsidRPr="00662BA1" w:rsidRDefault="00662BA1" w:rsidP="00662BA1">
            <w:pPr>
              <w:spacing w:after="0" w:line="240" w:lineRule="auto"/>
              <w:jc w:val="center"/>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0</w:t>
            </w:r>
          </w:p>
        </w:tc>
      </w:tr>
      <w:tr w:rsidR="00662BA1" w:rsidRPr="00662BA1" w:rsidTr="00662BA1">
        <w:trPr>
          <w:trHeight w:val="765"/>
        </w:trPr>
        <w:tc>
          <w:tcPr>
            <w:tcW w:w="520" w:type="dxa"/>
            <w:tcBorders>
              <w:top w:val="nil"/>
              <w:left w:val="single" w:sz="4" w:space="0" w:color="auto"/>
              <w:bottom w:val="single" w:sz="4" w:space="0" w:color="auto"/>
              <w:right w:val="single" w:sz="4" w:space="0" w:color="auto"/>
            </w:tcBorders>
            <w:shd w:val="clear" w:color="000000" w:fill="BCD6EE"/>
            <w:vAlign w:val="center"/>
            <w:hideMark/>
          </w:tcPr>
          <w:p w:rsidR="00662BA1" w:rsidRPr="00662BA1" w:rsidRDefault="00662BA1" w:rsidP="00662BA1">
            <w:pPr>
              <w:spacing w:after="0" w:line="240" w:lineRule="auto"/>
              <w:jc w:val="center"/>
              <w:rPr>
                <w:rFonts w:ascii="Times New Roman" w:eastAsia="Times New Roman" w:hAnsi="Times New Roman" w:cs="Times New Roman"/>
                <w:b/>
                <w:bCs/>
                <w:color w:val="000000"/>
                <w:sz w:val="20"/>
                <w:szCs w:val="20"/>
                <w:lang w:eastAsia="ru-RU"/>
              </w:rPr>
            </w:pPr>
            <w:r w:rsidRPr="00662BA1">
              <w:rPr>
                <w:rFonts w:ascii="Times New Roman" w:eastAsia="Times New Roman" w:hAnsi="Times New Roman" w:cs="Times New Roman"/>
                <w:b/>
                <w:bCs/>
                <w:color w:val="000000"/>
                <w:sz w:val="20"/>
                <w:szCs w:val="20"/>
                <w:lang w:eastAsia="ru-RU"/>
              </w:rPr>
              <w:t>43</w:t>
            </w:r>
          </w:p>
        </w:tc>
        <w:tc>
          <w:tcPr>
            <w:tcW w:w="6220" w:type="dxa"/>
            <w:tcBorders>
              <w:top w:val="nil"/>
              <w:left w:val="nil"/>
              <w:bottom w:val="single" w:sz="4" w:space="0" w:color="auto"/>
              <w:right w:val="single" w:sz="4" w:space="0" w:color="auto"/>
            </w:tcBorders>
            <w:shd w:val="clear" w:color="000000" w:fill="BCD6EE"/>
            <w:vAlign w:val="center"/>
            <w:hideMark/>
          </w:tcPr>
          <w:p w:rsidR="00662BA1" w:rsidRPr="00662BA1" w:rsidRDefault="00662BA1" w:rsidP="00662BA1">
            <w:pPr>
              <w:spacing w:after="0" w:line="240" w:lineRule="auto"/>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 xml:space="preserve"> о результатах досудебного и судебного обжалования решений контрольных (надзорных) органов, действий (бездействия) их должностных лиц</w:t>
            </w:r>
          </w:p>
        </w:tc>
        <w:tc>
          <w:tcPr>
            <w:tcW w:w="2540" w:type="dxa"/>
            <w:tcBorders>
              <w:top w:val="nil"/>
              <w:left w:val="nil"/>
              <w:bottom w:val="single" w:sz="4" w:space="0" w:color="auto"/>
              <w:right w:val="single" w:sz="4" w:space="0" w:color="auto"/>
            </w:tcBorders>
            <w:shd w:val="clear" w:color="auto" w:fill="auto"/>
            <w:vAlign w:val="bottom"/>
            <w:hideMark/>
          </w:tcPr>
          <w:p w:rsidR="00662BA1" w:rsidRPr="00662BA1" w:rsidRDefault="00662BA1" w:rsidP="00662BA1">
            <w:pPr>
              <w:spacing w:after="0" w:line="240" w:lineRule="auto"/>
              <w:jc w:val="center"/>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0</w:t>
            </w:r>
          </w:p>
        </w:tc>
        <w:tc>
          <w:tcPr>
            <w:tcW w:w="3400" w:type="dxa"/>
            <w:tcBorders>
              <w:top w:val="nil"/>
              <w:left w:val="nil"/>
              <w:bottom w:val="single" w:sz="4" w:space="0" w:color="auto"/>
              <w:right w:val="single" w:sz="4" w:space="0" w:color="auto"/>
            </w:tcBorders>
            <w:shd w:val="clear" w:color="auto" w:fill="auto"/>
            <w:vAlign w:val="bottom"/>
            <w:hideMark/>
          </w:tcPr>
          <w:p w:rsidR="00662BA1" w:rsidRPr="00662BA1" w:rsidRDefault="00662BA1" w:rsidP="00662BA1">
            <w:pPr>
              <w:spacing w:after="0" w:line="240" w:lineRule="auto"/>
              <w:jc w:val="center"/>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0</w:t>
            </w:r>
          </w:p>
        </w:tc>
      </w:tr>
      <w:tr w:rsidR="00662BA1" w:rsidRPr="00662BA1" w:rsidTr="00662BA1">
        <w:trPr>
          <w:trHeight w:val="1020"/>
        </w:trPr>
        <w:tc>
          <w:tcPr>
            <w:tcW w:w="520" w:type="dxa"/>
            <w:tcBorders>
              <w:top w:val="nil"/>
              <w:left w:val="single" w:sz="4" w:space="0" w:color="auto"/>
              <w:bottom w:val="single" w:sz="4" w:space="0" w:color="auto"/>
              <w:right w:val="single" w:sz="4" w:space="0" w:color="auto"/>
            </w:tcBorders>
            <w:shd w:val="clear" w:color="000000" w:fill="BCD6EE"/>
            <w:vAlign w:val="center"/>
            <w:hideMark/>
          </w:tcPr>
          <w:p w:rsidR="00662BA1" w:rsidRPr="00662BA1" w:rsidRDefault="00662BA1" w:rsidP="00662BA1">
            <w:pPr>
              <w:spacing w:after="0" w:line="240" w:lineRule="auto"/>
              <w:jc w:val="center"/>
              <w:rPr>
                <w:rFonts w:ascii="Times New Roman" w:eastAsia="Times New Roman" w:hAnsi="Times New Roman" w:cs="Times New Roman"/>
                <w:b/>
                <w:bCs/>
                <w:color w:val="000000"/>
                <w:sz w:val="20"/>
                <w:szCs w:val="20"/>
                <w:lang w:eastAsia="ru-RU"/>
              </w:rPr>
            </w:pPr>
            <w:r w:rsidRPr="00662BA1">
              <w:rPr>
                <w:rFonts w:ascii="Times New Roman" w:eastAsia="Times New Roman" w:hAnsi="Times New Roman" w:cs="Times New Roman"/>
                <w:b/>
                <w:bCs/>
                <w:color w:val="000000"/>
                <w:sz w:val="20"/>
                <w:szCs w:val="20"/>
                <w:lang w:eastAsia="ru-RU"/>
              </w:rPr>
              <w:t>44</w:t>
            </w:r>
          </w:p>
        </w:tc>
        <w:tc>
          <w:tcPr>
            <w:tcW w:w="6220" w:type="dxa"/>
            <w:tcBorders>
              <w:top w:val="nil"/>
              <w:left w:val="nil"/>
              <w:bottom w:val="single" w:sz="4" w:space="0" w:color="auto"/>
              <w:right w:val="single" w:sz="4" w:space="0" w:color="auto"/>
            </w:tcBorders>
            <w:shd w:val="clear" w:color="000000" w:fill="BCD6EE"/>
            <w:vAlign w:val="center"/>
            <w:hideMark/>
          </w:tcPr>
          <w:p w:rsidR="00662BA1" w:rsidRPr="00662BA1" w:rsidRDefault="00662BA1" w:rsidP="00662BA1">
            <w:pPr>
              <w:spacing w:after="0" w:line="240" w:lineRule="auto"/>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о реализации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возникновения таких нарушений</w:t>
            </w:r>
          </w:p>
        </w:tc>
        <w:tc>
          <w:tcPr>
            <w:tcW w:w="2540" w:type="dxa"/>
            <w:tcBorders>
              <w:top w:val="nil"/>
              <w:left w:val="nil"/>
              <w:bottom w:val="single" w:sz="4" w:space="0" w:color="auto"/>
              <w:right w:val="single" w:sz="4" w:space="0" w:color="auto"/>
            </w:tcBorders>
            <w:shd w:val="clear" w:color="auto" w:fill="auto"/>
            <w:vAlign w:val="bottom"/>
            <w:hideMark/>
          </w:tcPr>
          <w:p w:rsidR="00662BA1" w:rsidRPr="00662BA1" w:rsidRDefault="00662BA1" w:rsidP="00662BA1">
            <w:pPr>
              <w:spacing w:after="0" w:line="240" w:lineRule="auto"/>
              <w:jc w:val="center"/>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0</w:t>
            </w:r>
          </w:p>
        </w:tc>
        <w:tc>
          <w:tcPr>
            <w:tcW w:w="3400" w:type="dxa"/>
            <w:tcBorders>
              <w:top w:val="nil"/>
              <w:left w:val="nil"/>
              <w:bottom w:val="single" w:sz="4" w:space="0" w:color="auto"/>
              <w:right w:val="single" w:sz="4" w:space="0" w:color="auto"/>
            </w:tcBorders>
            <w:shd w:val="clear" w:color="auto" w:fill="auto"/>
            <w:vAlign w:val="bottom"/>
            <w:hideMark/>
          </w:tcPr>
          <w:p w:rsidR="00662BA1" w:rsidRPr="00662BA1" w:rsidRDefault="00662BA1" w:rsidP="00662BA1">
            <w:pPr>
              <w:spacing w:after="0" w:line="240" w:lineRule="auto"/>
              <w:jc w:val="center"/>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0</w:t>
            </w:r>
          </w:p>
        </w:tc>
      </w:tr>
      <w:tr w:rsidR="00662BA1" w:rsidRPr="00662BA1" w:rsidTr="00662BA1">
        <w:trPr>
          <w:trHeight w:val="300"/>
        </w:trPr>
        <w:tc>
          <w:tcPr>
            <w:tcW w:w="520" w:type="dxa"/>
            <w:tcBorders>
              <w:top w:val="nil"/>
              <w:left w:val="single" w:sz="4" w:space="0" w:color="auto"/>
              <w:bottom w:val="single" w:sz="4" w:space="0" w:color="auto"/>
              <w:right w:val="single" w:sz="4" w:space="0" w:color="auto"/>
            </w:tcBorders>
            <w:shd w:val="clear" w:color="000000" w:fill="BCD6EE"/>
            <w:vAlign w:val="center"/>
            <w:hideMark/>
          </w:tcPr>
          <w:p w:rsidR="00662BA1" w:rsidRPr="00662BA1" w:rsidRDefault="00662BA1" w:rsidP="00662BA1">
            <w:pPr>
              <w:spacing w:after="0" w:line="240" w:lineRule="auto"/>
              <w:jc w:val="center"/>
              <w:rPr>
                <w:rFonts w:ascii="Times New Roman" w:eastAsia="Times New Roman" w:hAnsi="Times New Roman" w:cs="Times New Roman"/>
                <w:b/>
                <w:bCs/>
                <w:color w:val="000000"/>
                <w:sz w:val="20"/>
                <w:szCs w:val="20"/>
                <w:lang w:eastAsia="ru-RU"/>
              </w:rPr>
            </w:pPr>
            <w:r w:rsidRPr="00662BA1">
              <w:rPr>
                <w:rFonts w:ascii="Times New Roman" w:eastAsia="Times New Roman" w:hAnsi="Times New Roman" w:cs="Times New Roman"/>
                <w:b/>
                <w:bCs/>
                <w:color w:val="000000"/>
                <w:sz w:val="20"/>
                <w:szCs w:val="20"/>
                <w:lang w:eastAsia="ru-RU"/>
              </w:rPr>
              <w:t>45</w:t>
            </w:r>
          </w:p>
        </w:tc>
        <w:tc>
          <w:tcPr>
            <w:tcW w:w="6220" w:type="dxa"/>
            <w:tcBorders>
              <w:top w:val="nil"/>
              <w:left w:val="nil"/>
              <w:bottom w:val="single" w:sz="4" w:space="0" w:color="auto"/>
              <w:right w:val="single" w:sz="4" w:space="0" w:color="auto"/>
            </w:tcBorders>
            <w:shd w:val="clear" w:color="000000" w:fill="BCD6EE"/>
            <w:vAlign w:val="center"/>
            <w:hideMark/>
          </w:tcPr>
          <w:p w:rsidR="00662BA1" w:rsidRPr="00662BA1" w:rsidRDefault="00662BA1" w:rsidP="00662BA1">
            <w:pPr>
              <w:spacing w:after="0" w:line="240" w:lineRule="auto"/>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о решениях контрольных (надзорных) органов</w:t>
            </w:r>
          </w:p>
        </w:tc>
        <w:tc>
          <w:tcPr>
            <w:tcW w:w="2540" w:type="dxa"/>
            <w:tcBorders>
              <w:top w:val="nil"/>
              <w:left w:val="nil"/>
              <w:bottom w:val="single" w:sz="4" w:space="0" w:color="auto"/>
              <w:right w:val="single" w:sz="4" w:space="0" w:color="auto"/>
            </w:tcBorders>
            <w:shd w:val="clear" w:color="auto" w:fill="auto"/>
            <w:vAlign w:val="bottom"/>
            <w:hideMark/>
          </w:tcPr>
          <w:p w:rsidR="00662BA1" w:rsidRPr="00662BA1" w:rsidRDefault="00662BA1" w:rsidP="00662BA1">
            <w:pPr>
              <w:spacing w:after="0" w:line="240" w:lineRule="auto"/>
              <w:jc w:val="center"/>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0</w:t>
            </w:r>
          </w:p>
        </w:tc>
        <w:tc>
          <w:tcPr>
            <w:tcW w:w="3400" w:type="dxa"/>
            <w:tcBorders>
              <w:top w:val="nil"/>
              <w:left w:val="nil"/>
              <w:bottom w:val="single" w:sz="4" w:space="0" w:color="auto"/>
              <w:right w:val="single" w:sz="4" w:space="0" w:color="auto"/>
            </w:tcBorders>
            <w:shd w:val="clear" w:color="auto" w:fill="auto"/>
            <w:vAlign w:val="bottom"/>
            <w:hideMark/>
          </w:tcPr>
          <w:p w:rsidR="00662BA1" w:rsidRPr="00662BA1" w:rsidRDefault="00662BA1" w:rsidP="00662BA1">
            <w:pPr>
              <w:spacing w:after="0" w:line="240" w:lineRule="auto"/>
              <w:jc w:val="center"/>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0</w:t>
            </w:r>
          </w:p>
        </w:tc>
      </w:tr>
      <w:tr w:rsidR="00662BA1" w:rsidRPr="00662BA1" w:rsidTr="00662BA1">
        <w:trPr>
          <w:trHeight w:val="300"/>
        </w:trPr>
        <w:tc>
          <w:tcPr>
            <w:tcW w:w="520" w:type="dxa"/>
            <w:tcBorders>
              <w:top w:val="nil"/>
              <w:left w:val="single" w:sz="4" w:space="0" w:color="auto"/>
              <w:bottom w:val="single" w:sz="4" w:space="0" w:color="auto"/>
              <w:right w:val="single" w:sz="4" w:space="0" w:color="auto"/>
            </w:tcBorders>
            <w:shd w:val="clear" w:color="000000" w:fill="BCD6EE"/>
            <w:vAlign w:val="center"/>
            <w:hideMark/>
          </w:tcPr>
          <w:p w:rsidR="00662BA1" w:rsidRPr="00662BA1" w:rsidRDefault="00662BA1" w:rsidP="00662BA1">
            <w:pPr>
              <w:spacing w:after="0" w:line="240" w:lineRule="auto"/>
              <w:jc w:val="center"/>
              <w:rPr>
                <w:rFonts w:ascii="Times New Roman" w:eastAsia="Times New Roman" w:hAnsi="Times New Roman" w:cs="Times New Roman"/>
                <w:b/>
                <w:bCs/>
                <w:color w:val="000000"/>
                <w:sz w:val="20"/>
                <w:szCs w:val="20"/>
                <w:lang w:eastAsia="ru-RU"/>
              </w:rPr>
            </w:pPr>
            <w:r w:rsidRPr="00662BA1">
              <w:rPr>
                <w:rFonts w:ascii="Times New Roman" w:eastAsia="Times New Roman" w:hAnsi="Times New Roman" w:cs="Times New Roman"/>
                <w:b/>
                <w:bCs/>
                <w:color w:val="000000"/>
                <w:sz w:val="20"/>
                <w:szCs w:val="20"/>
                <w:lang w:eastAsia="ru-RU"/>
              </w:rPr>
              <w:t>46</w:t>
            </w:r>
          </w:p>
        </w:tc>
        <w:tc>
          <w:tcPr>
            <w:tcW w:w="6220" w:type="dxa"/>
            <w:tcBorders>
              <w:top w:val="nil"/>
              <w:left w:val="nil"/>
              <w:bottom w:val="single" w:sz="4" w:space="0" w:color="auto"/>
              <w:right w:val="single" w:sz="4" w:space="0" w:color="auto"/>
            </w:tcBorders>
            <w:shd w:val="clear" w:color="000000" w:fill="BCD6EE"/>
            <w:vAlign w:val="center"/>
            <w:hideMark/>
          </w:tcPr>
          <w:p w:rsidR="00662BA1" w:rsidRPr="00662BA1" w:rsidRDefault="00662BA1" w:rsidP="00662BA1">
            <w:pPr>
              <w:spacing w:after="0" w:line="240" w:lineRule="auto"/>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об исполнении решений контрольных (надзорных) органов</w:t>
            </w:r>
          </w:p>
        </w:tc>
        <w:tc>
          <w:tcPr>
            <w:tcW w:w="2540" w:type="dxa"/>
            <w:tcBorders>
              <w:top w:val="nil"/>
              <w:left w:val="nil"/>
              <w:bottom w:val="single" w:sz="4" w:space="0" w:color="auto"/>
              <w:right w:val="single" w:sz="4" w:space="0" w:color="auto"/>
            </w:tcBorders>
            <w:shd w:val="clear" w:color="auto" w:fill="auto"/>
            <w:vAlign w:val="bottom"/>
            <w:hideMark/>
          </w:tcPr>
          <w:p w:rsidR="00662BA1" w:rsidRPr="00662BA1" w:rsidRDefault="00662BA1" w:rsidP="00662BA1">
            <w:pPr>
              <w:spacing w:after="0" w:line="240" w:lineRule="auto"/>
              <w:jc w:val="center"/>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0</w:t>
            </w:r>
          </w:p>
        </w:tc>
        <w:tc>
          <w:tcPr>
            <w:tcW w:w="3400" w:type="dxa"/>
            <w:tcBorders>
              <w:top w:val="nil"/>
              <w:left w:val="nil"/>
              <w:bottom w:val="single" w:sz="4" w:space="0" w:color="auto"/>
              <w:right w:val="single" w:sz="4" w:space="0" w:color="auto"/>
            </w:tcBorders>
            <w:shd w:val="clear" w:color="auto" w:fill="auto"/>
            <w:vAlign w:val="bottom"/>
            <w:hideMark/>
          </w:tcPr>
          <w:p w:rsidR="00662BA1" w:rsidRPr="00662BA1" w:rsidRDefault="00662BA1" w:rsidP="00662BA1">
            <w:pPr>
              <w:spacing w:after="0" w:line="240" w:lineRule="auto"/>
              <w:jc w:val="center"/>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0</w:t>
            </w:r>
          </w:p>
        </w:tc>
      </w:tr>
      <w:tr w:rsidR="00662BA1" w:rsidRPr="00662BA1" w:rsidTr="00662BA1">
        <w:trPr>
          <w:trHeight w:val="1785"/>
        </w:trPr>
        <w:tc>
          <w:tcPr>
            <w:tcW w:w="520" w:type="dxa"/>
            <w:tcBorders>
              <w:top w:val="nil"/>
              <w:left w:val="single" w:sz="4" w:space="0" w:color="auto"/>
              <w:bottom w:val="single" w:sz="4" w:space="0" w:color="auto"/>
              <w:right w:val="single" w:sz="4" w:space="0" w:color="auto"/>
            </w:tcBorders>
            <w:shd w:val="clear" w:color="000000" w:fill="BCD6EE"/>
            <w:vAlign w:val="center"/>
            <w:hideMark/>
          </w:tcPr>
          <w:p w:rsidR="00662BA1" w:rsidRPr="00662BA1" w:rsidRDefault="00662BA1" w:rsidP="00662BA1">
            <w:pPr>
              <w:spacing w:after="0" w:line="240" w:lineRule="auto"/>
              <w:jc w:val="center"/>
              <w:rPr>
                <w:rFonts w:ascii="Times New Roman" w:eastAsia="Times New Roman" w:hAnsi="Times New Roman" w:cs="Times New Roman"/>
                <w:b/>
                <w:bCs/>
                <w:color w:val="000000"/>
                <w:sz w:val="20"/>
                <w:szCs w:val="20"/>
                <w:lang w:eastAsia="ru-RU"/>
              </w:rPr>
            </w:pPr>
            <w:r w:rsidRPr="00662BA1">
              <w:rPr>
                <w:rFonts w:ascii="Times New Roman" w:eastAsia="Times New Roman" w:hAnsi="Times New Roman" w:cs="Times New Roman"/>
                <w:b/>
                <w:bCs/>
                <w:color w:val="000000"/>
                <w:sz w:val="20"/>
                <w:szCs w:val="20"/>
                <w:lang w:eastAsia="ru-RU"/>
              </w:rPr>
              <w:lastRenderedPageBreak/>
              <w:t>47</w:t>
            </w:r>
          </w:p>
        </w:tc>
        <w:tc>
          <w:tcPr>
            <w:tcW w:w="6220" w:type="dxa"/>
            <w:tcBorders>
              <w:top w:val="nil"/>
              <w:left w:val="nil"/>
              <w:bottom w:val="single" w:sz="4" w:space="0" w:color="auto"/>
              <w:right w:val="single" w:sz="4" w:space="0" w:color="auto"/>
            </w:tcBorders>
            <w:shd w:val="clear" w:color="000000" w:fill="BCD6EE"/>
            <w:vAlign w:val="center"/>
            <w:hideMark/>
          </w:tcPr>
          <w:p w:rsidR="00662BA1" w:rsidRPr="00662BA1" w:rsidRDefault="00662BA1" w:rsidP="00662BA1">
            <w:pPr>
              <w:spacing w:after="0" w:line="240" w:lineRule="auto"/>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 xml:space="preserve">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 муниципального контроля) </w:t>
            </w:r>
          </w:p>
        </w:tc>
        <w:tc>
          <w:tcPr>
            <w:tcW w:w="2540" w:type="dxa"/>
            <w:tcBorders>
              <w:top w:val="nil"/>
              <w:left w:val="nil"/>
              <w:bottom w:val="single" w:sz="4" w:space="0" w:color="auto"/>
              <w:right w:val="single" w:sz="4" w:space="0" w:color="auto"/>
            </w:tcBorders>
            <w:shd w:val="clear" w:color="auto" w:fill="auto"/>
            <w:vAlign w:val="bottom"/>
            <w:hideMark/>
          </w:tcPr>
          <w:p w:rsidR="00662BA1" w:rsidRPr="00662BA1" w:rsidRDefault="00662BA1" w:rsidP="00662BA1">
            <w:pPr>
              <w:spacing w:after="0" w:line="240" w:lineRule="auto"/>
              <w:jc w:val="center"/>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0</w:t>
            </w:r>
          </w:p>
        </w:tc>
        <w:tc>
          <w:tcPr>
            <w:tcW w:w="3400" w:type="dxa"/>
            <w:tcBorders>
              <w:top w:val="nil"/>
              <w:left w:val="nil"/>
              <w:bottom w:val="single" w:sz="4" w:space="0" w:color="auto"/>
              <w:right w:val="single" w:sz="4" w:space="0" w:color="auto"/>
            </w:tcBorders>
            <w:shd w:val="clear" w:color="auto" w:fill="auto"/>
            <w:vAlign w:val="bottom"/>
            <w:hideMark/>
          </w:tcPr>
          <w:p w:rsidR="00662BA1" w:rsidRPr="00662BA1" w:rsidRDefault="00662BA1" w:rsidP="00662BA1">
            <w:pPr>
              <w:spacing w:after="0" w:line="240" w:lineRule="auto"/>
              <w:jc w:val="center"/>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0</w:t>
            </w:r>
          </w:p>
        </w:tc>
      </w:tr>
      <w:tr w:rsidR="00662BA1" w:rsidRPr="00662BA1" w:rsidTr="00662BA1">
        <w:trPr>
          <w:trHeight w:val="300"/>
        </w:trPr>
        <w:tc>
          <w:tcPr>
            <w:tcW w:w="520" w:type="dxa"/>
            <w:tcBorders>
              <w:top w:val="nil"/>
              <w:left w:val="nil"/>
              <w:bottom w:val="nil"/>
              <w:right w:val="nil"/>
            </w:tcBorders>
            <w:shd w:val="clear" w:color="auto" w:fill="auto"/>
            <w:vAlign w:val="center"/>
            <w:hideMark/>
          </w:tcPr>
          <w:p w:rsidR="00662BA1" w:rsidRPr="00662BA1" w:rsidRDefault="00662BA1" w:rsidP="00662BA1">
            <w:pPr>
              <w:spacing w:after="0" w:line="240" w:lineRule="auto"/>
              <w:jc w:val="center"/>
              <w:rPr>
                <w:rFonts w:ascii="Times New Roman" w:eastAsia="Times New Roman" w:hAnsi="Times New Roman" w:cs="Times New Roman"/>
                <w:color w:val="000000"/>
                <w:sz w:val="20"/>
                <w:szCs w:val="20"/>
                <w:lang w:eastAsia="ru-RU"/>
              </w:rPr>
            </w:pPr>
          </w:p>
        </w:tc>
        <w:tc>
          <w:tcPr>
            <w:tcW w:w="6220" w:type="dxa"/>
            <w:tcBorders>
              <w:top w:val="nil"/>
              <w:left w:val="nil"/>
              <w:bottom w:val="nil"/>
              <w:right w:val="nil"/>
            </w:tcBorders>
            <w:shd w:val="clear" w:color="auto" w:fill="auto"/>
            <w:vAlign w:val="center"/>
            <w:hideMark/>
          </w:tcPr>
          <w:p w:rsidR="00662BA1" w:rsidRPr="00662BA1" w:rsidRDefault="00662BA1" w:rsidP="00662BA1">
            <w:pPr>
              <w:spacing w:after="0" w:line="240" w:lineRule="auto"/>
              <w:rPr>
                <w:rFonts w:ascii="Times New Roman" w:eastAsia="Times New Roman" w:hAnsi="Times New Roman" w:cs="Times New Roman"/>
                <w:color w:val="000000"/>
                <w:sz w:val="20"/>
                <w:szCs w:val="20"/>
                <w:lang w:eastAsia="ru-RU"/>
              </w:rPr>
            </w:pPr>
          </w:p>
        </w:tc>
        <w:tc>
          <w:tcPr>
            <w:tcW w:w="2540" w:type="dxa"/>
            <w:tcBorders>
              <w:top w:val="nil"/>
              <w:left w:val="nil"/>
              <w:bottom w:val="nil"/>
              <w:right w:val="nil"/>
            </w:tcBorders>
            <w:shd w:val="clear" w:color="auto" w:fill="auto"/>
            <w:vAlign w:val="bottom"/>
            <w:hideMark/>
          </w:tcPr>
          <w:p w:rsidR="00662BA1" w:rsidRPr="00662BA1" w:rsidRDefault="00662BA1" w:rsidP="00662BA1">
            <w:pPr>
              <w:spacing w:after="0" w:line="240" w:lineRule="auto"/>
              <w:rPr>
                <w:rFonts w:ascii="Times New Roman" w:eastAsia="Times New Roman" w:hAnsi="Times New Roman" w:cs="Times New Roman"/>
                <w:color w:val="000000"/>
                <w:sz w:val="20"/>
                <w:szCs w:val="20"/>
                <w:lang w:eastAsia="ru-RU"/>
              </w:rPr>
            </w:pPr>
          </w:p>
        </w:tc>
        <w:tc>
          <w:tcPr>
            <w:tcW w:w="3400" w:type="dxa"/>
            <w:tcBorders>
              <w:top w:val="nil"/>
              <w:left w:val="nil"/>
              <w:bottom w:val="nil"/>
              <w:right w:val="nil"/>
            </w:tcBorders>
            <w:shd w:val="clear" w:color="auto" w:fill="auto"/>
            <w:vAlign w:val="bottom"/>
            <w:hideMark/>
          </w:tcPr>
          <w:p w:rsidR="00662BA1" w:rsidRPr="00662BA1" w:rsidRDefault="00662BA1" w:rsidP="00662BA1">
            <w:pPr>
              <w:spacing w:after="0" w:line="240" w:lineRule="auto"/>
              <w:rPr>
                <w:rFonts w:ascii="Times New Roman" w:eastAsia="Times New Roman" w:hAnsi="Times New Roman" w:cs="Times New Roman"/>
                <w:color w:val="000000"/>
                <w:sz w:val="20"/>
                <w:szCs w:val="20"/>
                <w:lang w:eastAsia="ru-RU"/>
              </w:rPr>
            </w:pPr>
          </w:p>
        </w:tc>
      </w:tr>
      <w:tr w:rsidR="00662BA1" w:rsidRPr="00662BA1" w:rsidTr="00662BA1">
        <w:trPr>
          <w:trHeight w:val="300"/>
        </w:trPr>
        <w:tc>
          <w:tcPr>
            <w:tcW w:w="520" w:type="dxa"/>
            <w:tcBorders>
              <w:top w:val="single" w:sz="4" w:space="0" w:color="auto"/>
              <w:left w:val="single" w:sz="4" w:space="0" w:color="auto"/>
              <w:bottom w:val="single" w:sz="4" w:space="0" w:color="auto"/>
              <w:right w:val="single" w:sz="4" w:space="0" w:color="auto"/>
            </w:tcBorders>
            <w:shd w:val="clear" w:color="000000" w:fill="BCD6EE"/>
            <w:vAlign w:val="center"/>
            <w:hideMark/>
          </w:tcPr>
          <w:p w:rsidR="00662BA1" w:rsidRPr="00662BA1" w:rsidRDefault="00662BA1" w:rsidP="00662BA1">
            <w:pPr>
              <w:spacing w:after="0" w:line="240" w:lineRule="auto"/>
              <w:jc w:val="center"/>
              <w:rPr>
                <w:rFonts w:ascii="Times New Roman" w:eastAsia="Times New Roman" w:hAnsi="Times New Roman" w:cs="Times New Roman"/>
                <w:b/>
                <w:bCs/>
                <w:color w:val="000000"/>
                <w:sz w:val="20"/>
                <w:szCs w:val="20"/>
                <w:lang w:eastAsia="ru-RU"/>
              </w:rPr>
            </w:pPr>
            <w:r w:rsidRPr="00662BA1">
              <w:rPr>
                <w:rFonts w:ascii="Times New Roman" w:eastAsia="Times New Roman" w:hAnsi="Times New Roman" w:cs="Times New Roman"/>
                <w:b/>
                <w:bCs/>
                <w:color w:val="000000"/>
                <w:sz w:val="20"/>
                <w:szCs w:val="20"/>
                <w:lang w:eastAsia="ru-RU"/>
              </w:rPr>
              <w:t>III</w:t>
            </w:r>
          </w:p>
        </w:tc>
        <w:tc>
          <w:tcPr>
            <w:tcW w:w="12160" w:type="dxa"/>
            <w:gridSpan w:val="3"/>
            <w:tcBorders>
              <w:top w:val="single" w:sz="4" w:space="0" w:color="auto"/>
              <w:left w:val="nil"/>
              <w:bottom w:val="single" w:sz="4" w:space="0" w:color="auto"/>
              <w:right w:val="single" w:sz="4" w:space="0" w:color="auto"/>
            </w:tcBorders>
            <w:shd w:val="clear" w:color="000000" w:fill="BCD6EE"/>
            <w:vAlign w:val="center"/>
            <w:hideMark/>
          </w:tcPr>
          <w:p w:rsidR="00662BA1" w:rsidRPr="00662BA1" w:rsidRDefault="00662BA1" w:rsidP="00662BA1">
            <w:pPr>
              <w:spacing w:after="0" w:line="240" w:lineRule="auto"/>
              <w:jc w:val="center"/>
              <w:rPr>
                <w:rFonts w:ascii="Times New Roman" w:eastAsia="Times New Roman" w:hAnsi="Times New Roman" w:cs="Times New Roman"/>
                <w:b/>
                <w:bCs/>
                <w:color w:val="000000"/>
                <w:sz w:val="20"/>
                <w:szCs w:val="20"/>
                <w:lang w:eastAsia="ru-RU"/>
              </w:rPr>
            </w:pPr>
            <w:r w:rsidRPr="00662BA1">
              <w:rPr>
                <w:rFonts w:ascii="Times New Roman" w:eastAsia="Times New Roman" w:hAnsi="Times New Roman" w:cs="Times New Roman"/>
                <w:b/>
                <w:bCs/>
                <w:color w:val="000000"/>
                <w:sz w:val="20"/>
                <w:szCs w:val="20"/>
                <w:lang w:eastAsia="ru-RU"/>
              </w:rPr>
              <w:t>Сведения о результативности и эффективности</w:t>
            </w:r>
          </w:p>
        </w:tc>
      </w:tr>
      <w:tr w:rsidR="00662BA1" w:rsidRPr="00662BA1" w:rsidTr="00662BA1">
        <w:trPr>
          <w:trHeight w:val="5535"/>
        </w:trPr>
        <w:tc>
          <w:tcPr>
            <w:tcW w:w="520" w:type="dxa"/>
            <w:tcBorders>
              <w:top w:val="nil"/>
              <w:left w:val="single" w:sz="4" w:space="0" w:color="auto"/>
              <w:bottom w:val="single" w:sz="4" w:space="0" w:color="auto"/>
              <w:right w:val="single" w:sz="4" w:space="0" w:color="auto"/>
            </w:tcBorders>
            <w:shd w:val="clear" w:color="000000" w:fill="BCD6EE"/>
            <w:vAlign w:val="center"/>
            <w:hideMark/>
          </w:tcPr>
          <w:p w:rsidR="00662BA1" w:rsidRPr="00662BA1" w:rsidRDefault="00662BA1" w:rsidP="00662BA1">
            <w:pPr>
              <w:spacing w:after="0" w:line="240" w:lineRule="auto"/>
              <w:jc w:val="center"/>
              <w:rPr>
                <w:rFonts w:ascii="Times New Roman" w:eastAsia="Times New Roman" w:hAnsi="Times New Roman" w:cs="Times New Roman"/>
                <w:b/>
                <w:bCs/>
                <w:color w:val="000000"/>
                <w:sz w:val="20"/>
                <w:szCs w:val="20"/>
                <w:lang w:eastAsia="ru-RU"/>
              </w:rPr>
            </w:pPr>
            <w:r w:rsidRPr="00662BA1">
              <w:rPr>
                <w:rFonts w:ascii="Times New Roman" w:eastAsia="Times New Roman" w:hAnsi="Times New Roman" w:cs="Times New Roman"/>
                <w:b/>
                <w:bCs/>
                <w:color w:val="000000"/>
                <w:sz w:val="20"/>
                <w:szCs w:val="20"/>
                <w:lang w:eastAsia="ru-RU"/>
              </w:rPr>
              <w:t>48</w:t>
            </w:r>
          </w:p>
        </w:tc>
        <w:tc>
          <w:tcPr>
            <w:tcW w:w="6220" w:type="dxa"/>
            <w:tcBorders>
              <w:top w:val="nil"/>
              <w:left w:val="nil"/>
              <w:bottom w:val="single" w:sz="4" w:space="0" w:color="auto"/>
              <w:right w:val="single" w:sz="4" w:space="0" w:color="auto"/>
            </w:tcBorders>
            <w:shd w:val="clear" w:color="000000" w:fill="BCD6EE"/>
            <w:vAlign w:val="center"/>
            <w:hideMark/>
          </w:tcPr>
          <w:p w:rsidR="00662BA1" w:rsidRPr="00662BA1" w:rsidRDefault="00662BA1" w:rsidP="00662BA1">
            <w:pPr>
              <w:spacing w:after="0" w:line="240" w:lineRule="auto"/>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сведения об индикативных показателях вида контроля</w:t>
            </w:r>
          </w:p>
        </w:tc>
        <w:tc>
          <w:tcPr>
            <w:tcW w:w="2540" w:type="dxa"/>
            <w:tcBorders>
              <w:top w:val="nil"/>
              <w:left w:val="nil"/>
              <w:bottom w:val="single" w:sz="4" w:space="0" w:color="auto"/>
              <w:right w:val="single" w:sz="4" w:space="0" w:color="auto"/>
            </w:tcBorders>
            <w:shd w:val="clear" w:color="auto" w:fill="auto"/>
            <w:vAlign w:val="bottom"/>
            <w:hideMark/>
          </w:tcPr>
          <w:p w:rsidR="00662BA1" w:rsidRPr="00662BA1" w:rsidRDefault="00662BA1" w:rsidP="00662BA1">
            <w:pPr>
              <w:spacing w:after="0" w:line="240" w:lineRule="auto"/>
              <w:jc w:val="center"/>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Индикативные показатели:</w:t>
            </w:r>
            <w:r w:rsidRPr="00662BA1">
              <w:rPr>
                <w:rFonts w:ascii="Times New Roman" w:eastAsia="Times New Roman" w:hAnsi="Times New Roman" w:cs="Times New Roman"/>
                <w:color w:val="000000"/>
                <w:sz w:val="20"/>
                <w:szCs w:val="20"/>
                <w:lang w:eastAsia="ru-RU"/>
              </w:rPr>
              <w:br/>
              <w:t>При осуществлении муниципального земельного контроля на территории Галичского муниципального района Костромской области устанавливаются следующие индикативные показатели:</w:t>
            </w:r>
            <w:r w:rsidRPr="00662BA1">
              <w:rPr>
                <w:rFonts w:ascii="Times New Roman" w:eastAsia="Times New Roman" w:hAnsi="Times New Roman" w:cs="Times New Roman"/>
                <w:color w:val="000000"/>
                <w:sz w:val="20"/>
                <w:szCs w:val="20"/>
                <w:lang w:eastAsia="ru-RU"/>
              </w:rPr>
              <w:br/>
              <w:t>количество проведенных плановых контрольных мероприятий;</w:t>
            </w:r>
            <w:r w:rsidRPr="00662BA1">
              <w:rPr>
                <w:rFonts w:ascii="Times New Roman" w:eastAsia="Times New Roman" w:hAnsi="Times New Roman" w:cs="Times New Roman"/>
                <w:color w:val="000000"/>
                <w:sz w:val="20"/>
                <w:szCs w:val="20"/>
                <w:lang w:eastAsia="ru-RU"/>
              </w:rPr>
              <w:br/>
              <w:t>количество проведенных внеплановых контрольных мероприятий;</w:t>
            </w:r>
            <w:r w:rsidRPr="00662BA1">
              <w:rPr>
                <w:rFonts w:ascii="Times New Roman" w:eastAsia="Times New Roman" w:hAnsi="Times New Roman" w:cs="Times New Roman"/>
                <w:color w:val="000000"/>
                <w:sz w:val="20"/>
                <w:szCs w:val="20"/>
                <w:lang w:eastAsia="ru-RU"/>
              </w:rPr>
              <w:br/>
              <w:t>количество поступивших возражений в отношении акта контрольного мероприятия;</w:t>
            </w:r>
            <w:r w:rsidRPr="00662BA1">
              <w:rPr>
                <w:rFonts w:ascii="Times New Roman" w:eastAsia="Times New Roman" w:hAnsi="Times New Roman" w:cs="Times New Roman"/>
                <w:color w:val="000000"/>
                <w:sz w:val="20"/>
                <w:szCs w:val="20"/>
                <w:lang w:eastAsia="ru-RU"/>
              </w:rPr>
              <w:br/>
              <w:t>количество выданных предписаний об устранении нарушений обязательных требований;</w:t>
            </w:r>
            <w:r w:rsidRPr="00662BA1">
              <w:rPr>
                <w:rFonts w:ascii="Times New Roman" w:eastAsia="Times New Roman" w:hAnsi="Times New Roman" w:cs="Times New Roman"/>
                <w:color w:val="000000"/>
                <w:sz w:val="20"/>
                <w:szCs w:val="20"/>
                <w:lang w:eastAsia="ru-RU"/>
              </w:rPr>
              <w:br/>
              <w:t>количество устраненных нарушений обязательных требований.</w:t>
            </w:r>
          </w:p>
        </w:tc>
        <w:tc>
          <w:tcPr>
            <w:tcW w:w="3400" w:type="dxa"/>
            <w:tcBorders>
              <w:top w:val="nil"/>
              <w:left w:val="nil"/>
              <w:bottom w:val="single" w:sz="4" w:space="0" w:color="auto"/>
              <w:right w:val="single" w:sz="4" w:space="0" w:color="auto"/>
            </w:tcBorders>
            <w:shd w:val="clear" w:color="auto" w:fill="auto"/>
            <w:vAlign w:val="bottom"/>
            <w:hideMark/>
          </w:tcPr>
          <w:p w:rsidR="00662BA1" w:rsidRPr="00662BA1" w:rsidRDefault="00662BA1" w:rsidP="00662BA1">
            <w:pPr>
              <w:spacing w:after="0" w:line="240" w:lineRule="auto"/>
              <w:jc w:val="center"/>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_</w:t>
            </w:r>
          </w:p>
        </w:tc>
      </w:tr>
      <w:tr w:rsidR="00662BA1" w:rsidRPr="00662BA1" w:rsidTr="00662BA1">
        <w:trPr>
          <w:trHeight w:val="765"/>
        </w:trPr>
        <w:tc>
          <w:tcPr>
            <w:tcW w:w="520" w:type="dxa"/>
            <w:tcBorders>
              <w:top w:val="nil"/>
              <w:left w:val="single" w:sz="4" w:space="0" w:color="auto"/>
              <w:bottom w:val="single" w:sz="4" w:space="0" w:color="auto"/>
              <w:right w:val="single" w:sz="4" w:space="0" w:color="auto"/>
            </w:tcBorders>
            <w:shd w:val="clear" w:color="000000" w:fill="BCD6EE"/>
            <w:vAlign w:val="center"/>
            <w:hideMark/>
          </w:tcPr>
          <w:p w:rsidR="00662BA1" w:rsidRPr="00662BA1" w:rsidRDefault="00662BA1" w:rsidP="00662BA1">
            <w:pPr>
              <w:spacing w:after="0" w:line="240" w:lineRule="auto"/>
              <w:jc w:val="center"/>
              <w:rPr>
                <w:rFonts w:ascii="Times New Roman" w:eastAsia="Times New Roman" w:hAnsi="Times New Roman" w:cs="Times New Roman"/>
                <w:b/>
                <w:bCs/>
                <w:color w:val="000000"/>
                <w:sz w:val="20"/>
                <w:szCs w:val="20"/>
                <w:lang w:eastAsia="ru-RU"/>
              </w:rPr>
            </w:pPr>
            <w:r w:rsidRPr="00662BA1">
              <w:rPr>
                <w:rFonts w:ascii="Times New Roman" w:eastAsia="Times New Roman" w:hAnsi="Times New Roman" w:cs="Times New Roman"/>
                <w:b/>
                <w:bCs/>
                <w:color w:val="000000"/>
                <w:sz w:val="20"/>
                <w:szCs w:val="20"/>
                <w:lang w:eastAsia="ru-RU"/>
              </w:rPr>
              <w:lastRenderedPageBreak/>
              <w:t>49</w:t>
            </w:r>
          </w:p>
        </w:tc>
        <w:tc>
          <w:tcPr>
            <w:tcW w:w="6220" w:type="dxa"/>
            <w:tcBorders>
              <w:top w:val="nil"/>
              <w:left w:val="nil"/>
              <w:bottom w:val="single" w:sz="4" w:space="0" w:color="auto"/>
              <w:right w:val="single" w:sz="4" w:space="0" w:color="auto"/>
            </w:tcBorders>
            <w:shd w:val="clear" w:color="000000" w:fill="BCD6EE"/>
            <w:vAlign w:val="center"/>
            <w:hideMark/>
          </w:tcPr>
          <w:p w:rsidR="00662BA1" w:rsidRPr="00662BA1" w:rsidRDefault="00662BA1" w:rsidP="00662BA1">
            <w:pPr>
              <w:spacing w:after="0" w:line="240" w:lineRule="auto"/>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сведения о достижении ключевых показателей, в том числе о влиянии профилактических мероприятий и контрольных (надзорных) мероприятий на достижение ключевых показателей</w:t>
            </w:r>
          </w:p>
        </w:tc>
        <w:tc>
          <w:tcPr>
            <w:tcW w:w="2540" w:type="dxa"/>
            <w:tcBorders>
              <w:top w:val="nil"/>
              <w:left w:val="nil"/>
              <w:bottom w:val="single" w:sz="4" w:space="0" w:color="auto"/>
              <w:right w:val="single" w:sz="4" w:space="0" w:color="auto"/>
            </w:tcBorders>
            <w:shd w:val="clear" w:color="auto" w:fill="auto"/>
            <w:vAlign w:val="bottom"/>
            <w:hideMark/>
          </w:tcPr>
          <w:p w:rsidR="00662BA1" w:rsidRPr="00662BA1" w:rsidRDefault="00662BA1" w:rsidP="00662BA1">
            <w:pPr>
              <w:spacing w:after="0" w:line="240" w:lineRule="auto"/>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нет</w:t>
            </w:r>
          </w:p>
        </w:tc>
        <w:tc>
          <w:tcPr>
            <w:tcW w:w="3400" w:type="dxa"/>
            <w:tcBorders>
              <w:top w:val="nil"/>
              <w:left w:val="nil"/>
              <w:bottom w:val="single" w:sz="4" w:space="0" w:color="auto"/>
              <w:right w:val="single" w:sz="4" w:space="0" w:color="auto"/>
            </w:tcBorders>
            <w:shd w:val="clear" w:color="auto" w:fill="auto"/>
            <w:vAlign w:val="bottom"/>
            <w:hideMark/>
          </w:tcPr>
          <w:p w:rsidR="00662BA1" w:rsidRPr="00662BA1" w:rsidRDefault="00662BA1" w:rsidP="00662BA1">
            <w:pPr>
              <w:spacing w:after="0" w:line="240" w:lineRule="auto"/>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нет</w:t>
            </w:r>
          </w:p>
        </w:tc>
      </w:tr>
      <w:tr w:rsidR="00662BA1" w:rsidRPr="00662BA1" w:rsidTr="00662BA1">
        <w:trPr>
          <w:trHeight w:val="300"/>
        </w:trPr>
        <w:tc>
          <w:tcPr>
            <w:tcW w:w="520" w:type="dxa"/>
            <w:tcBorders>
              <w:top w:val="nil"/>
              <w:left w:val="nil"/>
              <w:bottom w:val="nil"/>
              <w:right w:val="nil"/>
            </w:tcBorders>
            <w:shd w:val="clear" w:color="auto" w:fill="auto"/>
            <w:vAlign w:val="center"/>
            <w:hideMark/>
          </w:tcPr>
          <w:p w:rsidR="00662BA1" w:rsidRPr="00662BA1" w:rsidRDefault="00662BA1" w:rsidP="00662BA1">
            <w:pPr>
              <w:spacing w:after="0" w:line="240" w:lineRule="auto"/>
              <w:jc w:val="center"/>
              <w:rPr>
                <w:rFonts w:ascii="Times New Roman" w:eastAsia="Times New Roman" w:hAnsi="Times New Roman" w:cs="Times New Roman"/>
                <w:color w:val="000000"/>
                <w:sz w:val="18"/>
                <w:szCs w:val="18"/>
                <w:lang w:eastAsia="ru-RU"/>
              </w:rPr>
            </w:pPr>
          </w:p>
        </w:tc>
        <w:tc>
          <w:tcPr>
            <w:tcW w:w="6220" w:type="dxa"/>
            <w:tcBorders>
              <w:top w:val="nil"/>
              <w:left w:val="nil"/>
              <w:bottom w:val="nil"/>
              <w:right w:val="nil"/>
            </w:tcBorders>
            <w:shd w:val="clear" w:color="auto" w:fill="auto"/>
            <w:vAlign w:val="center"/>
            <w:hideMark/>
          </w:tcPr>
          <w:p w:rsidR="00662BA1" w:rsidRPr="00662BA1" w:rsidRDefault="00662BA1" w:rsidP="00662BA1">
            <w:pPr>
              <w:spacing w:after="0" w:line="240" w:lineRule="auto"/>
              <w:rPr>
                <w:rFonts w:ascii="Times New Roman" w:eastAsia="Times New Roman" w:hAnsi="Times New Roman" w:cs="Times New Roman"/>
                <w:color w:val="000000"/>
                <w:sz w:val="18"/>
                <w:szCs w:val="18"/>
                <w:lang w:eastAsia="ru-RU"/>
              </w:rPr>
            </w:pPr>
          </w:p>
        </w:tc>
        <w:tc>
          <w:tcPr>
            <w:tcW w:w="2540" w:type="dxa"/>
            <w:tcBorders>
              <w:top w:val="nil"/>
              <w:left w:val="nil"/>
              <w:bottom w:val="nil"/>
              <w:right w:val="nil"/>
            </w:tcBorders>
            <w:shd w:val="clear" w:color="auto" w:fill="auto"/>
            <w:vAlign w:val="bottom"/>
            <w:hideMark/>
          </w:tcPr>
          <w:p w:rsidR="00662BA1" w:rsidRPr="00662BA1" w:rsidRDefault="00662BA1" w:rsidP="00662BA1">
            <w:pPr>
              <w:spacing w:after="0" w:line="240" w:lineRule="auto"/>
              <w:rPr>
                <w:rFonts w:ascii="Times New Roman" w:eastAsia="Times New Roman" w:hAnsi="Times New Roman" w:cs="Times New Roman"/>
                <w:color w:val="000000"/>
                <w:sz w:val="18"/>
                <w:szCs w:val="18"/>
                <w:lang w:eastAsia="ru-RU"/>
              </w:rPr>
            </w:pPr>
          </w:p>
        </w:tc>
        <w:tc>
          <w:tcPr>
            <w:tcW w:w="3400" w:type="dxa"/>
            <w:tcBorders>
              <w:top w:val="nil"/>
              <w:left w:val="nil"/>
              <w:bottom w:val="nil"/>
              <w:right w:val="nil"/>
            </w:tcBorders>
            <w:shd w:val="clear" w:color="auto" w:fill="auto"/>
            <w:vAlign w:val="bottom"/>
            <w:hideMark/>
          </w:tcPr>
          <w:p w:rsidR="00662BA1" w:rsidRPr="00662BA1" w:rsidRDefault="00662BA1" w:rsidP="00662BA1">
            <w:pPr>
              <w:spacing w:after="0" w:line="240" w:lineRule="auto"/>
              <w:rPr>
                <w:rFonts w:ascii="Times New Roman" w:eastAsia="Times New Roman" w:hAnsi="Times New Roman" w:cs="Times New Roman"/>
                <w:color w:val="000000"/>
                <w:sz w:val="18"/>
                <w:szCs w:val="18"/>
                <w:lang w:eastAsia="ru-RU"/>
              </w:rPr>
            </w:pPr>
          </w:p>
        </w:tc>
      </w:tr>
      <w:tr w:rsidR="00662BA1" w:rsidRPr="00662BA1" w:rsidTr="00662BA1">
        <w:trPr>
          <w:trHeight w:val="300"/>
        </w:trPr>
        <w:tc>
          <w:tcPr>
            <w:tcW w:w="520" w:type="dxa"/>
            <w:tcBorders>
              <w:top w:val="single" w:sz="4" w:space="0" w:color="auto"/>
              <w:left w:val="single" w:sz="4" w:space="0" w:color="auto"/>
              <w:bottom w:val="single" w:sz="4" w:space="0" w:color="auto"/>
              <w:right w:val="single" w:sz="4" w:space="0" w:color="auto"/>
            </w:tcBorders>
            <w:shd w:val="clear" w:color="000000" w:fill="BCD6EE"/>
            <w:vAlign w:val="center"/>
            <w:hideMark/>
          </w:tcPr>
          <w:p w:rsidR="00662BA1" w:rsidRPr="00662BA1" w:rsidRDefault="00662BA1" w:rsidP="00662BA1">
            <w:pPr>
              <w:spacing w:after="0" w:line="240" w:lineRule="auto"/>
              <w:jc w:val="center"/>
              <w:rPr>
                <w:rFonts w:ascii="Times New Roman" w:eastAsia="Times New Roman" w:hAnsi="Times New Roman" w:cs="Times New Roman"/>
                <w:b/>
                <w:bCs/>
                <w:color w:val="000000"/>
                <w:sz w:val="20"/>
                <w:szCs w:val="20"/>
                <w:lang w:eastAsia="ru-RU"/>
              </w:rPr>
            </w:pPr>
            <w:r w:rsidRPr="00662BA1">
              <w:rPr>
                <w:rFonts w:ascii="Times New Roman" w:eastAsia="Times New Roman" w:hAnsi="Times New Roman" w:cs="Times New Roman"/>
                <w:b/>
                <w:bCs/>
                <w:color w:val="000000"/>
                <w:sz w:val="20"/>
                <w:szCs w:val="20"/>
                <w:lang w:eastAsia="ru-RU"/>
              </w:rPr>
              <w:t>IV</w:t>
            </w:r>
          </w:p>
        </w:tc>
        <w:tc>
          <w:tcPr>
            <w:tcW w:w="12160" w:type="dxa"/>
            <w:gridSpan w:val="3"/>
            <w:tcBorders>
              <w:top w:val="single" w:sz="4" w:space="0" w:color="auto"/>
              <w:left w:val="nil"/>
              <w:bottom w:val="single" w:sz="4" w:space="0" w:color="auto"/>
              <w:right w:val="single" w:sz="4" w:space="0" w:color="auto"/>
            </w:tcBorders>
            <w:shd w:val="clear" w:color="000000" w:fill="BCD6EE"/>
            <w:vAlign w:val="center"/>
            <w:hideMark/>
          </w:tcPr>
          <w:p w:rsidR="00662BA1" w:rsidRPr="00662BA1" w:rsidRDefault="00662BA1" w:rsidP="00662BA1">
            <w:pPr>
              <w:spacing w:after="0" w:line="240" w:lineRule="auto"/>
              <w:jc w:val="center"/>
              <w:rPr>
                <w:rFonts w:ascii="Times New Roman" w:eastAsia="Times New Roman" w:hAnsi="Times New Roman" w:cs="Times New Roman"/>
                <w:b/>
                <w:bCs/>
                <w:color w:val="000000"/>
                <w:sz w:val="20"/>
                <w:szCs w:val="20"/>
                <w:lang w:eastAsia="ru-RU"/>
              </w:rPr>
            </w:pPr>
            <w:r w:rsidRPr="00662BA1">
              <w:rPr>
                <w:rFonts w:ascii="Times New Roman" w:eastAsia="Times New Roman" w:hAnsi="Times New Roman" w:cs="Times New Roman"/>
                <w:b/>
                <w:bCs/>
                <w:color w:val="000000"/>
                <w:sz w:val="20"/>
                <w:szCs w:val="20"/>
                <w:lang w:eastAsia="ru-RU"/>
              </w:rPr>
              <w:t>Финансовое и кадровое обеспечение государственного контроля (надзора), муниципального контроля</w:t>
            </w:r>
          </w:p>
        </w:tc>
      </w:tr>
      <w:tr w:rsidR="00662BA1" w:rsidRPr="00662BA1" w:rsidTr="00662BA1">
        <w:trPr>
          <w:trHeight w:val="1530"/>
        </w:trPr>
        <w:tc>
          <w:tcPr>
            <w:tcW w:w="520" w:type="dxa"/>
            <w:tcBorders>
              <w:top w:val="nil"/>
              <w:left w:val="single" w:sz="4" w:space="0" w:color="auto"/>
              <w:bottom w:val="single" w:sz="4" w:space="0" w:color="auto"/>
              <w:right w:val="single" w:sz="4" w:space="0" w:color="auto"/>
            </w:tcBorders>
            <w:shd w:val="clear" w:color="000000" w:fill="BCD6EE"/>
            <w:vAlign w:val="center"/>
            <w:hideMark/>
          </w:tcPr>
          <w:p w:rsidR="00662BA1" w:rsidRPr="00662BA1" w:rsidRDefault="00662BA1" w:rsidP="00662BA1">
            <w:pPr>
              <w:spacing w:after="0" w:line="240" w:lineRule="auto"/>
              <w:jc w:val="center"/>
              <w:rPr>
                <w:rFonts w:ascii="Times New Roman" w:eastAsia="Times New Roman" w:hAnsi="Times New Roman" w:cs="Times New Roman"/>
                <w:b/>
                <w:bCs/>
                <w:color w:val="000000"/>
                <w:sz w:val="20"/>
                <w:szCs w:val="20"/>
                <w:lang w:eastAsia="ru-RU"/>
              </w:rPr>
            </w:pPr>
            <w:r w:rsidRPr="00662BA1">
              <w:rPr>
                <w:rFonts w:ascii="Times New Roman" w:eastAsia="Times New Roman" w:hAnsi="Times New Roman" w:cs="Times New Roman"/>
                <w:b/>
                <w:bCs/>
                <w:color w:val="000000"/>
                <w:sz w:val="20"/>
                <w:szCs w:val="20"/>
                <w:lang w:eastAsia="ru-RU"/>
              </w:rPr>
              <w:t>50</w:t>
            </w:r>
          </w:p>
        </w:tc>
        <w:tc>
          <w:tcPr>
            <w:tcW w:w="6220" w:type="dxa"/>
            <w:tcBorders>
              <w:top w:val="nil"/>
              <w:left w:val="nil"/>
              <w:bottom w:val="single" w:sz="4" w:space="0" w:color="auto"/>
              <w:right w:val="single" w:sz="4" w:space="0" w:color="auto"/>
            </w:tcBorders>
            <w:shd w:val="clear" w:color="000000" w:fill="BCD6EE"/>
            <w:vAlign w:val="center"/>
            <w:hideMark/>
          </w:tcPr>
          <w:p w:rsidR="00662BA1" w:rsidRPr="00662BA1" w:rsidRDefault="00662BA1" w:rsidP="00662BA1">
            <w:pPr>
              <w:spacing w:after="0" w:line="240" w:lineRule="auto"/>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сведения, характеризующие финансовое обеспечение исполнения функций по осуществлению государственного контроля (надзора),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tc>
        <w:tc>
          <w:tcPr>
            <w:tcW w:w="2540" w:type="dxa"/>
            <w:tcBorders>
              <w:top w:val="nil"/>
              <w:left w:val="nil"/>
              <w:bottom w:val="single" w:sz="4" w:space="0" w:color="auto"/>
              <w:right w:val="single" w:sz="4" w:space="0" w:color="auto"/>
            </w:tcBorders>
            <w:shd w:val="clear" w:color="auto" w:fill="auto"/>
            <w:vAlign w:val="center"/>
            <w:hideMark/>
          </w:tcPr>
          <w:p w:rsidR="00662BA1" w:rsidRPr="00662BA1" w:rsidRDefault="00662BA1" w:rsidP="00662BA1">
            <w:pPr>
              <w:spacing w:after="0" w:line="240" w:lineRule="auto"/>
              <w:jc w:val="center"/>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нет</w:t>
            </w:r>
          </w:p>
        </w:tc>
        <w:tc>
          <w:tcPr>
            <w:tcW w:w="3400" w:type="dxa"/>
            <w:tcBorders>
              <w:top w:val="nil"/>
              <w:left w:val="nil"/>
              <w:bottom w:val="single" w:sz="4" w:space="0" w:color="auto"/>
              <w:right w:val="single" w:sz="4" w:space="0" w:color="auto"/>
            </w:tcBorders>
            <w:shd w:val="clear" w:color="auto" w:fill="auto"/>
            <w:vAlign w:val="center"/>
            <w:hideMark/>
          </w:tcPr>
          <w:p w:rsidR="00662BA1" w:rsidRPr="00662BA1" w:rsidRDefault="00662BA1" w:rsidP="00662BA1">
            <w:pPr>
              <w:spacing w:after="0" w:line="240" w:lineRule="auto"/>
              <w:jc w:val="center"/>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нет</w:t>
            </w:r>
          </w:p>
        </w:tc>
      </w:tr>
      <w:tr w:rsidR="00662BA1" w:rsidRPr="00662BA1" w:rsidTr="00662BA1">
        <w:trPr>
          <w:trHeight w:val="1020"/>
        </w:trPr>
        <w:tc>
          <w:tcPr>
            <w:tcW w:w="520" w:type="dxa"/>
            <w:tcBorders>
              <w:top w:val="nil"/>
              <w:left w:val="single" w:sz="4" w:space="0" w:color="auto"/>
              <w:bottom w:val="single" w:sz="4" w:space="0" w:color="auto"/>
              <w:right w:val="single" w:sz="4" w:space="0" w:color="auto"/>
            </w:tcBorders>
            <w:shd w:val="clear" w:color="000000" w:fill="BCD6EE"/>
            <w:vAlign w:val="center"/>
            <w:hideMark/>
          </w:tcPr>
          <w:p w:rsidR="00662BA1" w:rsidRPr="00662BA1" w:rsidRDefault="00662BA1" w:rsidP="00662BA1">
            <w:pPr>
              <w:spacing w:after="0" w:line="240" w:lineRule="auto"/>
              <w:jc w:val="center"/>
              <w:rPr>
                <w:rFonts w:ascii="Times New Roman" w:eastAsia="Times New Roman" w:hAnsi="Times New Roman" w:cs="Times New Roman"/>
                <w:b/>
                <w:bCs/>
                <w:color w:val="000000"/>
                <w:sz w:val="20"/>
                <w:szCs w:val="20"/>
                <w:lang w:eastAsia="ru-RU"/>
              </w:rPr>
            </w:pPr>
            <w:r w:rsidRPr="00662BA1">
              <w:rPr>
                <w:rFonts w:ascii="Times New Roman" w:eastAsia="Times New Roman" w:hAnsi="Times New Roman" w:cs="Times New Roman"/>
                <w:b/>
                <w:bCs/>
                <w:color w:val="000000"/>
                <w:sz w:val="20"/>
                <w:szCs w:val="20"/>
                <w:lang w:eastAsia="ru-RU"/>
              </w:rPr>
              <w:t>51</w:t>
            </w:r>
          </w:p>
        </w:tc>
        <w:tc>
          <w:tcPr>
            <w:tcW w:w="6220" w:type="dxa"/>
            <w:tcBorders>
              <w:top w:val="nil"/>
              <w:left w:val="nil"/>
              <w:bottom w:val="single" w:sz="4" w:space="0" w:color="auto"/>
              <w:right w:val="single" w:sz="4" w:space="0" w:color="auto"/>
            </w:tcBorders>
            <w:shd w:val="clear" w:color="000000" w:fill="BCD6EE"/>
            <w:vAlign w:val="center"/>
            <w:hideMark/>
          </w:tcPr>
          <w:p w:rsidR="00662BA1" w:rsidRPr="00662BA1" w:rsidRDefault="00662BA1" w:rsidP="00662BA1">
            <w:pPr>
              <w:spacing w:after="0" w:line="240" w:lineRule="auto"/>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данные о штатной численности работников органов государственного контроля (надзора), муниципального контроля, выполняющих функции по контролю, и об укомплектованности штатной численности</w:t>
            </w:r>
          </w:p>
        </w:tc>
        <w:tc>
          <w:tcPr>
            <w:tcW w:w="2540" w:type="dxa"/>
            <w:tcBorders>
              <w:top w:val="nil"/>
              <w:left w:val="nil"/>
              <w:bottom w:val="single" w:sz="4" w:space="0" w:color="auto"/>
              <w:right w:val="single" w:sz="4" w:space="0" w:color="auto"/>
            </w:tcBorders>
            <w:shd w:val="clear" w:color="auto" w:fill="auto"/>
            <w:vAlign w:val="center"/>
            <w:hideMark/>
          </w:tcPr>
          <w:p w:rsidR="00662BA1" w:rsidRPr="00662BA1" w:rsidRDefault="00662BA1" w:rsidP="00662BA1">
            <w:pPr>
              <w:spacing w:after="0" w:line="240" w:lineRule="auto"/>
              <w:jc w:val="center"/>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3</w:t>
            </w:r>
          </w:p>
        </w:tc>
        <w:tc>
          <w:tcPr>
            <w:tcW w:w="3400" w:type="dxa"/>
            <w:tcBorders>
              <w:top w:val="nil"/>
              <w:left w:val="nil"/>
              <w:bottom w:val="single" w:sz="4" w:space="0" w:color="auto"/>
              <w:right w:val="single" w:sz="4" w:space="0" w:color="auto"/>
            </w:tcBorders>
            <w:shd w:val="clear" w:color="auto" w:fill="auto"/>
            <w:vAlign w:val="center"/>
            <w:hideMark/>
          </w:tcPr>
          <w:p w:rsidR="00662BA1" w:rsidRPr="00662BA1" w:rsidRDefault="00662BA1" w:rsidP="00662BA1">
            <w:pPr>
              <w:spacing w:after="0" w:line="240" w:lineRule="auto"/>
              <w:jc w:val="center"/>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3</w:t>
            </w:r>
          </w:p>
        </w:tc>
      </w:tr>
      <w:tr w:rsidR="00662BA1" w:rsidRPr="00662BA1" w:rsidTr="00662BA1">
        <w:trPr>
          <w:trHeight w:val="510"/>
        </w:trPr>
        <w:tc>
          <w:tcPr>
            <w:tcW w:w="520" w:type="dxa"/>
            <w:tcBorders>
              <w:top w:val="nil"/>
              <w:left w:val="single" w:sz="4" w:space="0" w:color="auto"/>
              <w:bottom w:val="single" w:sz="4" w:space="0" w:color="auto"/>
              <w:right w:val="single" w:sz="4" w:space="0" w:color="auto"/>
            </w:tcBorders>
            <w:shd w:val="clear" w:color="000000" w:fill="BCD6EE"/>
            <w:vAlign w:val="center"/>
            <w:hideMark/>
          </w:tcPr>
          <w:p w:rsidR="00662BA1" w:rsidRPr="00662BA1" w:rsidRDefault="00662BA1" w:rsidP="00662BA1">
            <w:pPr>
              <w:spacing w:after="0" w:line="240" w:lineRule="auto"/>
              <w:jc w:val="center"/>
              <w:rPr>
                <w:rFonts w:ascii="Times New Roman" w:eastAsia="Times New Roman" w:hAnsi="Times New Roman" w:cs="Times New Roman"/>
                <w:b/>
                <w:bCs/>
                <w:color w:val="000000"/>
                <w:sz w:val="20"/>
                <w:szCs w:val="20"/>
                <w:lang w:eastAsia="ru-RU"/>
              </w:rPr>
            </w:pPr>
            <w:r w:rsidRPr="00662BA1">
              <w:rPr>
                <w:rFonts w:ascii="Times New Roman" w:eastAsia="Times New Roman" w:hAnsi="Times New Roman" w:cs="Times New Roman"/>
                <w:b/>
                <w:bCs/>
                <w:color w:val="000000"/>
                <w:sz w:val="20"/>
                <w:szCs w:val="20"/>
                <w:lang w:eastAsia="ru-RU"/>
              </w:rPr>
              <w:t>52</w:t>
            </w:r>
          </w:p>
        </w:tc>
        <w:tc>
          <w:tcPr>
            <w:tcW w:w="6220" w:type="dxa"/>
            <w:tcBorders>
              <w:top w:val="nil"/>
              <w:left w:val="nil"/>
              <w:bottom w:val="single" w:sz="4" w:space="0" w:color="auto"/>
              <w:right w:val="single" w:sz="4" w:space="0" w:color="auto"/>
            </w:tcBorders>
            <w:shd w:val="clear" w:color="000000" w:fill="BCD6EE"/>
            <w:vAlign w:val="center"/>
            <w:hideMark/>
          </w:tcPr>
          <w:p w:rsidR="00662BA1" w:rsidRPr="00662BA1" w:rsidRDefault="00662BA1" w:rsidP="00662BA1">
            <w:pPr>
              <w:spacing w:after="0" w:line="240" w:lineRule="auto"/>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сведения о квалификации работников, о мероприятиях по повышению их квалификации</w:t>
            </w:r>
          </w:p>
        </w:tc>
        <w:tc>
          <w:tcPr>
            <w:tcW w:w="2540" w:type="dxa"/>
            <w:tcBorders>
              <w:top w:val="nil"/>
              <w:left w:val="nil"/>
              <w:bottom w:val="single" w:sz="4" w:space="0" w:color="auto"/>
              <w:right w:val="single" w:sz="4" w:space="0" w:color="auto"/>
            </w:tcBorders>
            <w:shd w:val="clear" w:color="auto" w:fill="auto"/>
            <w:vAlign w:val="center"/>
            <w:hideMark/>
          </w:tcPr>
          <w:p w:rsidR="00662BA1" w:rsidRPr="00662BA1" w:rsidRDefault="00662BA1" w:rsidP="00662BA1">
            <w:pPr>
              <w:spacing w:after="0" w:line="240" w:lineRule="auto"/>
              <w:jc w:val="center"/>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нет</w:t>
            </w:r>
          </w:p>
        </w:tc>
        <w:tc>
          <w:tcPr>
            <w:tcW w:w="3400" w:type="dxa"/>
            <w:tcBorders>
              <w:top w:val="nil"/>
              <w:left w:val="nil"/>
              <w:bottom w:val="single" w:sz="4" w:space="0" w:color="auto"/>
              <w:right w:val="single" w:sz="4" w:space="0" w:color="auto"/>
            </w:tcBorders>
            <w:shd w:val="clear" w:color="auto" w:fill="auto"/>
            <w:vAlign w:val="center"/>
            <w:hideMark/>
          </w:tcPr>
          <w:p w:rsidR="00662BA1" w:rsidRPr="00662BA1" w:rsidRDefault="00662BA1" w:rsidP="00662BA1">
            <w:pPr>
              <w:spacing w:after="0" w:line="240" w:lineRule="auto"/>
              <w:jc w:val="center"/>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нет</w:t>
            </w:r>
          </w:p>
        </w:tc>
      </w:tr>
      <w:tr w:rsidR="00662BA1" w:rsidRPr="00662BA1" w:rsidTr="00662BA1">
        <w:trPr>
          <w:trHeight w:val="510"/>
        </w:trPr>
        <w:tc>
          <w:tcPr>
            <w:tcW w:w="520" w:type="dxa"/>
            <w:tcBorders>
              <w:top w:val="nil"/>
              <w:left w:val="single" w:sz="4" w:space="0" w:color="auto"/>
              <w:bottom w:val="single" w:sz="4" w:space="0" w:color="auto"/>
              <w:right w:val="single" w:sz="4" w:space="0" w:color="auto"/>
            </w:tcBorders>
            <w:shd w:val="clear" w:color="000000" w:fill="BCD6EE"/>
            <w:vAlign w:val="center"/>
            <w:hideMark/>
          </w:tcPr>
          <w:p w:rsidR="00662BA1" w:rsidRPr="00662BA1" w:rsidRDefault="00662BA1" w:rsidP="00662BA1">
            <w:pPr>
              <w:spacing w:after="0" w:line="240" w:lineRule="auto"/>
              <w:jc w:val="center"/>
              <w:rPr>
                <w:rFonts w:ascii="Times New Roman" w:eastAsia="Times New Roman" w:hAnsi="Times New Roman" w:cs="Times New Roman"/>
                <w:b/>
                <w:bCs/>
                <w:color w:val="000000"/>
                <w:sz w:val="20"/>
                <w:szCs w:val="20"/>
                <w:lang w:eastAsia="ru-RU"/>
              </w:rPr>
            </w:pPr>
            <w:r w:rsidRPr="00662BA1">
              <w:rPr>
                <w:rFonts w:ascii="Times New Roman" w:eastAsia="Times New Roman" w:hAnsi="Times New Roman" w:cs="Times New Roman"/>
                <w:b/>
                <w:bCs/>
                <w:color w:val="000000"/>
                <w:sz w:val="20"/>
                <w:szCs w:val="20"/>
                <w:lang w:eastAsia="ru-RU"/>
              </w:rPr>
              <w:t>53</w:t>
            </w:r>
          </w:p>
        </w:tc>
        <w:tc>
          <w:tcPr>
            <w:tcW w:w="6220" w:type="dxa"/>
            <w:tcBorders>
              <w:top w:val="nil"/>
              <w:left w:val="nil"/>
              <w:bottom w:val="single" w:sz="4" w:space="0" w:color="auto"/>
              <w:right w:val="single" w:sz="4" w:space="0" w:color="auto"/>
            </w:tcBorders>
            <w:shd w:val="clear" w:color="000000" w:fill="BCD6EE"/>
            <w:vAlign w:val="center"/>
            <w:hideMark/>
          </w:tcPr>
          <w:p w:rsidR="00662BA1" w:rsidRPr="00662BA1" w:rsidRDefault="00662BA1" w:rsidP="00662BA1">
            <w:pPr>
              <w:spacing w:after="0" w:line="240" w:lineRule="auto"/>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данные о средней нагрузке на 1 работника по фактически выполненному в отчетный период объему функций по контролю</w:t>
            </w:r>
          </w:p>
        </w:tc>
        <w:tc>
          <w:tcPr>
            <w:tcW w:w="2540" w:type="dxa"/>
            <w:tcBorders>
              <w:top w:val="nil"/>
              <w:left w:val="nil"/>
              <w:bottom w:val="single" w:sz="4" w:space="0" w:color="auto"/>
              <w:right w:val="single" w:sz="4" w:space="0" w:color="auto"/>
            </w:tcBorders>
            <w:shd w:val="clear" w:color="auto" w:fill="auto"/>
            <w:vAlign w:val="center"/>
            <w:hideMark/>
          </w:tcPr>
          <w:p w:rsidR="00662BA1" w:rsidRPr="00662BA1" w:rsidRDefault="00662BA1" w:rsidP="00662BA1">
            <w:pPr>
              <w:spacing w:after="0" w:line="240" w:lineRule="auto"/>
              <w:jc w:val="center"/>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нет</w:t>
            </w:r>
          </w:p>
        </w:tc>
        <w:tc>
          <w:tcPr>
            <w:tcW w:w="3400" w:type="dxa"/>
            <w:tcBorders>
              <w:top w:val="nil"/>
              <w:left w:val="nil"/>
              <w:bottom w:val="single" w:sz="4" w:space="0" w:color="auto"/>
              <w:right w:val="single" w:sz="4" w:space="0" w:color="auto"/>
            </w:tcBorders>
            <w:shd w:val="clear" w:color="auto" w:fill="auto"/>
            <w:vAlign w:val="center"/>
            <w:hideMark/>
          </w:tcPr>
          <w:p w:rsidR="00662BA1" w:rsidRPr="00662BA1" w:rsidRDefault="00662BA1" w:rsidP="00662BA1">
            <w:pPr>
              <w:spacing w:after="0" w:line="240" w:lineRule="auto"/>
              <w:jc w:val="center"/>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нет</w:t>
            </w:r>
          </w:p>
        </w:tc>
      </w:tr>
      <w:tr w:rsidR="00662BA1" w:rsidRPr="00662BA1" w:rsidTr="00662BA1">
        <w:trPr>
          <w:trHeight w:val="765"/>
        </w:trPr>
        <w:tc>
          <w:tcPr>
            <w:tcW w:w="520" w:type="dxa"/>
            <w:tcBorders>
              <w:top w:val="nil"/>
              <w:left w:val="single" w:sz="4" w:space="0" w:color="auto"/>
              <w:bottom w:val="single" w:sz="4" w:space="0" w:color="auto"/>
              <w:right w:val="single" w:sz="4" w:space="0" w:color="auto"/>
            </w:tcBorders>
            <w:shd w:val="clear" w:color="000000" w:fill="BCD6EE"/>
            <w:vAlign w:val="center"/>
            <w:hideMark/>
          </w:tcPr>
          <w:p w:rsidR="00662BA1" w:rsidRPr="00662BA1" w:rsidRDefault="00662BA1" w:rsidP="00662BA1">
            <w:pPr>
              <w:spacing w:after="0" w:line="240" w:lineRule="auto"/>
              <w:jc w:val="center"/>
              <w:rPr>
                <w:rFonts w:ascii="Times New Roman" w:eastAsia="Times New Roman" w:hAnsi="Times New Roman" w:cs="Times New Roman"/>
                <w:b/>
                <w:bCs/>
                <w:color w:val="000000"/>
                <w:sz w:val="20"/>
                <w:szCs w:val="20"/>
                <w:lang w:eastAsia="ru-RU"/>
              </w:rPr>
            </w:pPr>
            <w:r w:rsidRPr="00662BA1">
              <w:rPr>
                <w:rFonts w:ascii="Times New Roman" w:eastAsia="Times New Roman" w:hAnsi="Times New Roman" w:cs="Times New Roman"/>
                <w:b/>
                <w:bCs/>
                <w:color w:val="000000"/>
                <w:sz w:val="20"/>
                <w:szCs w:val="20"/>
                <w:lang w:eastAsia="ru-RU"/>
              </w:rPr>
              <w:t>54</w:t>
            </w:r>
          </w:p>
        </w:tc>
        <w:tc>
          <w:tcPr>
            <w:tcW w:w="6220" w:type="dxa"/>
            <w:tcBorders>
              <w:top w:val="nil"/>
              <w:left w:val="nil"/>
              <w:bottom w:val="single" w:sz="4" w:space="0" w:color="auto"/>
              <w:right w:val="single" w:sz="4" w:space="0" w:color="auto"/>
            </w:tcBorders>
            <w:shd w:val="clear" w:color="000000" w:fill="BCD6EE"/>
            <w:vAlign w:val="center"/>
            <w:hideMark/>
          </w:tcPr>
          <w:p w:rsidR="00662BA1" w:rsidRPr="00662BA1" w:rsidRDefault="00662BA1" w:rsidP="00662BA1">
            <w:pPr>
              <w:spacing w:after="0" w:line="240" w:lineRule="auto"/>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численность экспертов, специалистов и представителей экспертных организаций, привлеченных при осуществлении государственного контроля (надзора), муниципального контроля</w:t>
            </w:r>
          </w:p>
        </w:tc>
        <w:tc>
          <w:tcPr>
            <w:tcW w:w="2540" w:type="dxa"/>
            <w:tcBorders>
              <w:top w:val="nil"/>
              <w:left w:val="nil"/>
              <w:bottom w:val="single" w:sz="4" w:space="0" w:color="auto"/>
              <w:right w:val="single" w:sz="4" w:space="0" w:color="auto"/>
            </w:tcBorders>
            <w:shd w:val="clear" w:color="auto" w:fill="auto"/>
            <w:vAlign w:val="center"/>
            <w:hideMark/>
          </w:tcPr>
          <w:p w:rsidR="00662BA1" w:rsidRPr="00662BA1" w:rsidRDefault="00662BA1" w:rsidP="00662BA1">
            <w:pPr>
              <w:spacing w:after="0" w:line="240" w:lineRule="auto"/>
              <w:jc w:val="center"/>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нет</w:t>
            </w:r>
          </w:p>
        </w:tc>
        <w:tc>
          <w:tcPr>
            <w:tcW w:w="3400" w:type="dxa"/>
            <w:tcBorders>
              <w:top w:val="nil"/>
              <w:left w:val="nil"/>
              <w:bottom w:val="single" w:sz="4" w:space="0" w:color="auto"/>
              <w:right w:val="single" w:sz="4" w:space="0" w:color="auto"/>
            </w:tcBorders>
            <w:shd w:val="clear" w:color="auto" w:fill="auto"/>
            <w:vAlign w:val="center"/>
            <w:hideMark/>
          </w:tcPr>
          <w:p w:rsidR="00662BA1" w:rsidRPr="00662BA1" w:rsidRDefault="00662BA1" w:rsidP="00662BA1">
            <w:pPr>
              <w:spacing w:after="0" w:line="240" w:lineRule="auto"/>
              <w:jc w:val="center"/>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нет</w:t>
            </w:r>
          </w:p>
        </w:tc>
      </w:tr>
      <w:tr w:rsidR="00662BA1" w:rsidRPr="00662BA1" w:rsidTr="00662BA1">
        <w:trPr>
          <w:trHeight w:val="300"/>
        </w:trPr>
        <w:tc>
          <w:tcPr>
            <w:tcW w:w="520" w:type="dxa"/>
            <w:tcBorders>
              <w:top w:val="nil"/>
              <w:left w:val="nil"/>
              <w:bottom w:val="nil"/>
              <w:right w:val="nil"/>
            </w:tcBorders>
            <w:shd w:val="clear" w:color="auto" w:fill="auto"/>
            <w:vAlign w:val="center"/>
            <w:hideMark/>
          </w:tcPr>
          <w:p w:rsidR="00662BA1" w:rsidRPr="00662BA1" w:rsidRDefault="00662BA1" w:rsidP="00662BA1">
            <w:pPr>
              <w:spacing w:after="0" w:line="240" w:lineRule="auto"/>
              <w:jc w:val="center"/>
              <w:rPr>
                <w:rFonts w:ascii="Times New Roman" w:eastAsia="Times New Roman" w:hAnsi="Times New Roman" w:cs="Times New Roman"/>
                <w:color w:val="000000"/>
                <w:sz w:val="18"/>
                <w:szCs w:val="18"/>
                <w:lang w:eastAsia="ru-RU"/>
              </w:rPr>
            </w:pPr>
          </w:p>
        </w:tc>
        <w:tc>
          <w:tcPr>
            <w:tcW w:w="6220" w:type="dxa"/>
            <w:tcBorders>
              <w:top w:val="nil"/>
              <w:left w:val="nil"/>
              <w:bottom w:val="nil"/>
              <w:right w:val="nil"/>
            </w:tcBorders>
            <w:shd w:val="clear" w:color="auto" w:fill="auto"/>
            <w:vAlign w:val="bottom"/>
            <w:hideMark/>
          </w:tcPr>
          <w:p w:rsidR="00662BA1" w:rsidRPr="00662BA1" w:rsidRDefault="00662BA1" w:rsidP="00662BA1">
            <w:pPr>
              <w:spacing w:after="0" w:line="240" w:lineRule="auto"/>
              <w:rPr>
                <w:rFonts w:ascii="Times New Roman" w:eastAsia="Times New Roman" w:hAnsi="Times New Roman" w:cs="Times New Roman"/>
                <w:color w:val="000000"/>
                <w:sz w:val="18"/>
                <w:szCs w:val="18"/>
                <w:lang w:eastAsia="ru-RU"/>
              </w:rPr>
            </w:pPr>
          </w:p>
        </w:tc>
        <w:tc>
          <w:tcPr>
            <w:tcW w:w="2540" w:type="dxa"/>
            <w:tcBorders>
              <w:top w:val="nil"/>
              <w:left w:val="nil"/>
              <w:bottom w:val="nil"/>
              <w:right w:val="nil"/>
            </w:tcBorders>
            <w:shd w:val="clear" w:color="auto" w:fill="auto"/>
            <w:vAlign w:val="bottom"/>
            <w:hideMark/>
          </w:tcPr>
          <w:p w:rsidR="00662BA1" w:rsidRPr="00662BA1" w:rsidRDefault="00662BA1" w:rsidP="00662BA1">
            <w:pPr>
              <w:spacing w:after="0" w:line="240" w:lineRule="auto"/>
              <w:rPr>
                <w:rFonts w:ascii="Times New Roman" w:eastAsia="Times New Roman" w:hAnsi="Times New Roman" w:cs="Times New Roman"/>
                <w:color w:val="000000"/>
                <w:sz w:val="18"/>
                <w:szCs w:val="18"/>
                <w:lang w:eastAsia="ru-RU"/>
              </w:rPr>
            </w:pPr>
          </w:p>
        </w:tc>
        <w:tc>
          <w:tcPr>
            <w:tcW w:w="3400" w:type="dxa"/>
            <w:tcBorders>
              <w:top w:val="nil"/>
              <w:left w:val="nil"/>
              <w:bottom w:val="nil"/>
              <w:right w:val="nil"/>
            </w:tcBorders>
            <w:shd w:val="clear" w:color="auto" w:fill="auto"/>
            <w:vAlign w:val="bottom"/>
            <w:hideMark/>
          </w:tcPr>
          <w:p w:rsidR="00662BA1" w:rsidRPr="00662BA1" w:rsidRDefault="00662BA1" w:rsidP="00662BA1">
            <w:pPr>
              <w:spacing w:after="0" w:line="240" w:lineRule="auto"/>
              <w:rPr>
                <w:rFonts w:ascii="Times New Roman" w:eastAsia="Times New Roman" w:hAnsi="Times New Roman" w:cs="Times New Roman"/>
                <w:color w:val="000000"/>
                <w:sz w:val="18"/>
                <w:szCs w:val="18"/>
                <w:lang w:eastAsia="ru-RU"/>
              </w:rPr>
            </w:pPr>
          </w:p>
        </w:tc>
      </w:tr>
      <w:tr w:rsidR="00662BA1" w:rsidRPr="00662BA1" w:rsidTr="00662BA1">
        <w:trPr>
          <w:trHeight w:val="300"/>
        </w:trPr>
        <w:tc>
          <w:tcPr>
            <w:tcW w:w="520" w:type="dxa"/>
            <w:tcBorders>
              <w:top w:val="single" w:sz="4" w:space="0" w:color="auto"/>
              <w:left w:val="single" w:sz="4" w:space="0" w:color="auto"/>
              <w:bottom w:val="single" w:sz="4" w:space="0" w:color="auto"/>
              <w:right w:val="single" w:sz="4" w:space="0" w:color="auto"/>
            </w:tcBorders>
            <w:shd w:val="clear" w:color="000000" w:fill="BCD6EE"/>
            <w:vAlign w:val="center"/>
            <w:hideMark/>
          </w:tcPr>
          <w:p w:rsidR="00662BA1" w:rsidRPr="00662BA1" w:rsidRDefault="00662BA1" w:rsidP="00662BA1">
            <w:pPr>
              <w:spacing w:after="0" w:line="240" w:lineRule="auto"/>
              <w:jc w:val="center"/>
              <w:rPr>
                <w:rFonts w:ascii="Times New Roman" w:eastAsia="Times New Roman" w:hAnsi="Times New Roman" w:cs="Times New Roman"/>
                <w:b/>
                <w:bCs/>
                <w:color w:val="000000"/>
                <w:sz w:val="20"/>
                <w:szCs w:val="20"/>
                <w:lang w:eastAsia="ru-RU"/>
              </w:rPr>
            </w:pPr>
            <w:r w:rsidRPr="00662BA1">
              <w:rPr>
                <w:rFonts w:ascii="Times New Roman" w:eastAsia="Times New Roman" w:hAnsi="Times New Roman" w:cs="Times New Roman"/>
                <w:b/>
                <w:bCs/>
                <w:color w:val="000000"/>
                <w:sz w:val="20"/>
                <w:szCs w:val="20"/>
                <w:lang w:eastAsia="ru-RU"/>
              </w:rPr>
              <w:t>V</w:t>
            </w:r>
          </w:p>
        </w:tc>
        <w:tc>
          <w:tcPr>
            <w:tcW w:w="12160" w:type="dxa"/>
            <w:gridSpan w:val="3"/>
            <w:tcBorders>
              <w:top w:val="single" w:sz="4" w:space="0" w:color="auto"/>
              <w:left w:val="nil"/>
              <w:bottom w:val="single" w:sz="4" w:space="0" w:color="auto"/>
              <w:right w:val="single" w:sz="4" w:space="0" w:color="auto"/>
            </w:tcBorders>
            <w:shd w:val="clear" w:color="000000" w:fill="BCD6EE"/>
            <w:vAlign w:val="center"/>
            <w:hideMark/>
          </w:tcPr>
          <w:p w:rsidR="00662BA1" w:rsidRPr="00662BA1" w:rsidRDefault="00662BA1" w:rsidP="00662BA1">
            <w:pPr>
              <w:spacing w:after="0" w:line="240" w:lineRule="auto"/>
              <w:jc w:val="center"/>
              <w:rPr>
                <w:rFonts w:ascii="Times New Roman" w:eastAsia="Times New Roman" w:hAnsi="Times New Roman" w:cs="Times New Roman"/>
                <w:b/>
                <w:bCs/>
                <w:color w:val="000000"/>
                <w:sz w:val="20"/>
                <w:szCs w:val="20"/>
                <w:lang w:eastAsia="ru-RU"/>
              </w:rPr>
            </w:pPr>
            <w:r w:rsidRPr="00662BA1">
              <w:rPr>
                <w:rFonts w:ascii="Times New Roman" w:eastAsia="Times New Roman" w:hAnsi="Times New Roman" w:cs="Times New Roman"/>
                <w:b/>
                <w:bCs/>
                <w:color w:val="000000"/>
                <w:sz w:val="20"/>
                <w:szCs w:val="20"/>
                <w:lang w:eastAsia="ru-RU"/>
              </w:rPr>
              <w:t>Выводы и предложения по итогам организации и осуществления вида контроля</w:t>
            </w:r>
          </w:p>
        </w:tc>
      </w:tr>
      <w:tr w:rsidR="00662BA1" w:rsidRPr="00662BA1" w:rsidTr="00662BA1">
        <w:trPr>
          <w:trHeight w:val="1020"/>
        </w:trPr>
        <w:tc>
          <w:tcPr>
            <w:tcW w:w="520" w:type="dxa"/>
            <w:tcBorders>
              <w:top w:val="nil"/>
              <w:left w:val="single" w:sz="4" w:space="0" w:color="auto"/>
              <w:bottom w:val="single" w:sz="4" w:space="0" w:color="auto"/>
              <w:right w:val="single" w:sz="4" w:space="0" w:color="auto"/>
            </w:tcBorders>
            <w:shd w:val="clear" w:color="000000" w:fill="BCD6EE"/>
            <w:vAlign w:val="center"/>
            <w:hideMark/>
          </w:tcPr>
          <w:p w:rsidR="00662BA1" w:rsidRPr="00662BA1" w:rsidRDefault="00662BA1" w:rsidP="00662BA1">
            <w:pPr>
              <w:spacing w:after="0" w:line="240" w:lineRule="auto"/>
              <w:jc w:val="center"/>
              <w:rPr>
                <w:rFonts w:ascii="Times New Roman" w:eastAsia="Times New Roman" w:hAnsi="Times New Roman" w:cs="Times New Roman"/>
                <w:b/>
                <w:bCs/>
                <w:color w:val="000000"/>
                <w:sz w:val="20"/>
                <w:szCs w:val="20"/>
                <w:lang w:eastAsia="ru-RU"/>
              </w:rPr>
            </w:pPr>
            <w:r w:rsidRPr="00662BA1">
              <w:rPr>
                <w:rFonts w:ascii="Times New Roman" w:eastAsia="Times New Roman" w:hAnsi="Times New Roman" w:cs="Times New Roman"/>
                <w:b/>
                <w:bCs/>
                <w:color w:val="000000"/>
                <w:sz w:val="20"/>
                <w:szCs w:val="20"/>
                <w:lang w:eastAsia="ru-RU"/>
              </w:rPr>
              <w:t>55</w:t>
            </w:r>
          </w:p>
        </w:tc>
        <w:tc>
          <w:tcPr>
            <w:tcW w:w="6220" w:type="dxa"/>
            <w:tcBorders>
              <w:top w:val="nil"/>
              <w:left w:val="nil"/>
              <w:bottom w:val="single" w:sz="4" w:space="0" w:color="auto"/>
              <w:right w:val="single" w:sz="4" w:space="0" w:color="auto"/>
            </w:tcBorders>
            <w:shd w:val="clear" w:color="000000" w:fill="BCD6EE"/>
            <w:vAlign w:val="center"/>
            <w:hideMark/>
          </w:tcPr>
          <w:p w:rsidR="00662BA1" w:rsidRPr="00662BA1" w:rsidRDefault="00662BA1" w:rsidP="00662BA1">
            <w:pPr>
              <w:spacing w:after="0" w:line="240" w:lineRule="auto"/>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выводы и предложения по результатам осуществления государственного контроля (надзора), муниципального контроля, в том числе планируемые на текущий год показатели его эффективности</w:t>
            </w:r>
          </w:p>
        </w:tc>
        <w:tc>
          <w:tcPr>
            <w:tcW w:w="2540" w:type="dxa"/>
            <w:tcBorders>
              <w:top w:val="nil"/>
              <w:left w:val="nil"/>
              <w:bottom w:val="single" w:sz="4" w:space="0" w:color="auto"/>
              <w:right w:val="single" w:sz="4" w:space="0" w:color="auto"/>
            </w:tcBorders>
            <w:shd w:val="clear" w:color="auto" w:fill="auto"/>
            <w:vAlign w:val="bottom"/>
            <w:hideMark/>
          </w:tcPr>
          <w:p w:rsidR="00662BA1" w:rsidRPr="00662BA1" w:rsidRDefault="00662BA1" w:rsidP="00662BA1">
            <w:pPr>
              <w:spacing w:after="0" w:line="240" w:lineRule="auto"/>
              <w:jc w:val="center"/>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нет</w:t>
            </w:r>
          </w:p>
        </w:tc>
        <w:tc>
          <w:tcPr>
            <w:tcW w:w="3400" w:type="dxa"/>
            <w:tcBorders>
              <w:top w:val="nil"/>
              <w:left w:val="nil"/>
              <w:bottom w:val="single" w:sz="4" w:space="0" w:color="auto"/>
              <w:right w:val="single" w:sz="4" w:space="0" w:color="auto"/>
            </w:tcBorders>
            <w:shd w:val="clear" w:color="auto" w:fill="auto"/>
            <w:vAlign w:val="bottom"/>
            <w:hideMark/>
          </w:tcPr>
          <w:p w:rsidR="00662BA1" w:rsidRPr="00662BA1" w:rsidRDefault="00662BA1" w:rsidP="00662BA1">
            <w:pPr>
              <w:spacing w:after="0" w:line="240" w:lineRule="auto"/>
              <w:jc w:val="center"/>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нет</w:t>
            </w:r>
          </w:p>
        </w:tc>
      </w:tr>
      <w:tr w:rsidR="00662BA1" w:rsidRPr="00662BA1" w:rsidTr="00662BA1">
        <w:trPr>
          <w:trHeight w:val="1020"/>
        </w:trPr>
        <w:tc>
          <w:tcPr>
            <w:tcW w:w="520" w:type="dxa"/>
            <w:tcBorders>
              <w:top w:val="nil"/>
              <w:left w:val="single" w:sz="4" w:space="0" w:color="auto"/>
              <w:bottom w:val="single" w:sz="4" w:space="0" w:color="auto"/>
              <w:right w:val="single" w:sz="4" w:space="0" w:color="auto"/>
            </w:tcBorders>
            <w:shd w:val="clear" w:color="000000" w:fill="BCD6EE"/>
            <w:vAlign w:val="center"/>
            <w:hideMark/>
          </w:tcPr>
          <w:p w:rsidR="00662BA1" w:rsidRPr="00662BA1" w:rsidRDefault="00662BA1" w:rsidP="00662BA1">
            <w:pPr>
              <w:spacing w:after="0" w:line="240" w:lineRule="auto"/>
              <w:jc w:val="center"/>
              <w:rPr>
                <w:rFonts w:ascii="Times New Roman" w:eastAsia="Times New Roman" w:hAnsi="Times New Roman" w:cs="Times New Roman"/>
                <w:b/>
                <w:bCs/>
                <w:color w:val="000000"/>
                <w:sz w:val="20"/>
                <w:szCs w:val="20"/>
                <w:lang w:eastAsia="ru-RU"/>
              </w:rPr>
            </w:pPr>
            <w:r w:rsidRPr="00662BA1">
              <w:rPr>
                <w:rFonts w:ascii="Times New Roman" w:eastAsia="Times New Roman" w:hAnsi="Times New Roman" w:cs="Times New Roman"/>
                <w:b/>
                <w:bCs/>
                <w:color w:val="000000"/>
                <w:sz w:val="20"/>
                <w:szCs w:val="20"/>
                <w:lang w:eastAsia="ru-RU"/>
              </w:rPr>
              <w:t>56</w:t>
            </w:r>
          </w:p>
        </w:tc>
        <w:tc>
          <w:tcPr>
            <w:tcW w:w="6220" w:type="dxa"/>
            <w:tcBorders>
              <w:top w:val="nil"/>
              <w:left w:val="nil"/>
              <w:bottom w:val="single" w:sz="4" w:space="0" w:color="auto"/>
              <w:right w:val="single" w:sz="4" w:space="0" w:color="auto"/>
            </w:tcBorders>
            <w:shd w:val="clear" w:color="000000" w:fill="BCD6EE"/>
            <w:vAlign w:val="center"/>
            <w:hideMark/>
          </w:tcPr>
          <w:p w:rsidR="00662BA1" w:rsidRPr="00662BA1" w:rsidRDefault="00662BA1" w:rsidP="00662BA1">
            <w:pPr>
              <w:spacing w:after="0" w:line="240" w:lineRule="auto"/>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предложения по совершенствованию нормативно-правового регулирования и осуществления государственного контроля (надзора), муниципального контроля в соответствующей сфере деятельности</w:t>
            </w:r>
          </w:p>
        </w:tc>
        <w:tc>
          <w:tcPr>
            <w:tcW w:w="2540" w:type="dxa"/>
            <w:tcBorders>
              <w:top w:val="nil"/>
              <w:left w:val="nil"/>
              <w:bottom w:val="single" w:sz="4" w:space="0" w:color="auto"/>
              <w:right w:val="single" w:sz="4" w:space="0" w:color="auto"/>
            </w:tcBorders>
            <w:shd w:val="clear" w:color="auto" w:fill="auto"/>
            <w:vAlign w:val="bottom"/>
            <w:hideMark/>
          </w:tcPr>
          <w:p w:rsidR="00662BA1" w:rsidRPr="00662BA1" w:rsidRDefault="00662BA1" w:rsidP="00662BA1">
            <w:pPr>
              <w:spacing w:after="0" w:line="240" w:lineRule="auto"/>
              <w:jc w:val="center"/>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нет</w:t>
            </w:r>
          </w:p>
        </w:tc>
        <w:tc>
          <w:tcPr>
            <w:tcW w:w="3400" w:type="dxa"/>
            <w:tcBorders>
              <w:top w:val="nil"/>
              <w:left w:val="nil"/>
              <w:bottom w:val="single" w:sz="4" w:space="0" w:color="auto"/>
              <w:right w:val="single" w:sz="4" w:space="0" w:color="auto"/>
            </w:tcBorders>
            <w:shd w:val="clear" w:color="auto" w:fill="auto"/>
            <w:vAlign w:val="bottom"/>
            <w:hideMark/>
          </w:tcPr>
          <w:p w:rsidR="00662BA1" w:rsidRPr="00662BA1" w:rsidRDefault="00662BA1" w:rsidP="00662BA1">
            <w:pPr>
              <w:spacing w:after="0" w:line="240" w:lineRule="auto"/>
              <w:jc w:val="center"/>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нет</w:t>
            </w:r>
          </w:p>
        </w:tc>
      </w:tr>
      <w:tr w:rsidR="00662BA1" w:rsidRPr="00662BA1" w:rsidTr="00662BA1">
        <w:trPr>
          <w:trHeight w:val="1020"/>
        </w:trPr>
        <w:tc>
          <w:tcPr>
            <w:tcW w:w="520" w:type="dxa"/>
            <w:tcBorders>
              <w:top w:val="nil"/>
              <w:left w:val="single" w:sz="4" w:space="0" w:color="auto"/>
              <w:bottom w:val="single" w:sz="4" w:space="0" w:color="auto"/>
              <w:right w:val="single" w:sz="4" w:space="0" w:color="auto"/>
            </w:tcBorders>
            <w:shd w:val="clear" w:color="000000" w:fill="BCD6EE"/>
            <w:vAlign w:val="center"/>
            <w:hideMark/>
          </w:tcPr>
          <w:p w:rsidR="00662BA1" w:rsidRPr="00662BA1" w:rsidRDefault="00662BA1" w:rsidP="00662BA1">
            <w:pPr>
              <w:spacing w:after="0" w:line="240" w:lineRule="auto"/>
              <w:jc w:val="center"/>
              <w:rPr>
                <w:rFonts w:ascii="Times New Roman" w:eastAsia="Times New Roman" w:hAnsi="Times New Roman" w:cs="Times New Roman"/>
                <w:b/>
                <w:bCs/>
                <w:color w:val="000000"/>
                <w:sz w:val="20"/>
                <w:szCs w:val="20"/>
                <w:lang w:eastAsia="ru-RU"/>
              </w:rPr>
            </w:pPr>
            <w:r w:rsidRPr="00662BA1">
              <w:rPr>
                <w:rFonts w:ascii="Times New Roman" w:eastAsia="Times New Roman" w:hAnsi="Times New Roman" w:cs="Times New Roman"/>
                <w:b/>
                <w:bCs/>
                <w:color w:val="000000"/>
                <w:sz w:val="20"/>
                <w:szCs w:val="20"/>
                <w:lang w:eastAsia="ru-RU"/>
              </w:rPr>
              <w:lastRenderedPageBreak/>
              <w:t>57</w:t>
            </w:r>
          </w:p>
        </w:tc>
        <w:tc>
          <w:tcPr>
            <w:tcW w:w="6220" w:type="dxa"/>
            <w:tcBorders>
              <w:top w:val="nil"/>
              <w:left w:val="nil"/>
              <w:bottom w:val="single" w:sz="4" w:space="0" w:color="auto"/>
              <w:right w:val="single" w:sz="4" w:space="0" w:color="auto"/>
            </w:tcBorders>
            <w:shd w:val="clear" w:color="000000" w:fill="BCD6EE"/>
            <w:vAlign w:val="center"/>
            <w:hideMark/>
          </w:tcPr>
          <w:p w:rsidR="00662BA1" w:rsidRPr="00662BA1" w:rsidRDefault="00662BA1" w:rsidP="00662BA1">
            <w:pPr>
              <w:spacing w:after="0" w:line="240" w:lineRule="auto"/>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иные предложения, связанные с осуществлением государственного контроля (надзора), муниципального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tc>
        <w:tc>
          <w:tcPr>
            <w:tcW w:w="2540" w:type="dxa"/>
            <w:tcBorders>
              <w:top w:val="nil"/>
              <w:left w:val="nil"/>
              <w:bottom w:val="single" w:sz="4" w:space="0" w:color="auto"/>
              <w:right w:val="single" w:sz="4" w:space="0" w:color="auto"/>
            </w:tcBorders>
            <w:shd w:val="clear" w:color="auto" w:fill="auto"/>
            <w:vAlign w:val="bottom"/>
            <w:hideMark/>
          </w:tcPr>
          <w:p w:rsidR="00662BA1" w:rsidRPr="00662BA1" w:rsidRDefault="00662BA1" w:rsidP="00662BA1">
            <w:pPr>
              <w:spacing w:after="0" w:line="240" w:lineRule="auto"/>
              <w:jc w:val="center"/>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нет</w:t>
            </w:r>
          </w:p>
        </w:tc>
        <w:tc>
          <w:tcPr>
            <w:tcW w:w="3400" w:type="dxa"/>
            <w:tcBorders>
              <w:top w:val="nil"/>
              <w:left w:val="nil"/>
              <w:bottom w:val="single" w:sz="4" w:space="0" w:color="auto"/>
              <w:right w:val="single" w:sz="4" w:space="0" w:color="auto"/>
            </w:tcBorders>
            <w:shd w:val="clear" w:color="auto" w:fill="auto"/>
            <w:vAlign w:val="bottom"/>
            <w:hideMark/>
          </w:tcPr>
          <w:p w:rsidR="00662BA1" w:rsidRPr="00662BA1" w:rsidRDefault="00662BA1" w:rsidP="00662BA1">
            <w:pPr>
              <w:spacing w:after="0" w:line="240" w:lineRule="auto"/>
              <w:jc w:val="center"/>
              <w:rPr>
                <w:rFonts w:ascii="Times New Roman" w:eastAsia="Times New Roman" w:hAnsi="Times New Roman" w:cs="Times New Roman"/>
                <w:color w:val="000000"/>
                <w:sz w:val="20"/>
                <w:szCs w:val="20"/>
                <w:lang w:eastAsia="ru-RU"/>
              </w:rPr>
            </w:pPr>
            <w:r w:rsidRPr="00662BA1">
              <w:rPr>
                <w:rFonts w:ascii="Times New Roman" w:eastAsia="Times New Roman" w:hAnsi="Times New Roman" w:cs="Times New Roman"/>
                <w:color w:val="000000"/>
                <w:sz w:val="20"/>
                <w:szCs w:val="20"/>
                <w:lang w:eastAsia="ru-RU"/>
              </w:rPr>
              <w:t>нет</w:t>
            </w:r>
          </w:p>
        </w:tc>
      </w:tr>
    </w:tbl>
    <w:p w:rsidR="006133D0" w:rsidRDefault="00662BA1"/>
    <w:sectPr w:rsidR="006133D0" w:rsidSect="00662BA1">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08"/>
  <w:drawingGridHorizontalSpacing w:val="110"/>
  <w:displayHorizontalDrawingGridEvery w:val="2"/>
  <w:characterSpacingControl w:val="doNotCompress"/>
  <w:compat/>
  <w:rsids>
    <w:rsidRoot w:val="00662BA1"/>
    <w:rsid w:val="00547256"/>
    <w:rsid w:val="005529AE"/>
    <w:rsid w:val="00662BA1"/>
    <w:rsid w:val="00BB7B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9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421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2481</Words>
  <Characters>14148</Characters>
  <Application>Microsoft Office Word</Application>
  <DocSecurity>0</DocSecurity>
  <Lines>117</Lines>
  <Paragraphs>33</Paragraphs>
  <ScaleCrop>false</ScaleCrop>
  <Company/>
  <LinksUpToDate>false</LinksUpToDate>
  <CharactersWithSpaces>16596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Администрация</cp:lastModifiedBy>
  <cp:revision>2</cp:revision>
  <dcterms:created xsi:type="dcterms:W3CDTF">2022-03-25T10:17:00Z</dcterms:created>
  <dcterms:modified xsi:type="dcterms:W3CDTF">2022-03-25T10:17:00Z</dcterms:modified>
</cp:coreProperties>
</file>